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C28" w:rsidRDefault="00546C28" w:rsidP="0042534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22570" cy="622570"/>
            <wp:effectExtent l="0" t="0" r="6350" b="635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905" cy="633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C28" w:rsidRDefault="00176E53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15</w:t>
      </w:r>
      <w:r w:rsidR="00EB1E59">
        <w:rPr>
          <w:rFonts w:ascii="Arial" w:hAnsi="Arial" w:cs="Arial"/>
          <w:b/>
          <w:bCs/>
          <w:sz w:val="32"/>
          <w:szCs w:val="32"/>
        </w:rPr>
        <w:t>.07</w:t>
      </w:r>
      <w:r w:rsidR="001C2E9E">
        <w:rPr>
          <w:rFonts w:ascii="Arial" w:hAnsi="Arial" w:cs="Arial"/>
          <w:b/>
          <w:bCs/>
          <w:sz w:val="32"/>
          <w:szCs w:val="32"/>
        </w:rPr>
        <w:t>.2025</w:t>
      </w:r>
      <w:r w:rsidR="00546C28">
        <w:rPr>
          <w:rFonts w:ascii="Arial" w:hAnsi="Arial" w:cs="Arial"/>
          <w:b/>
          <w:bCs/>
          <w:sz w:val="32"/>
          <w:szCs w:val="32"/>
        </w:rPr>
        <w:t>г. №</w:t>
      </w:r>
      <w:r w:rsidR="003863FA">
        <w:rPr>
          <w:rFonts w:ascii="Arial" w:hAnsi="Arial" w:cs="Arial"/>
          <w:b/>
          <w:bCs/>
          <w:sz w:val="32"/>
          <w:szCs w:val="32"/>
        </w:rPr>
        <w:t>64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46C28" w:rsidRPr="007D43CC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46C28" w:rsidRDefault="00C21E05" w:rsidP="00546C2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ПРИСВОЕНИИ АДРЕСА </w:t>
      </w:r>
      <w:r w:rsidR="00EB1E59">
        <w:rPr>
          <w:rFonts w:ascii="Arial" w:hAnsi="Arial" w:cs="Arial"/>
          <w:b/>
          <w:sz w:val="32"/>
          <w:szCs w:val="32"/>
        </w:rPr>
        <w:t>ОБЪЕКТАМ АДРЕСАЦИИ</w:t>
      </w:r>
    </w:p>
    <w:p w:rsidR="00546C28" w:rsidRPr="00A33E21" w:rsidRDefault="00546C28" w:rsidP="00546C28">
      <w:pPr>
        <w:jc w:val="center"/>
        <w:rPr>
          <w:rFonts w:ascii="Arial" w:hAnsi="Arial" w:cs="Arial"/>
          <w:b/>
        </w:rPr>
      </w:pPr>
    </w:p>
    <w:p w:rsidR="00546C28" w:rsidRPr="006E573B" w:rsidRDefault="00944DD0" w:rsidP="00546C28">
      <w:pPr>
        <w:ind w:firstLine="709"/>
        <w:jc w:val="both"/>
        <w:rPr>
          <w:rFonts w:ascii="Arial" w:eastAsia="Calibri" w:hAnsi="Arial" w:cs="Arial"/>
        </w:rPr>
      </w:pPr>
      <w:proofErr w:type="gramStart"/>
      <w:r w:rsidRPr="00E2719E">
        <w:rPr>
          <w:rFonts w:ascii="Arial" w:hAnsi="Arial" w:cs="Arial"/>
          <w:shd w:val="clear" w:color="auto" w:fill="FFFFFF"/>
        </w:rPr>
        <w:t>Руководствуясь Федеральным законом от 06.10.2003 №131-ФЗ «Об общих принципах организации местного самоуправ</w:t>
      </w:r>
      <w:r>
        <w:rPr>
          <w:rFonts w:ascii="Arial" w:hAnsi="Arial" w:cs="Arial"/>
          <w:shd w:val="clear" w:color="auto" w:fill="FFFFFF"/>
        </w:rPr>
        <w:t>ления в Российской Федерации», П</w:t>
      </w:r>
      <w:r w:rsidRPr="00E2719E">
        <w:rPr>
          <w:rFonts w:ascii="Arial" w:hAnsi="Arial" w:cs="Arial"/>
          <w:shd w:val="clear" w:color="auto" w:fill="FFFFFF"/>
        </w:rPr>
        <w:t>остановлением Правительства Российской Федерации от 19.11.2014 №1221 «Об утверждении Правил присвоения, изменения и аннулирования адресов»,</w:t>
      </w:r>
      <w:r w:rsidR="00EB1E59">
        <w:rPr>
          <w:rFonts w:ascii="Arial" w:hAnsi="Arial" w:cs="Arial"/>
          <w:shd w:val="clear" w:color="auto" w:fill="FFFFFF"/>
        </w:rPr>
        <w:t xml:space="preserve"> Постановлением Правительства РФ от 22.05.2015г. №492 «О составе сведений об адресах, размещаемых в государственном адресном реестре», </w:t>
      </w:r>
      <w:r w:rsidRPr="00E2719E">
        <w:rPr>
          <w:rFonts w:ascii="Arial" w:hAnsi="Arial" w:cs="Arial"/>
        </w:rPr>
        <w:t>Постановлением Администрации муниципального образования «</w:t>
      </w:r>
      <w:r w:rsidR="00807738">
        <w:rPr>
          <w:rFonts w:ascii="Arial" w:hAnsi="Arial" w:cs="Arial"/>
        </w:rPr>
        <w:t>Тургеневка» от 03.11.</w:t>
      </w:r>
      <w:r>
        <w:rPr>
          <w:rFonts w:ascii="Arial" w:hAnsi="Arial" w:cs="Arial"/>
        </w:rPr>
        <w:t>2015 года</w:t>
      </w:r>
      <w:r w:rsidRPr="00E2719E">
        <w:rPr>
          <w:rFonts w:ascii="Arial" w:hAnsi="Arial" w:cs="Arial"/>
        </w:rPr>
        <w:t xml:space="preserve"> №30 «Об утверждении Правил присвоения</w:t>
      </w:r>
      <w:proofErr w:type="gramEnd"/>
      <w:r w:rsidRPr="00E2719E">
        <w:rPr>
          <w:rFonts w:ascii="Arial" w:hAnsi="Arial" w:cs="Arial"/>
        </w:rPr>
        <w:t xml:space="preserve">, изменения и аннулирования адресов», </w:t>
      </w:r>
      <w:r w:rsidRPr="00E2719E">
        <w:rPr>
          <w:rFonts w:ascii="Arial" w:eastAsia="Calibri" w:hAnsi="Arial" w:cs="Arial"/>
        </w:rPr>
        <w:t>руководствуясь ст.6 п.22 Устава МО «Тургеневка» и с целью приведения в соответстви</w:t>
      </w:r>
      <w:r w:rsidR="001C2E9E">
        <w:rPr>
          <w:rFonts w:ascii="Arial" w:eastAsia="Calibri" w:hAnsi="Arial" w:cs="Arial"/>
        </w:rPr>
        <w:t>е адреса объектов недвижимости,</w:t>
      </w:r>
    </w:p>
    <w:p w:rsidR="00546C28" w:rsidRPr="006E573B" w:rsidRDefault="00546C28" w:rsidP="00546C28">
      <w:pPr>
        <w:ind w:firstLine="709"/>
        <w:jc w:val="both"/>
        <w:rPr>
          <w:rFonts w:ascii="Arial" w:hAnsi="Arial" w:cs="Arial"/>
        </w:rPr>
      </w:pPr>
    </w:p>
    <w:p w:rsidR="00546C28" w:rsidRPr="00CB2B64" w:rsidRDefault="00546C28" w:rsidP="00546C28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546C28" w:rsidRPr="00A33E21" w:rsidRDefault="00546C28" w:rsidP="00546C28">
      <w:pPr>
        <w:jc w:val="center"/>
        <w:rPr>
          <w:rFonts w:ascii="Arial" w:hAnsi="Arial" w:cs="Arial"/>
        </w:rPr>
      </w:pPr>
    </w:p>
    <w:p w:rsidR="003F680B" w:rsidRDefault="002902D3" w:rsidP="003F680B">
      <w:pPr>
        <w:pStyle w:val="a5"/>
        <w:numPr>
          <w:ilvl w:val="0"/>
          <w:numId w:val="2"/>
        </w:numPr>
        <w:ind w:left="0" w:firstLine="709"/>
        <w:jc w:val="both"/>
        <w:rPr>
          <w:rFonts w:ascii="Arial" w:eastAsia="Calibri" w:hAnsi="Arial" w:cs="Arial"/>
        </w:rPr>
      </w:pPr>
      <w:r w:rsidRPr="0068792A">
        <w:rPr>
          <w:rFonts w:ascii="Arial" w:eastAsia="Calibri" w:hAnsi="Arial" w:cs="Arial"/>
        </w:rPr>
        <w:t xml:space="preserve">Присвоить адрес </w:t>
      </w:r>
      <w:r w:rsidR="00EB1E59">
        <w:rPr>
          <w:rFonts w:ascii="Arial" w:eastAsia="Calibri" w:hAnsi="Arial" w:cs="Arial"/>
        </w:rPr>
        <w:t>следующим объектам адресации:</w:t>
      </w:r>
    </w:p>
    <w:p w:rsidR="00DB434A" w:rsidRDefault="00DB434A" w:rsidP="00DB434A">
      <w:pPr>
        <w:pStyle w:val="a5"/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1.1</w:t>
      </w:r>
      <w:r w:rsidR="003F680B" w:rsidRPr="003F680B">
        <w:rPr>
          <w:rFonts w:ascii="Arial" w:eastAsia="Calibri" w:hAnsi="Arial" w:cs="Arial"/>
          <w:b/>
        </w:rPr>
        <w:t>. Земельному участку с кад</w:t>
      </w:r>
      <w:r w:rsidR="000449CF">
        <w:rPr>
          <w:rFonts w:ascii="Arial" w:eastAsia="Calibri" w:hAnsi="Arial" w:cs="Arial"/>
          <w:b/>
        </w:rPr>
        <w:t>астровым номером 85:02:110101:582</w:t>
      </w:r>
      <w:r w:rsidR="00176E53">
        <w:rPr>
          <w:rFonts w:ascii="Arial" w:eastAsia="Calibri" w:hAnsi="Arial" w:cs="Arial"/>
          <w:b/>
        </w:rPr>
        <w:t>, площадью 8329</w:t>
      </w:r>
      <w:r w:rsidR="003F680B" w:rsidRPr="003F680B">
        <w:rPr>
          <w:rFonts w:ascii="Arial" w:eastAsia="Calibri" w:hAnsi="Arial" w:cs="Arial"/>
          <w:b/>
        </w:rPr>
        <w:t xml:space="preserve"> кв.м., адрес:</w:t>
      </w:r>
    </w:p>
    <w:p w:rsidR="003F680B" w:rsidRPr="003F680B" w:rsidRDefault="003F680B" w:rsidP="00DB434A">
      <w:pPr>
        <w:pStyle w:val="a5"/>
        <w:ind w:left="0" w:firstLine="709"/>
        <w:jc w:val="both"/>
        <w:rPr>
          <w:rFonts w:ascii="Arial" w:eastAsia="Calibri" w:hAnsi="Arial" w:cs="Arial"/>
        </w:rPr>
      </w:pPr>
      <w:r w:rsidRPr="003F680B"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</w:t>
      </w:r>
      <w:r w:rsidR="000449CF">
        <w:rPr>
          <w:rFonts w:ascii="Arial" w:eastAsia="Calibri" w:hAnsi="Arial" w:cs="Arial"/>
        </w:rPr>
        <w:t xml:space="preserve"> Советская, земельный участок 92</w:t>
      </w:r>
      <w:r w:rsidR="00055DE1">
        <w:rPr>
          <w:rFonts w:ascii="Arial" w:eastAsia="Calibri" w:hAnsi="Arial" w:cs="Arial"/>
        </w:rPr>
        <w:t>;</w:t>
      </w:r>
    </w:p>
    <w:p w:rsidR="007703E5" w:rsidRPr="00DB434A" w:rsidRDefault="007703E5" w:rsidP="00DB434A">
      <w:pPr>
        <w:pStyle w:val="a5"/>
        <w:numPr>
          <w:ilvl w:val="1"/>
          <w:numId w:val="7"/>
        </w:numPr>
        <w:tabs>
          <w:tab w:val="left" w:pos="0"/>
          <w:tab w:val="left" w:pos="1418"/>
        </w:tabs>
        <w:ind w:left="0" w:firstLine="709"/>
        <w:jc w:val="both"/>
        <w:rPr>
          <w:rFonts w:ascii="Arial" w:eastAsia="Calibri" w:hAnsi="Arial" w:cs="Arial"/>
        </w:rPr>
      </w:pPr>
      <w:r w:rsidRPr="00DB434A">
        <w:rPr>
          <w:rFonts w:ascii="Arial" w:eastAsia="Calibri" w:hAnsi="Arial" w:cs="Arial"/>
          <w:b/>
        </w:rPr>
        <w:t>Земельному участку с к</w:t>
      </w:r>
      <w:r w:rsidR="005D15D1" w:rsidRPr="00DB434A">
        <w:rPr>
          <w:rFonts w:ascii="Arial" w:eastAsia="Calibri" w:hAnsi="Arial" w:cs="Arial"/>
          <w:b/>
        </w:rPr>
        <w:t>адастровым номером 85:02:110101:</w:t>
      </w:r>
      <w:r w:rsidR="000449CF">
        <w:rPr>
          <w:rFonts w:ascii="Arial" w:eastAsia="Calibri" w:hAnsi="Arial" w:cs="Arial"/>
          <w:b/>
        </w:rPr>
        <w:t>3</w:t>
      </w:r>
      <w:r w:rsidR="008210F8">
        <w:rPr>
          <w:rFonts w:ascii="Arial" w:eastAsia="Calibri" w:hAnsi="Arial" w:cs="Arial"/>
          <w:b/>
        </w:rPr>
        <w:t>52, площадью 7765</w:t>
      </w:r>
      <w:r w:rsidRPr="00DB434A">
        <w:rPr>
          <w:rFonts w:ascii="Arial" w:eastAsia="Calibri" w:hAnsi="Arial" w:cs="Arial"/>
          <w:b/>
        </w:rPr>
        <w:t xml:space="preserve"> кв.м., адрес: </w:t>
      </w:r>
    </w:p>
    <w:p w:rsidR="007703E5" w:rsidRDefault="007703E5" w:rsidP="007703E5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</w:t>
      </w:r>
      <w:r w:rsidR="00324FBD">
        <w:rPr>
          <w:rFonts w:ascii="Arial" w:eastAsia="Calibri" w:hAnsi="Arial" w:cs="Arial"/>
        </w:rPr>
        <w:t xml:space="preserve"> Советская, земельный участок </w:t>
      </w:r>
      <w:r w:rsidR="000449CF">
        <w:rPr>
          <w:rFonts w:ascii="Arial" w:eastAsia="Calibri" w:hAnsi="Arial" w:cs="Arial"/>
        </w:rPr>
        <w:t>93</w:t>
      </w:r>
      <w:r>
        <w:rPr>
          <w:rFonts w:ascii="Arial" w:eastAsia="Calibri" w:hAnsi="Arial" w:cs="Arial"/>
        </w:rPr>
        <w:t>;</w:t>
      </w:r>
    </w:p>
    <w:p w:rsidR="008210F8" w:rsidRPr="00DB434A" w:rsidRDefault="008210F8" w:rsidP="008210F8">
      <w:pPr>
        <w:pStyle w:val="a5"/>
        <w:numPr>
          <w:ilvl w:val="1"/>
          <w:numId w:val="7"/>
        </w:numPr>
        <w:tabs>
          <w:tab w:val="left" w:pos="0"/>
          <w:tab w:val="left" w:pos="1418"/>
        </w:tabs>
        <w:ind w:left="0" w:firstLine="709"/>
        <w:jc w:val="both"/>
        <w:rPr>
          <w:rFonts w:ascii="Arial" w:eastAsia="Calibri" w:hAnsi="Arial" w:cs="Arial"/>
        </w:rPr>
      </w:pPr>
      <w:r w:rsidRPr="00DB434A">
        <w:rPr>
          <w:rFonts w:ascii="Arial" w:eastAsia="Calibri" w:hAnsi="Arial" w:cs="Arial"/>
          <w:b/>
        </w:rPr>
        <w:t>Земельному участку с кадастровым номером 85:02:110101:</w:t>
      </w:r>
      <w:r>
        <w:rPr>
          <w:rFonts w:ascii="Arial" w:eastAsia="Calibri" w:hAnsi="Arial" w:cs="Arial"/>
          <w:b/>
        </w:rPr>
        <w:t>723</w:t>
      </w:r>
      <w:r w:rsidRPr="00DB434A">
        <w:rPr>
          <w:rFonts w:ascii="Arial" w:eastAsia="Calibri" w:hAnsi="Arial" w:cs="Arial"/>
          <w:b/>
        </w:rPr>
        <w:t xml:space="preserve">, площадью </w:t>
      </w:r>
      <w:r>
        <w:rPr>
          <w:rFonts w:ascii="Arial" w:eastAsia="Calibri" w:hAnsi="Arial" w:cs="Arial"/>
          <w:b/>
        </w:rPr>
        <w:t>1543</w:t>
      </w:r>
      <w:r w:rsidRPr="00DB434A">
        <w:rPr>
          <w:rFonts w:ascii="Arial" w:eastAsia="Calibri" w:hAnsi="Arial" w:cs="Arial"/>
          <w:b/>
        </w:rPr>
        <w:t xml:space="preserve">  кв.м., адрес: </w:t>
      </w:r>
    </w:p>
    <w:p w:rsidR="008210F8" w:rsidRDefault="008210F8" w:rsidP="008210F8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 93а;</w:t>
      </w:r>
    </w:p>
    <w:p w:rsidR="008210F8" w:rsidRPr="008210F8" w:rsidRDefault="00DB434A" w:rsidP="008210F8">
      <w:pPr>
        <w:pStyle w:val="a5"/>
        <w:ind w:left="0" w:firstLine="709"/>
        <w:jc w:val="both"/>
        <w:rPr>
          <w:rFonts w:ascii="Arial" w:eastAsia="Calibri" w:hAnsi="Arial" w:cs="Arial"/>
        </w:rPr>
      </w:pPr>
      <w:r w:rsidRPr="008210F8">
        <w:rPr>
          <w:rFonts w:ascii="Arial" w:eastAsia="Calibri" w:hAnsi="Arial" w:cs="Arial"/>
          <w:b/>
        </w:rPr>
        <w:t>1.4</w:t>
      </w:r>
      <w:r w:rsidR="008719F2" w:rsidRPr="008210F8">
        <w:rPr>
          <w:rFonts w:ascii="Arial" w:eastAsia="Calibri" w:hAnsi="Arial" w:cs="Arial"/>
          <w:b/>
        </w:rPr>
        <w:t>.</w:t>
      </w:r>
      <w:r w:rsidR="008210F8" w:rsidRPr="008210F8">
        <w:rPr>
          <w:rFonts w:ascii="Arial" w:eastAsia="Calibri" w:hAnsi="Arial" w:cs="Arial"/>
          <w:b/>
        </w:rPr>
        <w:t xml:space="preserve">Земельному участку с кадастровым номером 85:02:110101:332, площадью  8800  кв.м., адрес: </w:t>
      </w:r>
    </w:p>
    <w:p w:rsidR="008719F2" w:rsidRPr="008210F8" w:rsidRDefault="008210F8" w:rsidP="008210F8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 94;</w:t>
      </w:r>
    </w:p>
    <w:p w:rsidR="008210F8" w:rsidRPr="00EB1E59" w:rsidRDefault="00DB434A" w:rsidP="008210F8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1.5</w:t>
      </w:r>
      <w:r w:rsidR="008719F2" w:rsidRPr="008719F2">
        <w:rPr>
          <w:rFonts w:ascii="Arial" w:eastAsia="Calibri" w:hAnsi="Arial" w:cs="Arial"/>
          <w:b/>
        </w:rPr>
        <w:t>.</w:t>
      </w:r>
      <w:r w:rsidR="008210F8">
        <w:rPr>
          <w:rFonts w:ascii="Arial" w:eastAsia="Calibri" w:hAnsi="Arial" w:cs="Arial"/>
          <w:b/>
        </w:rPr>
        <w:t xml:space="preserve">Земельному участку с кадастровым номером 85:02:110101:331, площадью 6558 кв.м., адрес: </w:t>
      </w:r>
    </w:p>
    <w:p w:rsidR="008719F2" w:rsidRPr="008210F8" w:rsidRDefault="008210F8" w:rsidP="008210F8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lastRenderedPageBreak/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 95;</w:t>
      </w:r>
    </w:p>
    <w:p w:rsidR="008210F8" w:rsidRPr="00EB1E59" w:rsidRDefault="00DB434A" w:rsidP="008210F8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1.6</w:t>
      </w:r>
      <w:r w:rsidR="008719F2">
        <w:rPr>
          <w:rFonts w:ascii="Arial" w:eastAsia="Calibri" w:hAnsi="Arial" w:cs="Arial"/>
          <w:b/>
        </w:rPr>
        <w:t xml:space="preserve">. </w:t>
      </w:r>
      <w:r w:rsidR="008210F8">
        <w:rPr>
          <w:rFonts w:ascii="Arial" w:eastAsia="Calibri" w:hAnsi="Arial" w:cs="Arial"/>
          <w:b/>
        </w:rPr>
        <w:t xml:space="preserve">Земельному участку с кадастровым номером 85:02:110101:407, площадью 96  кв.м., адрес: </w:t>
      </w:r>
    </w:p>
    <w:p w:rsidR="008719F2" w:rsidRPr="008210F8" w:rsidRDefault="008210F8" w:rsidP="008210F8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 95а;</w:t>
      </w:r>
    </w:p>
    <w:p w:rsidR="008210F8" w:rsidRPr="00EB1E59" w:rsidRDefault="00DB434A" w:rsidP="008210F8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1.7</w:t>
      </w:r>
      <w:r w:rsidR="001F59A9" w:rsidRPr="008719F2">
        <w:rPr>
          <w:rFonts w:ascii="Arial" w:eastAsia="Calibri" w:hAnsi="Arial" w:cs="Arial"/>
          <w:b/>
        </w:rPr>
        <w:t xml:space="preserve">. </w:t>
      </w:r>
      <w:r w:rsidR="008210F8">
        <w:rPr>
          <w:rFonts w:ascii="Arial" w:eastAsia="Calibri" w:hAnsi="Arial" w:cs="Arial"/>
          <w:b/>
        </w:rPr>
        <w:t xml:space="preserve">Земельному участку с кадастровым номером 85:02:110101:108, площадью 7700 кв.м., адрес: </w:t>
      </w:r>
    </w:p>
    <w:p w:rsidR="001F59A9" w:rsidRPr="008210F8" w:rsidRDefault="008210F8" w:rsidP="008210F8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 96;</w:t>
      </w:r>
    </w:p>
    <w:p w:rsidR="008210F8" w:rsidRPr="00EB1E59" w:rsidRDefault="00DB434A" w:rsidP="008210F8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1.8</w:t>
      </w:r>
      <w:r w:rsidR="008719F2" w:rsidRPr="008719F2">
        <w:rPr>
          <w:rFonts w:ascii="Arial" w:eastAsia="Calibri" w:hAnsi="Arial" w:cs="Arial"/>
          <w:b/>
        </w:rPr>
        <w:t>.</w:t>
      </w:r>
      <w:r w:rsidR="008210F8">
        <w:rPr>
          <w:rFonts w:ascii="Arial" w:eastAsia="Calibri" w:hAnsi="Arial" w:cs="Arial"/>
          <w:b/>
        </w:rPr>
        <w:t xml:space="preserve">Земельному участку с кадастровым номером 85:02:110101:833, площадью 7704 кв.м., адрес: </w:t>
      </w:r>
    </w:p>
    <w:p w:rsidR="008719F2" w:rsidRPr="008210F8" w:rsidRDefault="008210F8" w:rsidP="008210F8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 97;</w:t>
      </w:r>
    </w:p>
    <w:p w:rsidR="008210F8" w:rsidRPr="00EB1E59" w:rsidRDefault="00DB434A" w:rsidP="008210F8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1.9</w:t>
      </w:r>
      <w:r w:rsidR="008719F2">
        <w:rPr>
          <w:rFonts w:ascii="Arial" w:eastAsia="Calibri" w:hAnsi="Arial" w:cs="Arial"/>
          <w:b/>
        </w:rPr>
        <w:t xml:space="preserve">. </w:t>
      </w:r>
      <w:r w:rsidR="008210F8">
        <w:rPr>
          <w:rFonts w:ascii="Arial" w:eastAsia="Calibri" w:hAnsi="Arial" w:cs="Arial"/>
          <w:b/>
        </w:rPr>
        <w:t xml:space="preserve">Земельному участку с кадастровым номером 85:02:110101:387, площадью 6576  кв.м., адрес: </w:t>
      </w:r>
    </w:p>
    <w:p w:rsidR="008719F2" w:rsidRPr="008210F8" w:rsidRDefault="008210F8" w:rsidP="008210F8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 98;</w:t>
      </w:r>
    </w:p>
    <w:p w:rsidR="008210F8" w:rsidRPr="00EB1E59" w:rsidRDefault="00DB434A" w:rsidP="008210F8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1.10</w:t>
      </w:r>
      <w:r w:rsidR="008719F2" w:rsidRPr="008719F2">
        <w:rPr>
          <w:rFonts w:ascii="Arial" w:eastAsia="Calibri" w:hAnsi="Arial" w:cs="Arial"/>
          <w:b/>
        </w:rPr>
        <w:t xml:space="preserve">. </w:t>
      </w:r>
      <w:r w:rsidR="008210F8">
        <w:rPr>
          <w:rFonts w:ascii="Arial" w:eastAsia="Calibri" w:hAnsi="Arial" w:cs="Arial"/>
          <w:b/>
        </w:rPr>
        <w:t xml:space="preserve">Земельному участку с кадастровым номером 85:02:110101:309, площадью 6000 кв.м., адрес: </w:t>
      </w:r>
    </w:p>
    <w:p w:rsidR="008719F2" w:rsidRPr="008210F8" w:rsidRDefault="008210F8" w:rsidP="008210F8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 99;</w:t>
      </w:r>
    </w:p>
    <w:p w:rsidR="00826D50" w:rsidRPr="00EB1E59" w:rsidRDefault="00DB434A" w:rsidP="00826D50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1.11</w:t>
      </w:r>
      <w:r w:rsidR="00826D50" w:rsidRPr="008719F2">
        <w:rPr>
          <w:rFonts w:ascii="Arial" w:eastAsia="Calibri" w:hAnsi="Arial" w:cs="Arial"/>
          <w:b/>
        </w:rPr>
        <w:t xml:space="preserve">. </w:t>
      </w:r>
      <w:r w:rsidR="00826D50">
        <w:rPr>
          <w:rFonts w:ascii="Arial" w:eastAsia="Calibri" w:hAnsi="Arial" w:cs="Arial"/>
          <w:b/>
        </w:rPr>
        <w:t>Земельному участку с кад</w:t>
      </w:r>
      <w:r w:rsidR="00055DE1">
        <w:rPr>
          <w:rFonts w:ascii="Arial" w:eastAsia="Calibri" w:hAnsi="Arial" w:cs="Arial"/>
          <w:b/>
        </w:rPr>
        <w:t>а</w:t>
      </w:r>
      <w:r w:rsidR="000449CF">
        <w:rPr>
          <w:rFonts w:ascii="Arial" w:eastAsia="Calibri" w:hAnsi="Arial" w:cs="Arial"/>
          <w:b/>
        </w:rPr>
        <w:t>стровым номером 85:02:110101:112</w:t>
      </w:r>
      <w:r w:rsidR="008210F8">
        <w:rPr>
          <w:rFonts w:ascii="Arial" w:eastAsia="Calibri" w:hAnsi="Arial" w:cs="Arial"/>
          <w:b/>
        </w:rPr>
        <w:t>, площадью 8394</w:t>
      </w:r>
      <w:r w:rsidR="00826D50">
        <w:rPr>
          <w:rFonts w:ascii="Arial" w:eastAsia="Calibri" w:hAnsi="Arial" w:cs="Arial"/>
          <w:b/>
        </w:rPr>
        <w:t xml:space="preserve"> кв.м., адрес: </w:t>
      </w:r>
    </w:p>
    <w:p w:rsidR="00826D50" w:rsidRDefault="00826D50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- Российская Федерация, Иркутская область, муниципальный район Баяндаевский, сельское поселение  Тургеневка, село Тургеневка, улица </w:t>
      </w:r>
      <w:r w:rsidR="003F680B">
        <w:rPr>
          <w:rFonts w:ascii="Arial" w:eastAsia="Calibri" w:hAnsi="Arial" w:cs="Arial"/>
        </w:rPr>
        <w:t xml:space="preserve">Советская, земельный участок </w:t>
      </w:r>
      <w:r w:rsidR="000449CF">
        <w:rPr>
          <w:rFonts w:ascii="Arial" w:eastAsia="Calibri" w:hAnsi="Arial" w:cs="Arial"/>
        </w:rPr>
        <w:t>100</w:t>
      </w:r>
      <w:r>
        <w:rPr>
          <w:rFonts w:ascii="Arial" w:eastAsia="Calibri" w:hAnsi="Arial" w:cs="Arial"/>
        </w:rPr>
        <w:t>;</w:t>
      </w:r>
    </w:p>
    <w:p w:rsidR="008719F2" w:rsidRPr="000E736F" w:rsidRDefault="00DB434A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1.12</w:t>
      </w:r>
      <w:r w:rsidR="008719F2" w:rsidRPr="008719F2">
        <w:rPr>
          <w:rFonts w:ascii="Arial" w:eastAsia="Calibri" w:hAnsi="Arial" w:cs="Arial"/>
          <w:b/>
        </w:rPr>
        <w:t xml:space="preserve">. </w:t>
      </w:r>
      <w:r w:rsidR="008719F2"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0449CF">
        <w:rPr>
          <w:rFonts w:ascii="Arial" w:eastAsia="Calibri" w:hAnsi="Arial" w:cs="Arial"/>
          <w:b/>
        </w:rPr>
        <w:t>11</w:t>
      </w:r>
      <w:r w:rsidR="008719F2">
        <w:rPr>
          <w:rFonts w:ascii="Arial" w:eastAsia="Calibri" w:hAnsi="Arial" w:cs="Arial"/>
          <w:b/>
        </w:rPr>
        <w:t>, площадью</w:t>
      </w:r>
      <w:r w:rsidR="008210F8">
        <w:rPr>
          <w:rFonts w:ascii="Arial" w:eastAsia="Calibri" w:hAnsi="Arial" w:cs="Arial"/>
          <w:b/>
        </w:rPr>
        <w:t xml:space="preserve"> 7420</w:t>
      </w:r>
      <w:r w:rsidR="00583DB9">
        <w:rPr>
          <w:rFonts w:ascii="Arial" w:eastAsia="Calibri" w:hAnsi="Arial" w:cs="Arial"/>
          <w:b/>
        </w:rPr>
        <w:t xml:space="preserve"> </w:t>
      </w:r>
      <w:r w:rsidR="008719F2"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0449CF">
        <w:rPr>
          <w:rFonts w:ascii="Arial" w:eastAsia="Calibri" w:hAnsi="Arial" w:cs="Arial"/>
        </w:rPr>
        <w:t xml:space="preserve"> 1</w:t>
      </w:r>
      <w:r w:rsidR="00055DE1">
        <w:rPr>
          <w:rFonts w:ascii="Arial" w:eastAsia="Calibri" w:hAnsi="Arial" w:cs="Arial"/>
        </w:rPr>
        <w:t>0</w:t>
      </w:r>
      <w:r w:rsidR="000449CF">
        <w:rPr>
          <w:rFonts w:ascii="Arial" w:eastAsia="Calibri" w:hAnsi="Arial" w:cs="Arial"/>
        </w:rPr>
        <w:t>2</w:t>
      </w:r>
      <w:r>
        <w:rPr>
          <w:rFonts w:ascii="Arial" w:eastAsia="Calibri" w:hAnsi="Arial" w:cs="Arial"/>
        </w:rPr>
        <w:t>;</w:t>
      </w:r>
    </w:p>
    <w:p w:rsidR="008719F2" w:rsidRPr="00EB1E59" w:rsidRDefault="00DB434A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1.13</w:t>
      </w:r>
      <w:r w:rsidR="008719F2" w:rsidRPr="008719F2">
        <w:rPr>
          <w:rFonts w:ascii="Arial" w:eastAsia="Calibri" w:hAnsi="Arial" w:cs="Arial"/>
          <w:b/>
        </w:rPr>
        <w:t xml:space="preserve">. </w:t>
      </w:r>
      <w:r w:rsidR="008719F2"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0449CF">
        <w:rPr>
          <w:rFonts w:ascii="Arial" w:eastAsia="Calibri" w:hAnsi="Arial" w:cs="Arial"/>
          <w:b/>
        </w:rPr>
        <w:t>768</w:t>
      </w:r>
      <w:r w:rsidR="008719F2">
        <w:rPr>
          <w:rFonts w:ascii="Arial" w:eastAsia="Calibri" w:hAnsi="Arial" w:cs="Arial"/>
          <w:b/>
        </w:rPr>
        <w:t>, площадью</w:t>
      </w:r>
      <w:r w:rsidR="00583DB9">
        <w:rPr>
          <w:rFonts w:ascii="Arial" w:eastAsia="Calibri" w:hAnsi="Arial" w:cs="Arial"/>
          <w:b/>
        </w:rPr>
        <w:t xml:space="preserve"> </w:t>
      </w:r>
      <w:r w:rsidR="00686284">
        <w:rPr>
          <w:rFonts w:ascii="Arial" w:eastAsia="Calibri" w:hAnsi="Arial" w:cs="Arial"/>
          <w:b/>
        </w:rPr>
        <w:t>246</w:t>
      </w:r>
      <w:bookmarkStart w:id="0" w:name="_GoBack"/>
      <w:bookmarkEnd w:id="0"/>
      <w:r w:rsidR="00583DB9">
        <w:rPr>
          <w:rFonts w:ascii="Arial" w:eastAsia="Calibri" w:hAnsi="Arial" w:cs="Arial"/>
          <w:b/>
        </w:rPr>
        <w:t xml:space="preserve"> </w:t>
      </w:r>
      <w:r w:rsidR="008719F2"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0449CF">
        <w:rPr>
          <w:rFonts w:ascii="Arial" w:eastAsia="Calibri" w:hAnsi="Arial" w:cs="Arial"/>
        </w:rPr>
        <w:t>102А</w:t>
      </w:r>
      <w:r w:rsidR="00F9377B">
        <w:rPr>
          <w:rFonts w:ascii="Arial" w:eastAsia="Calibri" w:hAnsi="Arial" w:cs="Arial"/>
        </w:rPr>
        <w:t>.</w:t>
      </w:r>
    </w:p>
    <w:p w:rsidR="008F4E72" w:rsidRDefault="00AA60EA" w:rsidP="008F4E72">
      <w:pPr>
        <w:ind w:firstLine="708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2. </w:t>
      </w:r>
      <w:r w:rsidR="001B2B8C" w:rsidRPr="00AA60EA">
        <w:rPr>
          <w:rFonts w:ascii="Arial" w:eastAsia="Calibri" w:hAnsi="Arial" w:cs="Arial"/>
        </w:rPr>
        <w:t>Внести адресные сведения в базу данных Федеральной информационной системы (ФИАС).</w:t>
      </w:r>
    </w:p>
    <w:p w:rsidR="001B2B8C" w:rsidRPr="008F4E72" w:rsidRDefault="008F4E72" w:rsidP="008F4E72">
      <w:pPr>
        <w:ind w:firstLine="708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3. </w:t>
      </w:r>
      <w:proofErr w:type="gramStart"/>
      <w:r w:rsidR="001B2B8C" w:rsidRPr="008F4E72">
        <w:rPr>
          <w:rFonts w:ascii="Arial" w:eastAsia="Calibri" w:hAnsi="Arial" w:cs="Arial"/>
        </w:rPr>
        <w:t>Контроль за</w:t>
      </w:r>
      <w:proofErr w:type="gramEnd"/>
      <w:r w:rsidR="001B2B8C" w:rsidRPr="008F4E72">
        <w:rPr>
          <w:rFonts w:ascii="Arial" w:eastAsia="Calibri" w:hAnsi="Arial" w:cs="Arial"/>
        </w:rPr>
        <w:t xml:space="preserve"> исполнением настоящего постановления оставляю за собой.</w:t>
      </w:r>
    </w:p>
    <w:p w:rsidR="002902D3" w:rsidRDefault="002902D3" w:rsidP="00546C28">
      <w:pPr>
        <w:jc w:val="both"/>
        <w:rPr>
          <w:rFonts w:ascii="Arial" w:hAnsi="Arial" w:cs="Arial"/>
        </w:rPr>
      </w:pPr>
    </w:p>
    <w:p w:rsidR="002902D3" w:rsidRPr="006E573B" w:rsidRDefault="002902D3" w:rsidP="00546C28">
      <w:pPr>
        <w:jc w:val="both"/>
        <w:rPr>
          <w:rFonts w:ascii="Arial" w:hAnsi="Arial" w:cs="Arial"/>
        </w:rPr>
      </w:pPr>
    </w:p>
    <w:p w:rsidR="00546C28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D61BAA" w:rsidRDefault="00546C28">
      <w:r>
        <w:rPr>
          <w:rFonts w:ascii="Arial" w:hAnsi="Arial" w:cs="Arial"/>
        </w:rPr>
        <w:t>В.В. Синкевич</w:t>
      </w:r>
    </w:p>
    <w:sectPr w:rsidR="00D61BAA" w:rsidSect="0025490E">
      <w:pgSz w:w="12240" w:h="15840"/>
      <w:pgMar w:top="568" w:right="850" w:bottom="568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2124B"/>
    <w:multiLevelType w:val="multilevel"/>
    <w:tmpl w:val="EF4A7530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11AB1364"/>
    <w:multiLevelType w:val="multilevel"/>
    <w:tmpl w:val="B582BF68"/>
    <w:lvl w:ilvl="0">
      <w:start w:val="1"/>
      <w:numFmt w:val="decimal"/>
      <w:lvlText w:val="%1."/>
      <w:lvlJc w:val="left"/>
      <w:pPr>
        <w:ind w:left="1100" w:hanging="390"/>
      </w:pPr>
      <w:rPr>
        <w:rFonts w:hint="default"/>
        <w:b w:val="0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2">
    <w:nsid w:val="3AD41EA5"/>
    <w:multiLevelType w:val="hybridMultilevel"/>
    <w:tmpl w:val="0FE8A1AC"/>
    <w:lvl w:ilvl="0" w:tplc="10AA8C7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54DC4C79"/>
    <w:multiLevelType w:val="multilevel"/>
    <w:tmpl w:val="E612C04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271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7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07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906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142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342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577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136" w:hanging="2160"/>
      </w:pPr>
      <w:rPr>
        <w:rFonts w:hint="default"/>
        <w:b/>
      </w:rPr>
    </w:lvl>
  </w:abstractNum>
  <w:abstractNum w:abstractNumId="4">
    <w:nsid w:val="664A7CD9"/>
    <w:multiLevelType w:val="multilevel"/>
    <w:tmpl w:val="B85C55A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/>
      </w:rPr>
    </w:lvl>
    <w:lvl w:ilvl="1">
      <w:start w:val="13"/>
      <w:numFmt w:val="decimal"/>
      <w:lvlText w:val="%1.%2."/>
      <w:lvlJc w:val="left"/>
      <w:pPr>
        <w:ind w:left="271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7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07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906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142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342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577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136" w:hanging="2160"/>
      </w:pPr>
      <w:rPr>
        <w:rFonts w:hint="default"/>
        <w:b/>
      </w:rPr>
    </w:lvl>
  </w:abstractNum>
  <w:abstractNum w:abstractNumId="5">
    <w:nsid w:val="6EBC6C19"/>
    <w:multiLevelType w:val="multilevel"/>
    <w:tmpl w:val="9570826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910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hint="default"/>
        <w:b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/>
  <w:rsids>
    <w:rsidRoot w:val="00061E88"/>
    <w:rsid w:val="0003306A"/>
    <w:rsid w:val="000449CF"/>
    <w:rsid w:val="00055DE1"/>
    <w:rsid w:val="0006029C"/>
    <w:rsid w:val="00061E88"/>
    <w:rsid w:val="00066B21"/>
    <w:rsid w:val="00070735"/>
    <w:rsid w:val="00086C21"/>
    <w:rsid w:val="000A2DB7"/>
    <w:rsid w:val="000E736F"/>
    <w:rsid w:val="00113471"/>
    <w:rsid w:val="00176E53"/>
    <w:rsid w:val="001B2B8C"/>
    <w:rsid w:val="001B6108"/>
    <w:rsid w:val="001C2E9E"/>
    <w:rsid w:val="001F59A9"/>
    <w:rsid w:val="0023628B"/>
    <w:rsid w:val="0025490E"/>
    <w:rsid w:val="00257400"/>
    <w:rsid w:val="002902D3"/>
    <w:rsid w:val="002B5648"/>
    <w:rsid w:val="002C7686"/>
    <w:rsid w:val="002E0C87"/>
    <w:rsid w:val="002E1CDF"/>
    <w:rsid w:val="002E5B34"/>
    <w:rsid w:val="002F2597"/>
    <w:rsid w:val="00324FBD"/>
    <w:rsid w:val="00326768"/>
    <w:rsid w:val="00334146"/>
    <w:rsid w:val="00375609"/>
    <w:rsid w:val="003863FA"/>
    <w:rsid w:val="003D173E"/>
    <w:rsid w:val="003F680B"/>
    <w:rsid w:val="00425345"/>
    <w:rsid w:val="004319C7"/>
    <w:rsid w:val="00482B31"/>
    <w:rsid w:val="004D64D4"/>
    <w:rsid w:val="004E2084"/>
    <w:rsid w:val="004F589A"/>
    <w:rsid w:val="00536554"/>
    <w:rsid w:val="00546C28"/>
    <w:rsid w:val="00583DB9"/>
    <w:rsid w:val="005D15D1"/>
    <w:rsid w:val="005E1BDC"/>
    <w:rsid w:val="006377FD"/>
    <w:rsid w:val="00686284"/>
    <w:rsid w:val="0068792A"/>
    <w:rsid w:val="006A5E69"/>
    <w:rsid w:val="006D130D"/>
    <w:rsid w:val="00716FCA"/>
    <w:rsid w:val="0074163F"/>
    <w:rsid w:val="007523A7"/>
    <w:rsid w:val="00767199"/>
    <w:rsid w:val="007703E5"/>
    <w:rsid w:val="007942FC"/>
    <w:rsid w:val="007E08C1"/>
    <w:rsid w:val="00807738"/>
    <w:rsid w:val="008210F8"/>
    <w:rsid w:val="0082247A"/>
    <w:rsid w:val="00826D50"/>
    <w:rsid w:val="008557BB"/>
    <w:rsid w:val="008719F2"/>
    <w:rsid w:val="008F4E72"/>
    <w:rsid w:val="00913B16"/>
    <w:rsid w:val="00941AA6"/>
    <w:rsid w:val="00944DD0"/>
    <w:rsid w:val="0097305A"/>
    <w:rsid w:val="009842E0"/>
    <w:rsid w:val="009F5905"/>
    <w:rsid w:val="00A02174"/>
    <w:rsid w:val="00A316E3"/>
    <w:rsid w:val="00A43ADE"/>
    <w:rsid w:val="00A661F2"/>
    <w:rsid w:val="00A95C6A"/>
    <w:rsid w:val="00A96C07"/>
    <w:rsid w:val="00AA60EA"/>
    <w:rsid w:val="00AC3BFA"/>
    <w:rsid w:val="00AF1CE9"/>
    <w:rsid w:val="00B00B47"/>
    <w:rsid w:val="00B25BF9"/>
    <w:rsid w:val="00B359B4"/>
    <w:rsid w:val="00B93540"/>
    <w:rsid w:val="00C21E05"/>
    <w:rsid w:val="00C379A5"/>
    <w:rsid w:val="00C401C1"/>
    <w:rsid w:val="00C465E1"/>
    <w:rsid w:val="00C74E7F"/>
    <w:rsid w:val="00C820D8"/>
    <w:rsid w:val="00CD316A"/>
    <w:rsid w:val="00D37085"/>
    <w:rsid w:val="00D42D95"/>
    <w:rsid w:val="00D45EAB"/>
    <w:rsid w:val="00D61BAA"/>
    <w:rsid w:val="00D70F9F"/>
    <w:rsid w:val="00DB434A"/>
    <w:rsid w:val="00DC6739"/>
    <w:rsid w:val="00DD5366"/>
    <w:rsid w:val="00DE2521"/>
    <w:rsid w:val="00E84F61"/>
    <w:rsid w:val="00EB1E59"/>
    <w:rsid w:val="00EC5F74"/>
    <w:rsid w:val="00F2749B"/>
    <w:rsid w:val="00F9377B"/>
    <w:rsid w:val="00FD21F9"/>
    <w:rsid w:val="00FD2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36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6AE793-F732-4D4E-882E-27F036116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ADMIN</cp:lastModifiedBy>
  <cp:revision>4</cp:revision>
  <cp:lastPrinted>2025-07-15T07:47:00Z</cp:lastPrinted>
  <dcterms:created xsi:type="dcterms:W3CDTF">2025-07-15T03:52:00Z</dcterms:created>
  <dcterms:modified xsi:type="dcterms:W3CDTF">2025-07-15T07:47:00Z</dcterms:modified>
</cp:coreProperties>
</file>