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586" w:rsidRPr="00483D36" w:rsidRDefault="007648B8" w:rsidP="00483D3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83D36">
        <w:rPr>
          <w:rFonts w:ascii="Times New Roman" w:hAnsi="Times New Roman" w:cs="Times New Roman"/>
          <w:b/>
          <w:sz w:val="40"/>
          <w:szCs w:val="40"/>
        </w:rPr>
        <w:t xml:space="preserve">Информация </w:t>
      </w:r>
      <w:r w:rsidR="006A2856" w:rsidRPr="00483D36">
        <w:rPr>
          <w:rFonts w:ascii="Times New Roman" w:hAnsi="Times New Roman" w:cs="Times New Roman"/>
          <w:b/>
          <w:sz w:val="40"/>
          <w:szCs w:val="40"/>
        </w:rPr>
        <w:t xml:space="preserve">о </w:t>
      </w:r>
      <w:r w:rsidR="00483D36" w:rsidRPr="00483D36">
        <w:rPr>
          <w:rFonts w:ascii="Times New Roman" w:hAnsi="Times New Roman" w:cs="Times New Roman"/>
          <w:b/>
          <w:sz w:val="40"/>
          <w:szCs w:val="40"/>
        </w:rPr>
        <w:t>количестве субъектов</w:t>
      </w:r>
      <w:r w:rsidR="006A2856" w:rsidRPr="00483D36">
        <w:rPr>
          <w:rFonts w:ascii="Times New Roman" w:hAnsi="Times New Roman" w:cs="Times New Roman"/>
          <w:b/>
          <w:sz w:val="40"/>
          <w:szCs w:val="40"/>
        </w:rPr>
        <w:t xml:space="preserve"> малого и среднего предпринимательства </w:t>
      </w:r>
      <w:r w:rsidR="00483D36" w:rsidRPr="00483D36">
        <w:rPr>
          <w:rFonts w:ascii="Times New Roman" w:hAnsi="Times New Roman" w:cs="Times New Roman"/>
          <w:b/>
          <w:sz w:val="40"/>
          <w:szCs w:val="40"/>
        </w:rPr>
        <w:t>их классификации</w:t>
      </w:r>
      <w:r w:rsidR="006A2856" w:rsidRPr="00483D36">
        <w:rPr>
          <w:rFonts w:ascii="Times New Roman" w:hAnsi="Times New Roman" w:cs="Times New Roman"/>
          <w:b/>
          <w:sz w:val="40"/>
          <w:szCs w:val="40"/>
        </w:rPr>
        <w:t xml:space="preserve"> по видам экономической деятельности</w:t>
      </w:r>
      <w:r w:rsidR="00BD2A6E" w:rsidRPr="00483D36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483D36" w:rsidRDefault="00483D36" w:rsidP="00483D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 год</w:t>
      </w:r>
    </w:p>
    <w:p w:rsidR="00483D36" w:rsidRPr="00483D36" w:rsidRDefault="00483D36" w:rsidP="00483D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524" w:type="dxa"/>
        <w:tblLayout w:type="fixed"/>
        <w:tblLook w:val="04A0"/>
      </w:tblPr>
      <w:tblGrid>
        <w:gridCol w:w="4361"/>
        <w:gridCol w:w="1276"/>
        <w:gridCol w:w="1842"/>
        <w:gridCol w:w="2045"/>
      </w:tblGrid>
      <w:tr w:rsidR="00483D36" w:rsidTr="00483D36">
        <w:trPr>
          <w:trHeight w:val="641"/>
        </w:trPr>
        <w:tc>
          <w:tcPr>
            <w:tcW w:w="4361" w:type="dxa"/>
            <w:vMerge w:val="restart"/>
          </w:tcPr>
          <w:p w:rsidR="00483D36" w:rsidRPr="00C44AF5" w:rsidRDefault="00483D36" w:rsidP="00483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Виды экономической деятельности согласно Общероссийскому классификатору видов деятельности ОК 029-2014 (КДЕС</w:t>
            </w:r>
            <w:proofErr w:type="gramStart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 xml:space="preserve">ед. 2), утвержденному приказом </w:t>
            </w:r>
            <w:proofErr w:type="spellStart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 xml:space="preserve"> от 31.01.2014 N 14-ст.</w:t>
            </w:r>
          </w:p>
        </w:tc>
        <w:tc>
          <w:tcPr>
            <w:tcW w:w="5163" w:type="dxa"/>
            <w:gridSpan w:val="3"/>
          </w:tcPr>
          <w:p w:rsidR="00483D36" w:rsidRDefault="00483D3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единиц</w:t>
            </w:r>
          </w:p>
        </w:tc>
      </w:tr>
      <w:tr w:rsidR="00483D36" w:rsidTr="00483D36">
        <w:tc>
          <w:tcPr>
            <w:tcW w:w="4361" w:type="dxa"/>
            <w:vMerge/>
          </w:tcPr>
          <w:p w:rsidR="00483D36" w:rsidRPr="00C44AF5" w:rsidRDefault="00483D36" w:rsidP="00622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3D36" w:rsidRDefault="00483D3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2" w:type="dxa"/>
          </w:tcPr>
          <w:p w:rsidR="00483D36" w:rsidRDefault="00483D3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045" w:type="dxa"/>
          </w:tcPr>
          <w:p w:rsidR="00483D36" w:rsidRDefault="00483D3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  <w:vMerge/>
          </w:tcPr>
          <w:p w:rsidR="00483D36" w:rsidRPr="00C44AF5" w:rsidRDefault="00483D36" w:rsidP="00622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3D36" w:rsidRDefault="00483D3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Default="00483D3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045" w:type="dxa"/>
          </w:tcPr>
          <w:p w:rsidR="00483D36" w:rsidRDefault="00483D3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622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3D36" w:rsidRDefault="00483D3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Default="00483D3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Default="00483D3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rPr>
          <w:trHeight w:val="481"/>
        </w:trPr>
        <w:tc>
          <w:tcPr>
            <w:tcW w:w="4361" w:type="dxa"/>
          </w:tcPr>
          <w:p w:rsidR="00483D36" w:rsidRPr="00C44AF5" w:rsidRDefault="00483D36" w:rsidP="00995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276" w:type="dxa"/>
          </w:tcPr>
          <w:p w:rsidR="00483D36" w:rsidRPr="00C44AF5" w:rsidRDefault="00483D36" w:rsidP="00995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483D36" w:rsidRDefault="00483D36" w:rsidP="00995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Default="00483D36" w:rsidP="00995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276" w:type="dxa"/>
          </w:tcPr>
          <w:p w:rsidR="00483D36" w:rsidRPr="00483D36" w:rsidRDefault="00483D36" w:rsidP="00483D36">
            <w:pPr>
              <w:pStyle w:val="a7"/>
              <w:numPr>
                <w:ilvl w:val="0"/>
                <w:numId w:val="1"/>
              </w:numPr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483D36" w:rsidRDefault="00483D36" w:rsidP="00483D36">
            <w:pPr>
              <w:pStyle w:val="a7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Default="00483D36" w:rsidP="00483D36">
            <w:pPr>
              <w:pStyle w:val="a7"/>
              <w:numPr>
                <w:ilvl w:val="0"/>
                <w:numId w:val="4"/>
              </w:numPr>
              <w:ind w:left="69" w:hanging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D36">
              <w:rPr>
                <w:rFonts w:ascii="Times New Roman" w:hAnsi="Times New Roman" w:cs="Times New Roman"/>
                <w:sz w:val="24"/>
                <w:szCs w:val="24"/>
              </w:rPr>
              <w:t>Гончарук Андрей Владимирович</w:t>
            </w:r>
          </w:p>
          <w:p w:rsidR="00483D36" w:rsidRDefault="00483D36" w:rsidP="00483D36">
            <w:pPr>
              <w:pStyle w:val="a7"/>
              <w:numPr>
                <w:ilvl w:val="0"/>
                <w:numId w:val="4"/>
              </w:numPr>
              <w:ind w:left="69" w:hanging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Силина Юлия Анатольевна</w:t>
            </w:r>
          </w:p>
          <w:p w:rsidR="00483D36" w:rsidRDefault="00483D36" w:rsidP="00483D36">
            <w:pPr>
              <w:pStyle w:val="a7"/>
              <w:numPr>
                <w:ilvl w:val="0"/>
                <w:numId w:val="4"/>
              </w:numPr>
              <w:ind w:left="69" w:hanging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 Александрович</w:t>
            </w:r>
          </w:p>
          <w:p w:rsidR="00483D36" w:rsidRPr="00483D36" w:rsidRDefault="00483D36" w:rsidP="00483D36">
            <w:pPr>
              <w:pStyle w:val="a7"/>
              <w:ind w:left="69" w:hanging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Волосных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</w:t>
            </w: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276" w:type="dxa"/>
          </w:tcPr>
          <w:p w:rsidR="00483D36" w:rsidRPr="00483D36" w:rsidRDefault="00483D36" w:rsidP="00483D36">
            <w:pPr>
              <w:pStyle w:val="a7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2" w:type="dxa"/>
          </w:tcPr>
          <w:p w:rsidR="00483D36" w:rsidRDefault="00483D36" w:rsidP="00483D36">
            <w:pPr>
              <w:pStyle w:val="a7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Default="00483D36" w:rsidP="00483D36">
            <w:pPr>
              <w:pStyle w:val="a7"/>
              <w:numPr>
                <w:ilvl w:val="0"/>
                <w:numId w:val="3"/>
              </w:numPr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Владиславович</w:t>
            </w:r>
          </w:p>
          <w:p w:rsidR="00483D36" w:rsidRPr="00483D36" w:rsidRDefault="00483D36" w:rsidP="00483D36">
            <w:pPr>
              <w:pStyle w:val="a7"/>
              <w:numPr>
                <w:ilvl w:val="0"/>
                <w:numId w:val="3"/>
              </w:numPr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3D36">
              <w:rPr>
                <w:rFonts w:ascii="Times New Roman" w:hAnsi="Times New Roman" w:cs="Times New Roman"/>
                <w:sz w:val="24"/>
                <w:szCs w:val="24"/>
              </w:rPr>
              <w:t>Кушнерчук</w:t>
            </w:r>
            <w:proofErr w:type="spellEnd"/>
            <w:r w:rsidRPr="00483D36">
              <w:rPr>
                <w:rFonts w:ascii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профессиональная, </w:t>
            </w:r>
            <w:r w:rsidRPr="00C44A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научная и техническая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административная и сопутствующие дополнительные услуги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D36" w:rsidTr="00483D36">
        <w:tc>
          <w:tcPr>
            <w:tcW w:w="4361" w:type="dxa"/>
          </w:tcPr>
          <w:p w:rsidR="00483D36" w:rsidRPr="00C44AF5" w:rsidRDefault="00483D36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276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83D36" w:rsidRPr="00C44AF5" w:rsidRDefault="00483D36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48B8" w:rsidRPr="007648B8" w:rsidRDefault="007648B8" w:rsidP="007648B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648B8" w:rsidRPr="007648B8" w:rsidSect="00C2789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315E4"/>
    <w:multiLevelType w:val="hybridMultilevel"/>
    <w:tmpl w:val="4E60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A2F93"/>
    <w:multiLevelType w:val="hybridMultilevel"/>
    <w:tmpl w:val="B658E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FF1934"/>
    <w:multiLevelType w:val="hybridMultilevel"/>
    <w:tmpl w:val="B658E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CF2637"/>
    <w:multiLevelType w:val="hybridMultilevel"/>
    <w:tmpl w:val="1F0A4E4C"/>
    <w:lvl w:ilvl="0" w:tplc="2D9E8F4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E22586"/>
    <w:rsid w:val="00060EB7"/>
    <w:rsid w:val="000B0BB1"/>
    <w:rsid w:val="000C7A09"/>
    <w:rsid w:val="00115B22"/>
    <w:rsid w:val="00146F00"/>
    <w:rsid w:val="00147F45"/>
    <w:rsid w:val="00150263"/>
    <w:rsid w:val="001D6BC8"/>
    <w:rsid w:val="001E3FFF"/>
    <w:rsid w:val="00200674"/>
    <w:rsid w:val="002078B2"/>
    <w:rsid w:val="00253A77"/>
    <w:rsid w:val="002B0DDD"/>
    <w:rsid w:val="002C7397"/>
    <w:rsid w:val="002E2286"/>
    <w:rsid w:val="002E6765"/>
    <w:rsid w:val="002F0AEC"/>
    <w:rsid w:val="003F10D8"/>
    <w:rsid w:val="00425365"/>
    <w:rsid w:val="004402B9"/>
    <w:rsid w:val="00457DC9"/>
    <w:rsid w:val="00470265"/>
    <w:rsid w:val="00476A8B"/>
    <w:rsid w:val="00483D36"/>
    <w:rsid w:val="005211BB"/>
    <w:rsid w:val="00533A87"/>
    <w:rsid w:val="005519D3"/>
    <w:rsid w:val="0059771B"/>
    <w:rsid w:val="00622E25"/>
    <w:rsid w:val="006254C9"/>
    <w:rsid w:val="00647B91"/>
    <w:rsid w:val="006A2856"/>
    <w:rsid w:val="006D1818"/>
    <w:rsid w:val="00700A32"/>
    <w:rsid w:val="00733C43"/>
    <w:rsid w:val="007648B8"/>
    <w:rsid w:val="007A0C2F"/>
    <w:rsid w:val="007B32BF"/>
    <w:rsid w:val="007F18A6"/>
    <w:rsid w:val="007F42DC"/>
    <w:rsid w:val="008072C5"/>
    <w:rsid w:val="0086485E"/>
    <w:rsid w:val="009729B2"/>
    <w:rsid w:val="009B11E6"/>
    <w:rsid w:val="00A83D65"/>
    <w:rsid w:val="00B52F3E"/>
    <w:rsid w:val="00B558D2"/>
    <w:rsid w:val="00B65B07"/>
    <w:rsid w:val="00BD2A45"/>
    <w:rsid w:val="00BD2A6E"/>
    <w:rsid w:val="00C2789E"/>
    <w:rsid w:val="00C44AF5"/>
    <w:rsid w:val="00D57EEC"/>
    <w:rsid w:val="00D939ED"/>
    <w:rsid w:val="00E06D65"/>
    <w:rsid w:val="00E22586"/>
    <w:rsid w:val="00E450C9"/>
    <w:rsid w:val="00F338D1"/>
    <w:rsid w:val="00F51473"/>
    <w:rsid w:val="00F51B61"/>
    <w:rsid w:val="00F72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85E"/>
  </w:style>
  <w:style w:type="paragraph" w:styleId="1">
    <w:name w:val="heading 1"/>
    <w:basedOn w:val="a"/>
    <w:next w:val="a"/>
    <w:link w:val="10"/>
    <w:qFormat/>
    <w:rsid w:val="006D18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2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D1818"/>
    <w:rPr>
      <w:rFonts w:ascii="Times New Roman" w:eastAsia="Times New Roman" w:hAnsi="Times New Roman" w:cs="Times New Roman"/>
      <w:b/>
      <w:sz w:val="24"/>
      <w:szCs w:val="24"/>
    </w:rPr>
  </w:style>
  <w:style w:type="character" w:styleId="a4">
    <w:name w:val="Hyperlink"/>
    <w:basedOn w:val="a0"/>
    <w:rsid w:val="006D1818"/>
    <w:rPr>
      <w:color w:val="0000FF"/>
      <w:u w:val="single"/>
    </w:rPr>
  </w:style>
  <w:style w:type="character" w:customStyle="1" w:styleId="60pt">
    <w:name w:val="Основной текст (6) + Интервал 0 pt"/>
    <w:basedOn w:val="a0"/>
    <w:rsid w:val="00533A87"/>
    <w:rPr>
      <w:rFonts w:ascii="Trebuchet MS" w:eastAsia="Trebuchet MS" w:hAnsi="Trebuchet MS" w:cs="Trebuchet MS"/>
      <w:spacing w:val="0"/>
      <w:sz w:val="17"/>
      <w:szCs w:val="1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700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A3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83D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4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2023-03-07T08:52:00Z</cp:lastPrinted>
  <dcterms:created xsi:type="dcterms:W3CDTF">2025-02-18T02:02:00Z</dcterms:created>
  <dcterms:modified xsi:type="dcterms:W3CDTF">2026-03-13T06:42:00Z</dcterms:modified>
</cp:coreProperties>
</file>