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9C1139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04.03.2024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B6304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3B15A0" w:rsidP="003B15A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ОТЧЕТЕ ГЛАВЫ</w:t>
      </w:r>
    </w:p>
    <w:p w:rsidR="00FF1B14" w:rsidRPr="00A238A0" w:rsidRDefault="00FF1B1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FF1B14" w:rsidRDefault="00887ADB" w:rsidP="00D3005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№ 131-ФЗ от 06.10.2003 г. «ОБ общих принципах организации местного самоуправления в Российской Федерации», на основании Устава МО «Тургеневка, регламента Думы МО «Тургеневка»,</w:t>
      </w:r>
    </w:p>
    <w:p w:rsidR="00887ADB" w:rsidRPr="00FF1B14" w:rsidRDefault="00887ADB" w:rsidP="00B6304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3C3198" w:rsidRDefault="003C3198" w:rsidP="00FF1B14">
      <w:pPr>
        <w:rPr>
          <w:rFonts w:ascii="Arial" w:eastAsia="Times New Roman" w:hAnsi="Arial" w:cs="Arial"/>
          <w:b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ДУМА </w:t>
      </w:r>
      <w:r w:rsidR="00FF1B14"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B63047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FF1B14" w:rsidRPr="00A238A0" w:rsidRDefault="00FF1B14" w:rsidP="00FF1B14">
      <w:pPr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1B14" w:rsidRPr="00B63047" w:rsidRDefault="00887ADB" w:rsidP="00B63047">
      <w:pPr>
        <w:pStyle w:val="a4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3047">
        <w:rPr>
          <w:rFonts w:ascii="Arial" w:eastAsia="Times New Roman" w:hAnsi="Arial" w:cs="Arial"/>
          <w:sz w:val="24"/>
          <w:szCs w:val="24"/>
          <w:lang w:eastAsia="ru-RU"/>
        </w:rPr>
        <w:t>Признать работу главы админис</w:t>
      </w:r>
      <w:r w:rsidR="00B63047">
        <w:rPr>
          <w:rFonts w:ascii="Arial" w:eastAsia="Times New Roman" w:hAnsi="Arial" w:cs="Arial"/>
          <w:sz w:val="24"/>
          <w:szCs w:val="24"/>
          <w:lang w:eastAsia="ru-RU"/>
        </w:rPr>
        <w:t>трации МО «Тургеневка» Синкевич</w:t>
      </w:r>
      <w:r w:rsidR="00676799">
        <w:rPr>
          <w:rFonts w:ascii="Arial" w:eastAsia="Times New Roman" w:hAnsi="Arial" w:cs="Arial"/>
          <w:sz w:val="24"/>
          <w:szCs w:val="24"/>
          <w:lang w:eastAsia="ru-RU"/>
        </w:rPr>
        <w:t xml:space="preserve"> Виктора </w:t>
      </w:r>
      <w:r w:rsidR="009C1139">
        <w:rPr>
          <w:rFonts w:ascii="Arial" w:eastAsia="Times New Roman" w:hAnsi="Arial" w:cs="Arial"/>
          <w:sz w:val="24"/>
          <w:szCs w:val="24"/>
          <w:lang w:eastAsia="ru-RU"/>
        </w:rPr>
        <w:t>Викторовича, проделанную за 2023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год – удовлетворительной.</w:t>
      </w:r>
    </w:p>
    <w:p w:rsidR="00887ADB" w:rsidRDefault="005563BF" w:rsidP="006C6150">
      <w:pPr>
        <w:pStyle w:val="ConsNormal"/>
        <w:numPr>
          <w:ilvl w:val="0"/>
          <w:numId w:val="4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  <w:bookmarkStart w:id="0" w:name="_GoBack"/>
      <w:bookmarkEnd w:id="0"/>
    </w:p>
    <w:p w:rsid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P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</w:t>
      </w:r>
    </w:p>
    <w:p w:rsidR="006C6150" w:rsidRPr="00BE2F8B" w:rsidRDefault="009C1139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А.С. Позднякович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C85F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2758FE"/>
    <w:rsid w:val="002A43D8"/>
    <w:rsid w:val="003B15A0"/>
    <w:rsid w:val="003C3198"/>
    <w:rsid w:val="0050471B"/>
    <w:rsid w:val="005563BF"/>
    <w:rsid w:val="00567C14"/>
    <w:rsid w:val="00586321"/>
    <w:rsid w:val="005B332D"/>
    <w:rsid w:val="005C2D8F"/>
    <w:rsid w:val="005D1D2F"/>
    <w:rsid w:val="00676799"/>
    <w:rsid w:val="006C6150"/>
    <w:rsid w:val="007F754E"/>
    <w:rsid w:val="00812A03"/>
    <w:rsid w:val="00887ADB"/>
    <w:rsid w:val="00927F65"/>
    <w:rsid w:val="009C1139"/>
    <w:rsid w:val="00A238A0"/>
    <w:rsid w:val="00A97BA1"/>
    <w:rsid w:val="00B63047"/>
    <w:rsid w:val="00C85F18"/>
    <w:rsid w:val="00C92F3B"/>
    <w:rsid w:val="00D3005A"/>
    <w:rsid w:val="00D4083A"/>
    <w:rsid w:val="00E552B3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1871-4FCF-4F77-9637-F2C892AB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2024-03-04T00:48:00Z</cp:lastPrinted>
  <dcterms:created xsi:type="dcterms:W3CDTF">2018-03-02T07:03:00Z</dcterms:created>
  <dcterms:modified xsi:type="dcterms:W3CDTF">2024-03-04T00:48:00Z</dcterms:modified>
</cp:coreProperties>
</file>