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54E" w:rsidRDefault="00C136CD" w:rsidP="00C136C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136C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1A38" w:rsidRDefault="00001A0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31.05.2024</w:t>
      </w:r>
      <w:r w:rsidR="00483C6A">
        <w:rPr>
          <w:rFonts w:ascii="Arial" w:hAnsi="Arial" w:cs="Arial"/>
          <w:b/>
          <w:sz w:val="32"/>
          <w:szCs w:val="32"/>
        </w:rPr>
        <w:t>г</w:t>
      </w:r>
      <w:r w:rsidR="009E2DA1">
        <w:rPr>
          <w:rFonts w:ascii="Arial" w:hAnsi="Arial" w:cs="Arial"/>
          <w:b/>
          <w:sz w:val="32"/>
          <w:szCs w:val="32"/>
        </w:rPr>
        <w:t>. №10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«ТУРГЕНЕВКА»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331A38" w:rsidRDefault="00331A38" w:rsidP="00331A38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001A08" w:rsidRDefault="0042304F" w:rsidP="00001A0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</w:t>
      </w:r>
      <w:r w:rsidR="00001A08">
        <w:rPr>
          <w:rFonts w:ascii="Arial" w:hAnsi="Arial" w:cs="Arial"/>
          <w:b/>
          <w:sz w:val="32"/>
          <w:szCs w:val="32"/>
        </w:rPr>
        <w:t xml:space="preserve"> В РЕШЕНИЕ ДУМЫ МО «ТУРГЕНЕВКА» ОТ 14.12.2021 ГОДА №168 «</w:t>
      </w:r>
      <w:r w:rsidR="00001A08">
        <w:rPr>
          <w:rFonts w:ascii="Arial" w:hAnsi="Arial" w:cs="Arial"/>
          <w:b/>
          <w:bCs/>
          <w:kern w:val="28"/>
          <w:sz w:val="32"/>
          <w:szCs w:val="32"/>
        </w:rPr>
        <w:t>ОБ УТВЕРЖДЕНИИ ПОЛОЖЕНИЯ О МУНИЦИПАЛЬНОМ КОНТРОЛЕ В СФЕРЕ БЛАГОУСТРОЙСТВА НА ТЕРРИТОРИИ МУНИЦИПАЛЬНОГО ОБРАЗОВАНИЯ «</w:t>
      </w:r>
      <w:r w:rsidR="00001A08">
        <w:rPr>
          <w:rFonts w:ascii="Arial" w:hAnsi="Arial" w:cs="Arial"/>
          <w:b/>
          <w:sz w:val="32"/>
          <w:szCs w:val="32"/>
        </w:rPr>
        <w:t>ТУРГЕНЕВКА</w:t>
      </w:r>
      <w:r w:rsidR="00001A08">
        <w:rPr>
          <w:rFonts w:ascii="Arial" w:hAnsi="Arial" w:cs="Arial"/>
          <w:b/>
          <w:bCs/>
          <w:kern w:val="28"/>
          <w:sz w:val="32"/>
          <w:szCs w:val="32"/>
        </w:rPr>
        <w:t>»</w:t>
      </w:r>
    </w:p>
    <w:p w:rsidR="00331A38" w:rsidRPr="00001A08" w:rsidRDefault="00331A38" w:rsidP="00331A38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kern w:val="28"/>
        </w:rPr>
      </w:pPr>
    </w:p>
    <w:p w:rsidR="00331A38" w:rsidRPr="00001A08" w:rsidRDefault="00001A08" w:rsidP="00001A0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00F50">
        <w:rPr>
          <w:rFonts w:ascii="Arial" w:hAnsi="Arial" w:cs="Arial"/>
          <w:color w:val="000000"/>
        </w:rPr>
        <w:t>В соответствии с пунктом 19 части 1 статьи 14</w:t>
      </w:r>
      <w:r w:rsidRPr="00900F50">
        <w:rPr>
          <w:rFonts w:ascii="Arial" w:hAnsi="Arial" w:cs="Arial"/>
          <w:color w:val="000000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900F50">
        <w:rPr>
          <w:rFonts w:ascii="Arial" w:hAnsi="Arial" w:cs="Arial"/>
          <w:color w:val="000000"/>
        </w:rPr>
        <w:t xml:space="preserve">, Федеральным законом от 31.07.2020 № 248-ФЗ «О государственном контроле (надзоре) и муниципальном контроле в Российской Федерации», </w:t>
      </w:r>
      <w:r w:rsidRPr="00900F50">
        <w:rPr>
          <w:rStyle w:val="FontStyle32"/>
          <w:rFonts w:ascii="Arial" w:hAnsi="Arial" w:cs="Arial"/>
        </w:rPr>
        <w:t xml:space="preserve">руководствуясь Уставом муниципального образования «Тургеневка», </w:t>
      </w:r>
      <w:r>
        <w:rPr>
          <w:rFonts w:ascii="Arial" w:hAnsi="Arial" w:cs="Arial"/>
        </w:rPr>
        <w:t xml:space="preserve"> Дума</w:t>
      </w:r>
      <w:r w:rsidRPr="00900F50">
        <w:rPr>
          <w:rFonts w:ascii="Arial" w:hAnsi="Arial" w:cs="Arial"/>
        </w:rPr>
        <w:t xml:space="preserve"> муниципального образования «Тургеневка»,</w:t>
      </w:r>
      <w:r w:rsidR="00331A38" w:rsidRPr="0065675C">
        <w:rPr>
          <w:rFonts w:ascii="Arial" w:hAnsi="Arial" w:cs="Arial"/>
          <w:kern w:val="28"/>
        </w:rPr>
        <w:t xml:space="preserve"> </w:t>
      </w:r>
    </w:p>
    <w:p w:rsidR="00001A08" w:rsidRDefault="00001A08" w:rsidP="00331A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kern w:val="28"/>
        </w:rPr>
      </w:pPr>
    </w:p>
    <w:p w:rsidR="00454041" w:rsidRPr="00454041" w:rsidRDefault="00331A38" w:rsidP="0056667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b/>
          <w:sz w:val="30"/>
          <w:szCs w:val="30"/>
        </w:rPr>
        <w:t xml:space="preserve">: </w:t>
      </w:r>
    </w:p>
    <w:p w:rsidR="00331A38" w:rsidRPr="00D010A4" w:rsidRDefault="00331A38" w:rsidP="00331A38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686D90" w:rsidRDefault="00686D90" w:rsidP="00686D9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900F50">
        <w:rPr>
          <w:rFonts w:ascii="Arial" w:hAnsi="Arial" w:cs="Arial"/>
          <w:color w:val="000000"/>
        </w:rPr>
        <w:t xml:space="preserve">1. </w:t>
      </w:r>
      <w:r>
        <w:rPr>
          <w:rFonts w:ascii="Arial" w:hAnsi="Arial" w:cs="Arial"/>
          <w:color w:val="000000"/>
        </w:rPr>
        <w:t>Внести изменения в решение Думы МО «Тургеневка» от 14.12.2021 г. № 168 «Об утверждении Положения</w:t>
      </w:r>
      <w:r w:rsidRPr="00900F50">
        <w:rPr>
          <w:rFonts w:ascii="Arial" w:hAnsi="Arial" w:cs="Arial"/>
          <w:color w:val="000000"/>
        </w:rPr>
        <w:t xml:space="preserve"> о муниципальном контроле в сфере благоустройства на территории</w:t>
      </w:r>
      <w:r>
        <w:rPr>
          <w:rFonts w:ascii="Arial" w:hAnsi="Arial" w:cs="Arial"/>
          <w:color w:val="000000"/>
        </w:rPr>
        <w:t xml:space="preserve"> муниципального образования «Тургеневка» следующие изменения:</w:t>
      </w:r>
    </w:p>
    <w:p w:rsidR="00686D90" w:rsidRDefault="00686D90" w:rsidP="00686D9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Приложение № 2 к </w:t>
      </w:r>
      <w:r w:rsidRPr="00900F50">
        <w:rPr>
          <w:rFonts w:ascii="Arial" w:hAnsi="Arial" w:cs="Arial"/>
          <w:color w:val="000000"/>
        </w:rPr>
        <w:t>Положени</w:t>
      </w:r>
      <w:r>
        <w:rPr>
          <w:rFonts w:ascii="Arial" w:hAnsi="Arial" w:cs="Arial"/>
          <w:color w:val="000000"/>
        </w:rPr>
        <w:t>ю</w:t>
      </w:r>
      <w:r w:rsidRPr="00900F50">
        <w:rPr>
          <w:rFonts w:ascii="Arial" w:hAnsi="Arial" w:cs="Arial"/>
          <w:color w:val="000000"/>
        </w:rPr>
        <w:t xml:space="preserve"> о муниципальном контроле в сфере благоустройства на территории</w:t>
      </w:r>
      <w:r>
        <w:rPr>
          <w:rFonts w:ascii="Arial" w:hAnsi="Arial" w:cs="Arial"/>
          <w:color w:val="000000"/>
        </w:rPr>
        <w:t xml:space="preserve"> муниципального образования «Тургеневка» изложить в следующей редакции:</w:t>
      </w:r>
    </w:p>
    <w:p w:rsidR="00686D90" w:rsidRDefault="00686D90" w:rsidP="00686D9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3863AA" w:rsidRPr="003D7EE5" w:rsidRDefault="003863AA" w:rsidP="003863AA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</w:rPr>
        <w:t>«</w:t>
      </w:r>
      <w:r w:rsidRPr="003D7EE5">
        <w:rPr>
          <w:rFonts w:ascii="Arial" w:hAnsi="Arial" w:cs="Arial"/>
          <w:color w:val="000000"/>
          <w:sz w:val="24"/>
          <w:szCs w:val="24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3863AA" w:rsidRPr="003D7EE5" w:rsidRDefault="003863AA" w:rsidP="003863AA">
      <w:pPr>
        <w:rPr>
          <w:rFonts w:ascii="Arial" w:hAnsi="Arial" w:cs="Arial"/>
          <w:b/>
          <w:bCs/>
        </w:rPr>
      </w:pPr>
      <w:r w:rsidRPr="003D7EE5">
        <w:rPr>
          <w:rFonts w:ascii="Arial" w:hAnsi="Arial" w:cs="Arial"/>
          <w:b/>
        </w:rPr>
        <w:t xml:space="preserve">проверок при осуществлении администрацией </w:t>
      </w:r>
      <w:r w:rsidRPr="003D7EE5">
        <w:rPr>
          <w:rFonts w:ascii="Arial" w:hAnsi="Arial" w:cs="Arial"/>
          <w:b/>
          <w:bCs/>
        </w:rPr>
        <w:t>«Тургеневка»</w:t>
      </w:r>
    </w:p>
    <w:p w:rsidR="003863AA" w:rsidRPr="003D7EE5" w:rsidRDefault="003863AA" w:rsidP="003863AA">
      <w:pPr>
        <w:pStyle w:val="ConsPlusTitle"/>
        <w:jc w:val="center"/>
        <w:rPr>
          <w:rFonts w:ascii="Arial" w:hAnsi="Arial" w:cs="Arial"/>
          <w:color w:val="000000"/>
          <w:sz w:val="24"/>
          <w:szCs w:val="24"/>
        </w:rPr>
      </w:pPr>
      <w:r w:rsidRPr="003D7EE5">
        <w:rPr>
          <w:rFonts w:ascii="Arial" w:hAnsi="Arial" w:cs="Arial"/>
          <w:color w:val="000000"/>
          <w:sz w:val="24"/>
          <w:szCs w:val="24"/>
        </w:rPr>
        <w:t>контроля в сфере благоустройства</w:t>
      </w:r>
    </w:p>
    <w:p w:rsidR="003863AA" w:rsidRPr="00815193" w:rsidRDefault="003863AA" w:rsidP="003863AA">
      <w:pPr>
        <w:pStyle w:val="ConsPlusNormal"/>
        <w:ind w:firstLine="540"/>
        <w:jc w:val="both"/>
        <w:rPr>
          <w:color w:val="000000"/>
          <w:sz w:val="24"/>
          <w:szCs w:val="24"/>
        </w:rPr>
      </w:pPr>
    </w:p>
    <w:p w:rsidR="003863AA" w:rsidRDefault="003863AA" w:rsidP="003863AA">
      <w:pPr>
        <w:pStyle w:val="s1"/>
        <w:shd w:val="clear" w:color="auto" w:fill="FFFFFF"/>
        <w:rPr>
          <w:color w:val="2C2D2E"/>
          <w:sz w:val="24"/>
          <w:szCs w:val="24"/>
          <w:shd w:val="clear" w:color="auto" w:fill="FFFFFF"/>
        </w:rPr>
      </w:pPr>
      <w:r>
        <w:rPr>
          <w:color w:val="2C2D2E"/>
          <w:sz w:val="24"/>
          <w:szCs w:val="24"/>
          <w:shd w:val="clear" w:color="auto" w:fill="FFFFFF"/>
        </w:rPr>
        <w:t>1) Н</w:t>
      </w:r>
      <w:r w:rsidRPr="003036CE">
        <w:rPr>
          <w:color w:val="2C2D2E"/>
          <w:sz w:val="24"/>
          <w:szCs w:val="24"/>
          <w:shd w:val="clear" w:color="auto" w:fill="FFFFFF"/>
        </w:rPr>
        <w:t>аличие на прилегающей территории растений,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имеющих признаки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карантинных, ядовитых и сорных растений;</w:t>
      </w:r>
    </w:p>
    <w:p w:rsidR="003863AA" w:rsidRDefault="003863AA" w:rsidP="003863AA">
      <w:pPr>
        <w:pStyle w:val="s1"/>
        <w:shd w:val="clear" w:color="auto" w:fill="FFFFFF"/>
        <w:rPr>
          <w:color w:val="2C2D2E"/>
          <w:sz w:val="24"/>
          <w:szCs w:val="24"/>
          <w:shd w:val="clear" w:color="auto" w:fill="FFFFFF"/>
        </w:rPr>
      </w:pPr>
      <w:r>
        <w:rPr>
          <w:color w:val="2C2D2E"/>
          <w:sz w:val="24"/>
          <w:szCs w:val="24"/>
        </w:rPr>
        <w:t xml:space="preserve">2) </w:t>
      </w:r>
      <w:r>
        <w:rPr>
          <w:color w:val="2C2D2E"/>
          <w:sz w:val="24"/>
          <w:szCs w:val="24"/>
          <w:shd w:val="clear" w:color="auto" w:fill="FFFFFF"/>
        </w:rPr>
        <w:t>Н</w:t>
      </w:r>
      <w:r w:rsidRPr="003036CE">
        <w:rPr>
          <w:color w:val="2C2D2E"/>
          <w:sz w:val="24"/>
          <w:szCs w:val="24"/>
          <w:shd w:val="clear" w:color="auto" w:fill="FFFFFF"/>
        </w:rPr>
        <w:t>аличие двух и более обращений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(информаций), поступивших от граждан или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организаций,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органов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государственной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власти, органов местного самоуправления, из средств массовой информации,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информационно-телекоммуникационной сети «Интернет», государственных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 xml:space="preserve">информационных </w:t>
      </w:r>
      <w:r w:rsidRPr="003036CE">
        <w:rPr>
          <w:color w:val="2C2D2E"/>
          <w:sz w:val="24"/>
          <w:szCs w:val="24"/>
          <w:shd w:val="clear" w:color="auto" w:fill="FFFFFF"/>
        </w:rPr>
        <w:lastRenderedPageBreak/>
        <w:t>систем в течение 60 дней, о самовольно нанесенных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информационных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 xml:space="preserve">материалов (листовок, надписей, рисунков и т.п.), имеющих отношение 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к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хранению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 распространению запрещенных наркотических веществ непристойных надписей на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фасадах нежилых зданий, строений, сооружений, на других стенах зданий,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строений, сооружений, а также на иных элементах благоустройства и в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общественных местах;</w:t>
      </w:r>
    </w:p>
    <w:p w:rsidR="003863AA" w:rsidRDefault="003863AA" w:rsidP="003863AA">
      <w:pPr>
        <w:pStyle w:val="s1"/>
        <w:shd w:val="clear" w:color="auto" w:fill="FFFFFF"/>
        <w:rPr>
          <w:color w:val="2C2D2E"/>
          <w:sz w:val="24"/>
          <w:szCs w:val="24"/>
          <w:shd w:val="clear" w:color="auto" w:fill="FFFFFF"/>
        </w:rPr>
      </w:pPr>
      <w:r>
        <w:rPr>
          <w:color w:val="2C2D2E"/>
          <w:sz w:val="24"/>
          <w:szCs w:val="24"/>
          <w:shd w:val="clear" w:color="auto" w:fill="FFFFFF"/>
        </w:rPr>
        <w:t>3) Н</w:t>
      </w:r>
      <w:r w:rsidRPr="003036CE">
        <w:rPr>
          <w:color w:val="2C2D2E"/>
          <w:sz w:val="24"/>
          <w:szCs w:val="24"/>
          <w:shd w:val="clear" w:color="auto" w:fill="FFFFFF"/>
        </w:rPr>
        <w:t>аличие двух и более обращений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(информаций), поступивших от граждан или организаций, органов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государственной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власти, органов местного самоуправления, из средств массовой информации,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информационно-телекоммуникационной сети «Интернет», государственных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информационных систем в течение 60 дней, об угрозе падения сосулек и (или)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снежных навесов с кровель зданий, строений, сооружений и с иных объектов</w:t>
      </w:r>
      <w:r>
        <w:rPr>
          <w:color w:val="2C2D2E"/>
          <w:sz w:val="24"/>
          <w:szCs w:val="24"/>
          <w:shd w:val="clear" w:color="auto" w:fill="FFFFFF"/>
        </w:rPr>
        <w:t xml:space="preserve">, </w:t>
      </w:r>
      <w:r w:rsidRPr="003036CE">
        <w:rPr>
          <w:color w:val="2C2D2E"/>
          <w:sz w:val="24"/>
          <w:szCs w:val="24"/>
          <w:shd w:val="clear" w:color="auto" w:fill="FFFFFF"/>
        </w:rPr>
        <w:t>являющихся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государственной, муниципальной собственностью,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собственностью юридических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лиц;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</w:p>
    <w:p w:rsidR="003863AA" w:rsidRDefault="003863AA" w:rsidP="003863AA">
      <w:pPr>
        <w:pStyle w:val="s1"/>
        <w:shd w:val="clear" w:color="auto" w:fill="FFFFFF"/>
        <w:rPr>
          <w:color w:val="2C2D2E"/>
          <w:sz w:val="24"/>
          <w:szCs w:val="24"/>
          <w:shd w:val="clear" w:color="auto" w:fill="FFFFFF"/>
        </w:rPr>
      </w:pPr>
      <w:r>
        <w:rPr>
          <w:color w:val="2C2D2E"/>
          <w:sz w:val="24"/>
          <w:szCs w:val="24"/>
          <w:shd w:val="clear" w:color="auto" w:fill="FFFFFF"/>
        </w:rPr>
        <w:t>4) Н</w:t>
      </w:r>
      <w:r w:rsidRPr="003036CE">
        <w:rPr>
          <w:color w:val="2C2D2E"/>
          <w:sz w:val="24"/>
          <w:szCs w:val="24"/>
          <w:shd w:val="clear" w:color="auto" w:fill="FFFFFF"/>
        </w:rPr>
        <w:t>аличие двух и более обращений (информаций), поступивших от граждан или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организаций, органов государственной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власти, органов местного самоуправления,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из средств массовой информации,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информационно-телекоммуникационной сети «Интернет», государственных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информационных систем в течение 60 дней, об ограждениях, которые могут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препятствовать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свободному доступу экстренных служб, а также маломобильных групп населения,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к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социально значимым объектам и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многоквартирным домам;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</w:p>
    <w:p w:rsidR="003863AA" w:rsidRDefault="003863AA" w:rsidP="003863AA">
      <w:pPr>
        <w:pStyle w:val="s1"/>
        <w:shd w:val="clear" w:color="auto" w:fill="FFFFFF"/>
        <w:rPr>
          <w:color w:val="2C2D2E"/>
          <w:sz w:val="24"/>
          <w:szCs w:val="24"/>
          <w:shd w:val="clear" w:color="auto" w:fill="FFFFFF"/>
        </w:rPr>
      </w:pPr>
      <w:r>
        <w:rPr>
          <w:color w:val="2C2D2E"/>
          <w:sz w:val="24"/>
          <w:szCs w:val="24"/>
          <w:shd w:val="clear" w:color="auto" w:fill="FFFFFF"/>
        </w:rPr>
        <w:t>5) П</w:t>
      </w:r>
      <w:r w:rsidRPr="003036CE">
        <w:rPr>
          <w:color w:val="2C2D2E"/>
          <w:sz w:val="24"/>
          <w:szCs w:val="24"/>
          <w:shd w:val="clear" w:color="auto" w:fill="FFFFFF"/>
        </w:rPr>
        <w:t>оступление в администрацию в течение 60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дней двух и более обращений (информации) от граждан, органов государственной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власти, органов местного самоуправления, юридических лиц, из средств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массовой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информации о признаках несоблюдения контролируемым лицом обязательных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требований, установленных Правилами благоустройства территории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муниципального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образования, в случае если в течение года до поступления первого из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указанных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обращений (информации) контролируемому лицу объявлялось предостережение о</w:t>
      </w:r>
      <w:r>
        <w:rPr>
          <w:color w:val="2C2D2E"/>
          <w:sz w:val="24"/>
          <w:szCs w:val="24"/>
          <w:shd w:val="clear" w:color="auto" w:fill="FFFFFF"/>
        </w:rPr>
        <w:t xml:space="preserve"> </w:t>
      </w:r>
      <w:r w:rsidRPr="003036CE">
        <w:rPr>
          <w:color w:val="2C2D2E"/>
          <w:sz w:val="24"/>
          <w:szCs w:val="24"/>
          <w:shd w:val="clear" w:color="auto" w:fill="FFFFFF"/>
        </w:rPr>
        <w:t>недопустимости нарушения аналогичных обязательных требований</w:t>
      </w:r>
      <w:r>
        <w:rPr>
          <w:color w:val="2C2D2E"/>
          <w:sz w:val="24"/>
          <w:szCs w:val="24"/>
          <w:shd w:val="clear" w:color="auto" w:fill="FFFFFF"/>
        </w:rPr>
        <w:t>.</w:t>
      </w:r>
    </w:p>
    <w:p w:rsidR="00331A38" w:rsidRPr="00161916" w:rsidRDefault="00686D90" w:rsidP="00686D90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2</w:t>
      </w:r>
      <w:r w:rsidRPr="00900F50">
        <w:rPr>
          <w:rFonts w:ascii="Arial" w:hAnsi="Arial" w:cs="Arial"/>
          <w:color w:val="000000"/>
        </w:rPr>
        <w:t xml:space="preserve">. </w:t>
      </w:r>
      <w:r w:rsidR="00331A38" w:rsidRPr="00B35691">
        <w:rPr>
          <w:rFonts w:ascii="Arial" w:hAnsi="Arial" w:cs="Arial"/>
        </w:rPr>
        <w:t>Решение подлежит официа</w:t>
      </w:r>
      <w:r w:rsidR="00331A38">
        <w:rPr>
          <w:rFonts w:ascii="Arial" w:hAnsi="Arial" w:cs="Arial"/>
        </w:rPr>
        <w:t>льному опубликованию в газете «</w:t>
      </w:r>
      <w:r w:rsidR="00331A38">
        <w:rPr>
          <w:rFonts w:ascii="Arial" w:hAnsi="Arial" w:cs="Arial"/>
          <w:kern w:val="28"/>
        </w:rPr>
        <w:t>Тургеневка</w:t>
      </w:r>
      <w:r w:rsidR="00331A38" w:rsidRPr="00B35691">
        <w:rPr>
          <w:rFonts w:ascii="Arial" w:hAnsi="Arial" w:cs="Arial"/>
        </w:rPr>
        <w:t>»  и размещению на официальном сайте Муниципального образования «</w:t>
      </w:r>
      <w:r w:rsidR="00331A38">
        <w:rPr>
          <w:rFonts w:ascii="Arial" w:hAnsi="Arial" w:cs="Arial"/>
          <w:kern w:val="28"/>
        </w:rPr>
        <w:t>Тургеневка</w:t>
      </w:r>
      <w:r w:rsidR="00331A38" w:rsidRPr="00B35691">
        <w:rPr>
          <w:rFonts w:ascii="Arial" w:hAnsi="Arial" w:cs="Arial"/>
        </w:rPr>
        <w:t>» в информационно-телек</w:t>
      </w:r>
      <w:r w:rsidR="00331A38">
        <w:rPr>
          <w:rFonts w:ascii="Arial" w:hAnsi="Arial" w:cs="Arial"/>
        </w:rPr>
        <w:t>оммуникационной сети «Интернет».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2E5D28" w:rsidRPr="00B35691" w:rsidRDefault="002E5D28" w:rsidP="0065675C">
      <w:pPr>
        <w:jc w:val="both"/>
        <w:rPr>
          <w:rFonts w:ascii="Arial" w:hAnsi="Arial" w:cs="Arial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 w:rsidRPr="0011747A">
        <w:rPr>
          <w:rFonts w:ascii="Arial" w:hAnsi="Arial" w:cs="Arial"/>
          <w:sz w:val="24"/>
          <w:szCs w:val="24"/>
        </w:rPr>
        <w:t xml:space="preserve">Председатель Думы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Default="00001A08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А.С. Позднякович</w:t>
      </w: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</w:p>
    <w:p w:rsidR="00F15814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FF61C7">
        <w:rPr>
          <w:rFonts w:ascii="Arial" w:hAnsi="Arial" w:cs="Arial"/>
          <w:sz w:val="24"/>
          <w:szCs w:val="24"/>
        </w:rPr>
        <w:t>лава</w:t>
      </w:r>
      <w:r w:rsidRPr="001174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МО</w:t>
      </w:r>
      <w:r w:rsidRPr="0011747A">
        <w:rPr>
          <w:rFonts w:ascii="Arial" w:hAnsi="Arial" w:cs="Arial"/>
          <w:sz w:val="24"/>
          <w:szCs w:val="24"/>
        </w:rPr>
        <w:t xml:space="preserve"> «Тургеневка»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F15814" w:rsidRPr="0011747A" w:rsidRDefault="00F15814" w:rsidP="00F15814">
      <w:pPr>
        <w:pStyle w:val="aa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2E78" w:rsidRDefault="00052E78" w:rsidP="002462CF">
      <w:r>
        <w:separator/>
      </w:r>
    </w:p>
  </w:endnote>
  <w:endnote w:type="continuationSeparator" w:id="1">
    <w:p w:rsidR="00052E78" w:rsidRDefault="00052E78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2E78" w:rsidRDefault="00052E78" w:rsidP="002462CF">
      <w:r>
        <w:separator/>
      </w:r>
    </w:p>
  </w:footnote>
  <w:footnote w:type="continuationSeparator" w:id="1">
    <w:p w:rsidR="00052E78" w:rsidRDefault="00052E78" w:rsidP="002462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F327D"/>
    <w:rsid w:val="00001A08"/>
    <w:rsid w:val="00021135"/>
    <w:rsid w:val="000308BE"/>
    <w:rsid w:val="000474CA"/>
    <w:rsid w:val="00052E78"/>
    <w:rsid w:val="00084CA0"/>
    <w:rsid w:val="000A580C"/>
    <w:rsid w:val="000E0EDA"/>
    <w:rsid w:val="000E3F35"/>
    <w:rsid w:val="00112B2B"/>
    <w:rsid w:val="00117250"/>
    <w:rsid w:val="0013094F"/>
    <w:rsid w:val="00137D87"/>
    <w:rsid w:val="00160486"/>
    <w:rsid w:val="00180601"/>
    <w:rsid w:val="00181C55"/>
    <w:rsid w:val="0018391B"/>
    <w:rsid w:val="00187A27"/>
    <w:rsid w:val="001975BE"/>
    <w:rsid w:val="001B1680"/>
    <w:rsid w:val="001C6EB1"/>
    <w:rsid w:val="001D71FB"/>
    <w:rsid w:val="001F2F5E"/>
    <w:rsid w:val="001F7395"/>
    <w:rsid w:val="001F7527"/>
    <w:rsid w:val="002059B7"/>
    <w:rsid w:val="00215E4D"/>
    <w:rsid w:val="00222945"/>
    <w:rsid w:val="002462CF"/>
    <w:rsid w:val="0025595A"/>
    <w:rsid w:val="00267424"/>
    <w:rsid w:val="00284D5B"/>
    <w:rsid w:val="002B25C2"/>
    <w:rsid w:val="002C146E"/>
    <w:rsid w:val="002D5C1E"/>
    <w:rsid w:val="002E2940"/>
    <w:rsid w:val="002E5D28"/>
    <w:rsid w:val="002F6F8C"/>
    <w:rsid w:val="00316097"/>
    <w:rsid w:val="00316345"/>
    <w:rsid w:val="00331A38"/>
    <w:rsid w:val="0038396D"/>
    <w:rsid w:val="003863AA"/>
    <w:rsid w:val="00392EE3"/>
    <w:rsid w:val="003C55C6"/>
    <w:rsid w:val="003E5402"/>
    <w:rsid w:val="0040758C"/>
    <w:rsid w:val="00407E8B"/>
    <w:rsid w:val="004168AF"/>
    <w:rsid w:val="00421788"/>
    <w:rsid w:val="0042304F"/>
    <w:rsid w:val="00454041"/>
    <w:rsid w:val="004643CF"/>
    <w:rsid w:val="0047741B"/>
    <w:rsid w:val="00483021"/>
    <w:rsid w:val="00483C6A"/>
    <w:rsid w:val="00490A97"/>
    <w:rsid w:val="004A7097"/>
    <w:rsid w:val="004A7CD3"/>
    <w:rsid w:val="004A7D3C"/>
    <w:rsid w:val="004D3303"/>
    <w:rsid w:val="004D54EC"/>
    <w:rsid w:val="004F4D72"/>
    <w:rsid w:val="00546C2D"/>
    <w:rsid w:val="0055152A"/>
    <w:rsid w:val="00554263"/>
    <w:rsid w:val="0055596E"/>
    <w:rsid w:val="0056667C"/>
    <w:rsid w:val="00571122"/>
    <w:rsid w:val="00574421"/>
    <w:rsid w:val="005A44E6"/>
    <w:rsid w:val="005C0BE0"/>
    <w:rsid w:val="005F03A8"/>
    <w:rsid w:val="005F1A86"/>
    <w:rsid w:val="005F31EF"/>
    <w:rsid w:val="005F3D5E"/>
    <w:rsid w:val="005F5DA1"/>
    <w:rsid w:val="006015F0"/>
    <w:rsid w:val="00603591"/>
    <w:rsid w:val="00617047"/>
    <w:rsid w:val="00651644"/>
    <w:rsid w:val="0065675C"/>
    <w:rsid w:val="00672F18"/>
    <w:rsid w:val="00686D90"/>
    <w:rsid w:val="006A49B1"/>
    <w:rsid w:val="006B2944"/>
    <w:rsid w:val="006B4535"/>
    <w:rsid w:val="006E04BD"/>
    <w:rsid w:val="007013AF"/>
    <w:rsid w:val="00754156"/>
    <w:rsid w:val="00754B49"/>
    <w:rsid w:val="0075642D"/>
    <w:rsid w:val="00781EAB"/>
    <w:rsid w:val="00791521"/>
    <w:rsid w:val="007A2795"/>
    <w:rsid w:val="007A3DE6"/>
    <w:rsid w:val="007B01A6"/>
    <w:rsid w:val="007B06A9"/>
    <w:rsid w:val="007B4005"/>
    <w:rsid w:val="007B4B90"/>
    <w:rsid w:val="007C1EDB"/>
    <w:rsid w:val="007D211F"/>
    <w:rsid w:val="007D478F"/>
    <w:rsid w:val="007E0D86"/>
    <w:rsid w:val="007E2AE0"/>
    <w:rsid w:val="007E4913"/>
    <w:rsid w:val="00812589"/>
    <w:rsid w:val="00813C7B"/>
    <w:rsid w:val="00833CE8"/>
    <w:rsid w:val="0085453B"/>
    <w:rsid w:val="00870DA7"/>
    <w:rsid w:val="00876768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3350D"/>
    <w:rsid w:val="009437F0"/>
    <w:rsid w:val="00950260"/>
    <w:rsid w:val="00950AC0"/>
    <w:rsid w:val="00954385"/>
    <w:rsid w:val="00961235"/>
    <w:rsid w:val="00963750"/>
    <w:rsid w:val="0098654E"/>
    <w:rsid w:val="009B04B8"/>
    <w:rsid w:val="009B2529"/>
    <w:rsid w:val="009D630E"/>
    <w:rsid w:val="009E1ADD"/>
    <w:rsid w:val="009E2DA1"/>
    <w:rsid w:val="00A26DFF"/>
    <w:rsid w:val="00A336F8"/>
    <w:rsid w:val="00A73A02"/>
    <w:rsid w:val="00A812B8"/>
    <w:rsid w:val="00AA0F7F"/>
    <w:rsid w:val="00AC3B75"/>
    <w:rsid w:val="00AC61C1"/>
    <w:rsid w:val="00AD4856"/>
    <w:rsid w:val="00AE3E6E"/>
    <w:rsid w:val="00B07559"/>
    <w:rsid w:val="00B21D03"/>
    <w:rsid w:val="00B2232C"/>
    <w:rsid w:val="00B35691"/>
    <w:rsid w:val="00B61BA9"/>
    <w:rsid w:val="00B6693D"/>
    <w:rsid w:val="00B67C70"/>
    <w:rsid w:val="00B83721"/>
    <w:rsid w:val="00B97E11"/>
    <w:rsid w:val="00BC7CB2"/>
    <w:rsid w:val="00BE06F4"/>
    <w:rsid w:val="00BE3180"/>
    <w:rsid w:val="00BE713A"/>
    <w:rsid w:val="00C022AE"/>
    <w:rsid w:val="00C136CD"/>
    <w:rsid w:val="00C40B5C"/>
    <w:rsid w:val="00C45352"/>
    <w:rsid w:val="00C53A48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B6804"/>
    <w:rsid w:val="00CD0BE8"/>
    <w:rsid w:val="00CD6ED6"/>
    <w:rsid w:val="00CE0ECB"/>
    <w:rsid w:val="00CF5314"/>
    <w:rsid w:val="00D010A4"/>
    <w:rsid w:val="00D04D47"/>
    <w:rsid w:val="00D30BE7"/>
    <w:rsid w:val="00D31E75"/>
    <w:rsid w:val="00D54E01"/>
    <w:rsid w:val="00D654A1"/>
    <w:rsid w:val="00D70FBC"/>
    <w:rsid w:val="00D86040"/>
    <w:rsid w:val="00D86524"/>
    <w:rsid w:val="00D976B3"/>
    <w:rsid w:val="00DB18E3"/>
    <w:rsid w:val="00DB4BDD"/>
    <w:rsid w:val="00DB6B58"/>
    <w:rsid w:val="00DE3D19"/>
    <w:rsid w:val="00DE6023"/>
    <w:rsid w:val="00DF313C"/>
    <w:rsid w:val="00DF4733"/>
    <w:rsid w:val="00E07E04"/>
    <w:rsid w:val="00E32DF5"/>
    <w:rsid w:val="00E5410E"/>
    <w:rsid w:val="00E57AED"/>
    <w:rsid w:val="00E67A20"/>
    <w:rsid w:val="00E77245"/>
    <w:rsid w:val="00E821A9"/>
    <w:rsid w:val="00E82B6F"/>
    <w:rsid w:val="00E958FF"/>
    <w:rsid w:val="00EE0159"/>
    <w:rsid w:val="00EF327D"/>
    <w:rsid w:val="00EF59B0"/>
    <w:rsid w:val="00F04F7E"/>
    <w:rsid w:val="00F14D06"/>
    <w:rsid w:val="00F15814"/>
    <w:rsid w:val="00F22C3D"/>
    <w:rsid w:val="00F4251F"/>
    <w:rsid w:val="00F4296D"/>
    <w:rsid w:val="00F442AF"/>
    <w:rsid w:val="00F54A74"/>
    <w:rsid w:val="00F738D6"/>
    <w:rsid w:val="00F802CE"/>
    <w:rsid w:val="00FA542E"/>
    <w:rsid w:val="00FA740F"/>
    <w:rsid w:val="00FC2431"/>
    <w:rsid w:val="00FF27DA"/>
    <w:rsid w:val="00FF6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customStyle="1" w:styleId="aa">
    <w:name w:val="Базовый"/>
    <w:rsid w:val="00F15814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b">
    <w:name w:val="Balloon Text"/>
    <w:basedOn w:val="a"/>
    <w:link w:val="ac"/>
    <w:uiPriority w:val="99"/>
    <w:semiHidden/>
    <w:unhideWhenUsed/>
    <w:rsid w:val="00C136C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36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2">
    <w:name w:val="Font Style32"/>
    <w:rsid w:val="00001A08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686D9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1">
    <w:name w:val="s_1"/>
    <w:basedOn w:val="a"/>
    <w:rsid w:val="00686D90"/>
    <w:pPr>
      <w:ind w:firstLine="720"/>
      <w:jc w:val="both"/>
    </w:pPr>
    <w:rPr>
      <w:rFonts w:ascii="Arial" w:hAnsi="Arial" w:cs="Arial"/>
      <w:sz w:val="26"/>
      <w:szCs w:val="26"/>
    </w:rPr>
  </w:style>
  <w:style w:type="paragraph" w:styleId="2">
    <w:name w:val="Body Text 2"/>
    <w:basedOn w:val="a"/>
    <w:link w:val="20"/>
    <w:uiPriority w:val="99"/>
    <w:unhideWhenUsed/>
    <w:rsid w:val="00686D9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686D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686D9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DC2A1-EDC1-409F-9F99-EEF740585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ADMIN</cp:lastModifiedBy>
  <cp:revision>25</cp:revision>
  <cp:lastPrinted>2019-12-17T02:17:00Z</cp:lastPrinted>
  <dcterms:created xsi:type="dcterms:W3CDTF">2019-09-20T07:10:00Z</dcterms:created>
  <dcterms:modified xsi:type="dcterms:W3CDTF">2024-05-31T02:01:00Z</dcterms:modified>
</cp:coreProperties>
</file>