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54782" w:rsidRDefault="00554782" w:rsidP="00257A82">
      <w:pPr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  <w:r w:rsidRPr="00554782">
        <w:rPr>
          <w:rFonts w:ascii="Arial" w:hAnsi="Arial" w:cs="Arial"/>
          <w:b/>
          <w:bCs/>
          <w:noProof/>
          <w:sz w:val="32"/>
          <w:szCs w:val="32"/>
          <w:lang w:eastAsia="ru-RU"/>
        </w:rPr>
        <w:drawing>
          <wp:inline distT="0" distB="0" distL="0" distR="0">
            <wp:extent cx="695325" cy="719328"/>
            <wp:effectExtent l="19050" t="0" r="9525" b="0"/>
            <wp:docPr id="2" name="Рисунок 1" descr="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6887" cy="72094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57A82" w:rsidRPr="00257A82" w:rsidRDefault="002169C4" w:rsidP="00257A82">
      <w:pPr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19.12</w:t>
      </w:r>
      <w:r w:rsidR="00257A82" w:rsidRPr="00257A82">
        <w:rPr>
          <w:rFonts w:ascii="Arial" w:hAnsi="Arial" w:cs="Arial"/>
          <w:b/>
          <w:bCs/>
          <w:sz w:val="32"/>
          <w:szCs w:val="32"/>
        </w:rPr>
        <w:t>.20</w:t>
      </w:r>
      <w:r w:rsidR="00F32ADC">
        <w:rPr>
          <w:rFonts w:ascii="Arial" w:hAnsi="Arial" w:cs="Arial"/>
          <w:b/>
          <w:bCs/>
          <w:sz w:val="32"/>
          <w:szCs w:val="32"/>
        </w:rPr>
        <w:t>2</w:t>
      </w:r>
      <w:r w:rsidR="0040769F">
        <w:rPr>
          <w:rFonts w:ascii="Arial" w:hAnsi="Arial" w:cs="Arial"/>
          <w:b/>
          <w:bCs/>
          <w:sz w:val="32"/>
          <w:szCs w:val="32"/>
        </w:rPr>
        <w:t>2</w:t>
      </w:r>
      <w:r w:rsidR="00257A82" w:rsidRPr="00257A82">
        <w:rPr>
          <w:rFonts w:ascii="Arial" w:hAnsi="Arial" w:cs="Arial"/>
          <w:b/>
          <w:bCs/>
          <w:sz w:val="32"/>
          <w:szCs w:val="32"/>
        </w:rPr>
        <w:t>г. №</w:t>
      </w:r>
      <w:r>
        <w:rPr>
          <w:rFonts w:ascii="Arial" w:hAnsi="Arial" w:cs="Arial"/>
          <w:b/>
          <w:bCs/>
          <w:sz w:val="32"/>
          <w:szCs w:val="32"/>
        </w:rPr>
        <w:t>66</w:t>
      </w:r>
    </w:p>
    <w:p w:rsidR="00257A82" w:rsidRPr="00257A82" w:rsidRDefault="00512AF1" w:rsidP="00257A82">
      <w:pPr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  <w:r w:rsidRPr="00257A82">
        <w:rPr>
          <w:rFonts w:ascii="Arial" w:hAnsi="Arial" w:cs="Arial"/>
          <w:b/>
          <w:bCs/>
          <w:sz w:val="32"/>
          <w:szCs w:val="32"/>
        </w:rPr>
        <w:t>РОССИЙСКАЯ ФЕДЕРАЦИЯ</w:t>
      </w:r>
    </w:p>
    <w:p w:rsidR="00257A82" w:rsidRPr="00257A82" w:rsidRDefault="00512AF1" w:rsidP="00257A82">
      <w:pPr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  <w:r w:rsidRPr="00257A82">
        <w:rPr>
          <w:rFonts w:ascii="Arial" w:hAnsi="Arial" w:cs="Arial"/>
          <w:b/>
          <w:bCs/>
          <w:sz w:val="32"/>
          <w:szCs w:val="32"/>
        </w:rPr>
        <w:t>ИРКУТСКАЯ ОБЛАСТЬ</w:t>
      </w:r>
    </w:p>
    <w:p w:rsidR="00257A82" w:rsidRPr="00257A82" w:rsidRDefault="00257A82" w:rsidP="00257A82">
      <w:pPr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  <w:r w:rsidRPr="00257A82">
        <w:rPr>
          <w:rFonts w:ascii="Arial" w:hAnsi="Arial" w:cs="Arial"/>
          <w:b/>
          <w:bCs/>
          <w:sz w:val="32"/>
          <w:szCs w:val="32"/>
        </w:rPr>
        <w:t>БАЯНДАЕВСКИЙ МУНИЦИПАЛЬНЫЙ РАЙОН</w:t>
      </w:r>
    </w:p>
    <w:p w:rsidR="00257A82" w:rsidRPr="00257A82" w:rsidRDefault="00512AF1" w:rsidP="00257A82">
      <w:pPr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  <w:r w:rsidRPr="00257A82">
        <w:rPr>
          <w:rFonts w:ascii="Arial" w:hAnsi="Arial" w:cs="Arial"/>
          <w:b/>
          <w:bCs/>
          <w:sz w:val="32"/>
          <w:szCs w:val="32"/>
        </w:rPr>
        <w:t>МУНИЦИПАЛЬНОЕ ОБРАЗОВАНИЕ «</w:t>
      </w:r>
      <w:r w:rsidR="009F57AC">
        <w:rPr>
          <w:rFonts w:ascii="Arial" w:hAnsi="Arial" w:cs="Arial"/>
          <w:b/>
          <w:bCs/>
          <w:sz w:val="32"/>
          <w:szCs w:val="32"/>
        </w:rPr>
        <w:t>ТУРГЕНЕВКА</w:t>
      </w:r>
      <w:r w:rsidRPr="00257A82">
        <w:rPr>
          <w:rFonts w:ascii="Arial" w:hAnsi="Arial" w:cs="Arial"/>
          <w:b/>
          <w:bCs/>
          <w:sz w:val="32"/>
          <w:szCs w:val="32"/>
        </w:rPr>
        <w:t>»</w:t>
      </w:r>
    </w:p>
    <w:p w:rsidR="00512AF1" w:rsidRPr="00257A82" w:rsidRDefault="00512AF1" w:rsidP="00257A82">
      <w:pPr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  <w:r w:rsidRPr="00257A82">
        <w:rPr>
          <w:rFonts w:ascii="Arial" w:hAnsi="Arial" w:cs="Arial"/>
          <w:b/>
          <w:bCs/>
          <w:sz w:val="32"/>
          <w:szCs w:val="32"/>
        </w:rPr>
        <w:t xml:space="preserve">ГЛАВА </w:t>
      </w:r>
    </w:p>
    <w:p w:rsidR="00512AF1" w:rsidRDefault="00512AF1" w:rsidP="00257A82">
      <w:pPr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  <w:r w:rsidRPr="00257A82">
        <w:rPr>
          <w:rFonts w:ascii="Arial" w:hAnsi="Arial" w:cs="Arial"/>
          <w:b/>
          <w:bCs/>
          <w:sz w:val="32"/>
          <w:szCs w:val="32"/>
        </w:rPr>
        <w:t>ПОСТАНОВЛЕНИЕ</w:t>
      </w:r>
    </w:p>
    <w:p w:rsidR="00257A82" w:rsidRPr="00257A82" w:rsidRDefault="00257A82" w:rsidP="00257A82">
      <w:pPr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</w:p>
    <w:p w:rsidR="00257A82" w:rsidRDefault="00257A82" w:rsidP="00257A82">
      <w:pPr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  <w:r w:rsidRPr="00257A82">
        <w:rPr>
          <w:rFonts w:ascii="Arial" w:hAnsi="Arial" w:cs="Arial"/>
          <w:b/>
          <w:bCs/>
          <w:sz w:val="32"/>
          <w:szCs w:val="32"/>
        </w:rPr>
        <w:t xml:space="preserve">ОБ </w:t>
      </w:r>
      <w:r w:rsidR="002169C4">
        <w:rPr>
          <w:rFonts w:ascii="Arial" w:hAnsi="Arial" w:cs="Arial"/>
          <w:b/>
          <w:bCs/>
          <w:sz w:val="32"/>
          <w:szCs w:val="32"/>
        </w:rPr>
        <w:t>УТВЕРЖДЕНИИ АДМИНИСТРАТИВНОГО РЕГЛАМЕНТА ПРЕДОСТАВЛЕНИЯ МУНИЦИПАЛЬНОЙ УСЛУГИ ПО ДАЧЕ ПИСЬМЕННЫХ РАЗЪЯСНЕНИЙ НАЛОГОПЛАТЕЛЬЩИКАМ ПО ВОПРОСАМ ПРИМЕНЕНИЯ МУНИЦИПАЛЬНЫХ НОРМАТИВНЫХ ПРАВОВЫХ АКТОВ О МЕСТНЫХ НАЛОГАХ И СБОРАХ</w:t>
      </w:r>
    </w:p>
    <w:p w:rsidR="00257A82" w:rsidRDefault="00257A82" w:rsidP="00257A82">
      <w:pPr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</w:p>
    <w:p w:rsidR="006D37D9" w:rsidRPr="00257A82" w:rsidRDefault="004F77B1" w:rsidP="00257A82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4F77B1">
        <w:rPr>
          <w:rFonts w:ascii="Arial" w:eastAsia="Calibri" w:hAnsi="Arial" w:cs="Arial"/>
          <w:sz w:val="24"/>
          <w:szCs w:val="24"/>
        </w:rPr>
        <w:t>Руководствуясь Федеральным Законом от 27.07.2010 № 210-ФЗ «</w:t>
      </w:r>
      <w:hyperlink r:id="rId8" w:tgtFrame="_blank" w:history="1">
        <w:r w:rsidRPr="004F77B1">
          <w:rPr>
            <w:rFonts w:ascii="Arial" w:eastAsia="Calibri" w:hAnsi="Arial" w:cs="Arial"/>
            <w:sz w:val="24"/>
            <w:szCs w:val="24"/>
          </w:rPr>
          <w:t>Об организации предоставления государственных и муниципальных услуг</w:t>
        </w:r>
      </w:hyperlink>
      <w:r w:rsidRPr="004F77B1">
        <w:rPr>
          <w:rFonts w:ascii="Arial" w:eastAsia="Calibri" w:hAnsi="Arial" w:cs="Arial"/>
          <w:sz w:val="24"/>
          <w:szCs w:val="24"/>
        </w:rPr>
        <w:t>», Федеральным законом от 06.10. 2003 № 131-ФЗ «</w:t>
      </w:r>
      <w:hyperlink r:id="rId9" w:tgtFrame="_blank" w:history="1">
        <w:r w:rsidRPr="004F77B1">
          <w:rPr>
            <w:rFonts w:ascii="Arial" w:eastAsia="Calibri" w:hAnsi="Arial" w:cs="Arial"/>
            <w:sz w:val="24"/>
            <w:szCs w:val="24"/>
          </w:rPr>
          <w:t>Об общих принципах организации местного самоуправления</w:t>
        </w:r>
      </w:hyperlink>
      <w:r w:rsidRPr="004F77B1">
        <w:rPr>
          <w:rFonts w:ascii="Arial" w:eastAsia="Calibri" w:hAnsi="Arial" w:cs="Arial"/>
          <w:sz w:val="24"/>
          <w:szCs w:val="24"/>
        </w:rPr>
        <w:t> в Российской Федерации»,</w:t>
      </w:r>
      <w:r>
        <w:rPr>
          <w:rFonts w:ascii="Arial" w:eastAsia="Calibri" w:hAnsi="Arial" w:cs="Arial"/>
          <w:sz w:val="24"/>
          <w:szCs w:val="24"/>
        </w:rPr>
        <w:t xml:space="preserve"> </w:t>
      </w:r>
      <w:r w:rsidRPr="004C1382">
        <w:rPr>
          <w:rFonts w:ascii="Times New Roman" w:eastAsia="Calibri" w:hAnsi="Times New Roman"/>
          <w:sz w:val="28"/>
          <w:szCs w:val="28"/>
        </w:rPr>
        <w:t xml:space="preserve"> </w:t>
      </w:r>
      <w:r w:rsidR="00E63AE0" w:rsidRPr="00257A82">
        <w:rPr>
          <w:rFonts w:ascii="Arial" w:hAnsi="Arial" w:cs="Arial"/>
          <w:sz w:val="24"/>
          <w:szCs w:val="24"/>
        </w:rPr>
        <w:t>руководствуясь Уставом администрации муниципального образования «</w:t>
      </w:r>
      <w:r w:rsidR="009F57AC">
        <w:rPr>
          <w:rFonts w:ascii="Arial" w:hAnsi="Arial" w:cs="Arial"/>
          <w:sz w:val="24"/>
          <w:szCs w:val="24"/>
        </w:rPr>
        <w:t>Тургеневка</w:t>
      </w:r>
      <w:r w:rsidR="00E63AE0" w:rsidRPr="00257A82">
        <w:rPr>
          <w:rFonts w:ascii="Arial" w:hAnsi="Arial" w:cs="Arial"/>
          <w:sz w:val="24"/>
          <w:szCs w:val="24"/>
        </w:rPr>
        <w:t>»</w:t>
      </w:r>
    </w:p>
    <w:p w:rsidR="00257A82" w:rsidRPr="00257A82" w:rsidRDefault="00257A82" w:rsidP="00554782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6D37D9" w:rsidRDefault="00257A82" w:rsidP="00554782">
      <w:pPr>
        <w:spacing w:after="0" w:line="240" w:lineRule="auto"/>
        <w:jc w:val="center"/>
        <w:rPr>
          <w:rFonts w:ascii="Arial" w:hAnsi="Arial" w:cs="Arial"/>
          <w:b/>
          <w:bCs/>
          <w:sz w:val="30"/>
          <w:szCs w:val="30"/>
        </w:rPr>
      </w:pPr>
      <w:r w:rsidRPr="00257A82">
        <w:rPr>
          <w:rFonts w:ascii="Arial" w:hAnsi="Arial" w:cs="Arial"/>
          <w:b/>
          <w:bCs/>
          <w:sz w:val="30"/>
          <w:szCs w:val="30"/>
        </w:rPr>
        <w:t>ПОСТАНОВЛЯЮ:</w:t>
      </w:r>
    </w:p>
    <w:p w:rsidR="00554782" w:rsidRPr="00554782" w:rsidRDefault="00554782" w:rsidP="00554782">
      <w:pPr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</w:p>
    <w:p w:rsidR="004F77B1" w:rsidRPr="004F77B1" w:rsidRDefault="00125160" w:rsidP="004F77B1">
      <w:pPr>
        <w:spacing w:after="0" w:line="240" w:lineRule="auto"/>
        <w:ind w:firstLine="709"/>
        <w:jc w:val="both"/>
        <w:rPr>
          <w:rFonts w:ascii="Arial" w:eastAsia="Calibri" w:hAnsi="Arial" w:cs="Arial"/>
          <w:bCs/>
          <w:color w:val="000000"/>
          <w:sz w:val="24"/>
          <w:szCs w:val="24"/>
        </w:rPr>
      </w:pPr>
      <w:r w:rsidRPr="004F77B1">
        <w:rPr>
          <w:rFonts w:ascii="Arial" w:hAnsi="Arial" w:cs="Arial"/>
          <w:sz w:val="24"/>
          <w:szCs w:val="24"/>
        </w:rPr>
        <w:t>1.</w:t>
      </w:r>
      <w:r w:rsidR="004F77B1" w:rsidRPr="004F77B1">
        <w:rPr>
          <w:rFonts w:ascii="Arial" w:hAnsi="Arial" w:cs="Arial"/>
          <w:sz w:val="24"/>
          <w:szCs w:val="24"/>
        </w:rPr>
        <w:t xml:space="preserve"> </w:t>
      </w:r>
      <w:r w:rsidR="004F77B1" w:rsidRPr="004F77B1">
        <w:rPr>
          <w:rFonts w:ascii="Arial" w:eastAsia="Calibri" w:hAnsi="Arial" w:cs="Arial"/>
          <w:sz w:val="24"/>
          <w:szCs w:val="24"/>
        </w:rPr>
        <w:t xml:space="preserve">Утвердить Административный регламент </w:t>
      </w:r>
      <w:r w:rsidR="004F77B1" w:rsidRPr="004F77B1">
        <w:rPr>
          <w:rFonts w:ascii="Arial" w:eastAsia="Calibri" w:hAnsi="Arial" w:cs="Arial"/>
          <w:color w:val="000000"/>
          <w:sz w:val="24"/>
          <w:szCs w:val="24"/>
        </w:rPr>
        <w:t xml:space="preserve">предоставления муниципальной услуги по </w:t>
      </w:r>
      <w:r w:rsidR="004F77B1" w:rsidRPr="004F77B1">
        <w:rPr>
          <w:rFonts w:ascii="Arial" w:eastAsia="Calibri" w:hAnsi="Arial" w:cs="Arial"/>
          <w:bCs/>
          <w:color w:val="000000"/>
          <w:sz w:val="24"/>
          <w:szCs w:val="24"/>
        </w:rPr>
        <w:t>даче письменных разъяснений налогоплательщикам по вопросам применения муниципальных нормативных правовых актов о местных налогах и сборах (прилагается).</w:t>
      </w:r>
    </w:p>
    <w:p w:rsidR="00432050" w:rsidRPr="00257A82" w:rsidRDefault="003D443E" w:rsidP="004F77B1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257A82">
        <w:rPr>
          <w:rFonts w:ascii="Arial" w:hAnsi="Arial" w:cs="Arial"/>
          <w:sz w:val="24"/>
          <w:szCs w:val="24"/>
        </w:rPr>
        <w:t>2. Опубликовать данное постановление в газете «Вестник МО «</w:t>
      </w:r>
      <w:r w:rsidR="009F57AC">
        <w:rPr>
          <w:rFonts w:ascii="Arial" w:hAnsi="Arial" w:cs="Arial"/>
          <w:sz w:val="24"/>
          <w:szCs w:val="24"/>
        </w:rPr>
        <w:t>Тургеневка</w:t>
      </w:r>
      <w:r w:rsidRPr="00257A82">
        <w:rPr>
          <w:rFonts w:ascii="Arial" w:hAnsi="Arial" w:cs="Arial"/>
          <w:sz w:val="24"/>
          <w:szCs w:val="24"/>
        </w:rPr>
        <w:t>», а также на официальном сайте МО «</w:t>
      </w:r>
      <w:r w:rsidR="009F57AC">
        <w:rPr>
          <w:rFonts w:ascii="Arial" w:hAnsi="Arial" w:cs="Arial"/>
          <w:sz w:val="24"/>
          <w:szCs w:val="24"/>
        </w:rPr>
        <w:t>Тургеневка</w:t>
      </w:r>
      <w:r w:rsidRPr="00257A82">
        <w:rPr>
          <w:rFonts w:ascii="Arial" w:hAnsi="Arial" w:cs="Arial"/>
          <w:sz w:val="24"/>
          <w:szCs w:val="24"/>
        </w:rPr>
        <w:t>» в информационно-телекоммуникационной сети «Интернет».</w:t>
      </w:r>
    </w:p>
    <w:p w:rsidR="00432050" w:rsidRPr="00554782" w:rsidRDefault="003D443E" w:rsidP="008F1063">
      <w:pPr>
        <w:spacing w:after="0" w:line="240" w:lineRule="auto"/>
        <w:ind w:firstLine="709"/>
        <w:jc w:val="both"/>
        <w:rPr>
          <w:rFonts w:ascii="Arial" w:hAnsi="Arial" w:cs="Arial"/>
          <w:color w:val="000000"/>
          <w:sz w:val="24"/>
        </w:rPr>
      </w:pPr>
      <w:r w:rsidRPr="00257A82">
        <w:rPr>
          <w:rFonts w:ascii="Arial" w:hAnsi="Arial" w:cs="Arial"/>
          <w:sz w:val="24"/>
        </w:rPr>
        <w:t>3.</w:t>
      </w:r>
      <w:r w:rsidRPr="00257A82">
        <w:rPr>
          <w:rFonts w:ascii="Arial" w:hAnsi="Arial" w:cs="Arial"/>
          <w:color w:val="000000"/>
          <w:sz w:val="24"/>
        </w:rPr>
        <w:t xml:space="preserve"> Настоящее постановление вступает в</w:t>
      </w:r>
      <w:r w:rsidR="003C588E">
        <w:rPr>
          <w:rFonts w:ascii="Arial" w:hAnsi="Arial" w:cs="Arial"/>
          <w:color w:val="000000"/>
          <w:sz w:val="24"/>
        </w:rPr>
        <w:t xml:space="preserve"> </w:t>
      </w:r>
      <w:r w:rsidRPr="00257A82">
        <w:rPr>
          <w:rFonts w:ascii="Arial" w:hAnsi="Arial" w:cs="Arial"/>
          <w:color w:val="000000"/>
          <w:sz w:val="24"/>
        </w:rPr>
        <w:t>силу после официального опубликования в Вестнике МО «</w:t>
      </w:r>
      <w:r w:rsidR="009F57AC">
        <w:rPr>
          <w:rFonts w:ascii="Arial" w:hAnsi="Arial" w:cs="Arial"/>
          <w:color w:val="000000"/>
          <w:sz w:val="24"/>
        </w:rPr>
        <w:t>Тургеневка</w:t>
      </w:r>
      <w:r w:rsidRPr="00257A82">
        <w:rPr>
          <w:rFonts w:ascii="Arial" w:hAnsi="Arial" w:cs="Arial"/>
          <w:color w:val="000000"/>
          <w:sz w:val="24"/>
        </w:rPr>
        <w:t>».</w:t>
      </w:r>
    </w:p>
    <w:p w:rsidR="003D443E" w:rsidRPr="00257A82" w:rsidRDefault="003D443E" w:rsidP="00257A82">
      <w:pPr>
        <w:spacing w:after="0" w:line="240" w:lineRule="auto"/>
        <w:ind w:firstLine="709"/>
        <w:jc w:val="both"/>
        <w:rPr>
          <w:rFonts w:ascii="Arial" w:hAnsi="Arial" w:cs="Arial"/>
          <w:color w:val="000000"/>
          <w:sz w:val="20"/>
        </w:rPr>
      </w:pPr>
      <w:r w:rsidRPr="00257A82">
        <w:rPr>
          <w:rFonts w:ascii="Arial" w:hAnsi="Arial" w:cs="Arial"/>
          <w:color w:val="000000"/>
          <w:sz w:val="24"/>
        </w:rPr>
        <w:t>4. Контроль выполнения настоящего постановления оставляю за собой.</w:t>
      </w:r>
    </w:p>
    <w:p w:rsidR="006D37D9" w:rsidRDefault="006D37D9" w:rsidP="00257A82">
      <w:pPr>
        <w:spacing w:after="0" w:line="240" w:lineRule="auto"/>
        <w:ind w:firstLine="709"/>
        <w:jc w:val="both"/>
        <w:rPr>
          <w:rFonts w:ascii="Arial" w:hAnsi="Arial" w:cs="Arial"/>
          <w:color w:val="000000"/>
          <w:sz w:val="20"/>
        </w:rPr>
      </w:pPr>
    </w:p>
    <w:p w:rsidR="00257A82" w:rsidRPr="00257A82" w:rsidRDefault="00257A82" w:rsidP="00257A82">
      <w:pPr>
        <w:spacing w:after="0" w:line="240" w:lineRule="auto"/>
        <w:ind w:firstLine="709"/>
        <w:jc w:val="both"/>
        <w:rPr>
          <w:rFonts w:ascii="Arial" w:hAnsi="Arial" w:cs="Arial"/>
          <w:color w:val="000000"/>
          <w:sz w:val="20"/>
        </w:rPr>
      </w:pPr>
    </w:p>
    <w:p w:rsidR="00257A82" w:rsidRDefault="006D37D9" w:rsidP="00554782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257A82">
        <w:rPr>
          <w:rFonts w:ascii="Arial" w:hAnsi="Arial" w:cs="Arial"/>
          <w:sz w:val="24"/>
          <w:szCs w:val="24"/>
        </w:rPr>
        <w:t>Глав</w:t>
      </w:r>
      <w:r w:rsidR="00C86C65" w:rsidRPr="00257A82">
        <w:rPr>
          <w:rFonts w:ascii="Arial" w:hAnsi="Arial" w:cs="Arial"/>
          <w:sz w:val="24"/>
          <w:szCs w:val="24"/>
        </w:rPr>
        <w:t>а</w:t>
      </w:r>
      <w:r w:rsidRPr="00257A82">
        <w:rPr>
          <w:rFonts w:ascii="Arial" w:hAnsi="Arial" w:cs="Arial"/>
          <w:sz w:val="24"/>
          <w:szCs w:val="24"/>
        </w:rPr>
        <w:t xml:space="preserve"> МО «</w:t>
      </w:r>
      <w:r w:rsidR="009F57AC">
        <w:rPr>
          <w:rFonts w:ascii="Arial" w:hAnsi="Arial" w:cs="Arial"/>
          <w:sz w:val="24"/>
          <w:szCs w:val="24"/>
        </w:rPr>
        <w:t>Тургеневка</w:t>
      </w:r>
      <w:r w:rsidR="00554782">
        <w:rPr>
          <w:rFonts w:ascii="Arial" w:hAnsi="Arial" w:cs="Arial"/>
          <w:sz w:val="24"/>
          <w:szCs w:val="24"/>
        </w:rPr>
        <w:t>»</w:t>
      </w:r>
    </w:p>
    <w:p w:rsidR="006D37D9" w:rsidRDefault="009F57AC" w:rsidP="00554782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В.В.</w:t>
      </w:r>
      <w:r w:rsidR="003C588E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Синкевич</w:t>
      </w:r>
    </w:p>
    <w:p w:rsidR="004F77B1" w:rsidRDefault="004F77B1" w:rsidP="00554782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4F77B1" w:rsidRPr="004F77B1" w:rsidRDefault="004F77B1" w:rsidP="004F77B1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4F77B1" w:rsidRDefault="004F77B1" w:rsidP="004F77B1">
      <w:pPr>
        <w:spacing w:after="0" w:line="240" w:lineRule="auto"/>
        <w:ind w:left="4963"/>
        <w:jc w:val="center"/>
        <w:rPr>
          <w:rFonts w:ascii="Arial" w:eastAsia="Calibri" w:hAnsi="Arial" w:cs="Arial"/>
          <w:sz w:val="24"/>
          <w:szCs w:val="24"/>
        </w:rPr>
      </w:pPr>
    </w:p>
    <w:p w:rsidR="004F77B1" w:rsidRDefault="004F77B1" w:rsidP="004F77B1">
      <w:pPr>
        <w:spacing w:after="0" w:line="240" w:lineRule="auto"/>
        <w:ind w:left="4963"/>
        <w:jc w:val="center"/>
        <w:rPr>
          <w:rFonts w:ascii="Arial" w:eastAsia="Calibri" w:hAnsi="Arial" w:cs="Arial"/>
          <w:sz w:val="24"/>
          <w:szCs w:val="24"/>
        </w:rPr>
      </w:pPr>
    </w:p>
    <w:p w:rsidR="004F77B1" w:rsidRDefault="004F77B1" w:rsidP="004F77B1">
      <w:pPr>
        <w:spacing w:after="0" w:line="240" w:lineRule="auto"/>
        <w:ind w:left="4963"/>
        <w:jc w:val="center"/>
        <w:rPr>
          <w:rFonts w:ascii="Arial" w:eastAsia="Calibri" w:hAnsi="Arial" w:cs="Arial"/>
          <w:sz w:val="24"/>
          <w:szCs w:val="24"/>
        </w:rPr>
      </w:pPr>
    </w:p>
    <w:p w:rsidR="004F77B1" w:rsidRPr="004F77B1" w:rsidRDefault="004F77B1" w:rsidP="004F77B1">
      <w:pPr>
        <w:spacing w:after="0" w:line="240" w:lineRule="auto"/>
        <w:ind w:left="4963"/>
        <w:jc w:val="right"/>
        <w:rPr>
          <w:rFonts w:ascii="Courier New" w:eastAsia="Calibri" w:hAnsi="Courier New" w:cs="Courier New"/>
        </w:rPr>
      </w:pPr>
      <w:r w:rsidRPr="004F77B1">
        <w:rPr>
          <w:rFonts w:ascii="Courier New" w:eastAsia="Calibri" w:hAnsi="Courier New" w:cs="Courier New"/>
        </w:rPr>
        <w:lastRenderedPageBreak/>
        <w:t>ПРИЛОЖЕНИЕ</w:t>
      </w:r>
    </w:p>
    <w:p w:rsidR="004F77B1" w:rsidRPr="004F77B1" w:rsidRDefault="00394C68" w:rsidP="004F77B1">
      <w:pPr>
        <w:spacing w:after="0" w:line="240" w:lineRule="auto"/>
        <w:ind w:left="4963"/>
        <w:jc w:val="right"/>
        <w:rPr>
          <w:rFonts w:ascii="Courier New" w:eastAsia="Calibri" w:hAnsi="Courier New" w:cs="Courier New"/>
        </w:rPr>
      </w:pPr>
      <w:r>
        <w:rPr>
          <w:rFonts w:ascii="Courier New" w:eastAsia="Calibri" w:hAnsi="Courier New" w:cs="Courier New"/>
        </w:rPr>
        <w:t>к постановлению</w:t>
      </w:r>
      <w:r w:rsidR="004F77B1" w:rsidRPr="004F77B1">
        <w:rPr>
          <w:rFonts w:ascii="Courier New" w:eastAsia="Calibri" w:hAnsi="Courier New" w:cs="Courier New"/>
        </w:rPr>
        <w:t xml:space="preserve"> администрации</w:t>
      </w:r>
    </w:p>
    <w:p w:rsidR="004F77B1" w:rsidRPr="004F77B1" w:rsidRDefault="004F77B1" w:rsidP="004F77B1">
      <w:pPr>
        <w:spacing w:after="0" w:line="240" w:lineRule="auto"/>
        <w:ind w:left="4963"/>
        <w:jc w:val="right"/>
        <w:rPr>
          <w:rFonts w:ascii="Courier New" w:eastAsia="Calibri" w:hAnsi="Courier New" w:cs="Courier New"/>
        </w:rPr>
      </w:pPr>
      <w:r w:rsidRPr="004F77B1">
        <w:rPr>
          <w:rFonts w:ascii="Courier New" w:eastAsia="Calibri" w:hAnsi="Courier New" w:cs="Courier New"/>
        </w:rPr>
        <w:t>муниципального образования «Тургеневка»</w:t>
      </w:r>
    </w:p>
    <w:p w:rsidR="004F77B1" w:rsidRPr="004F77B1" w:rsidRDefault="004F77B1" w:rsidP="004F77B1">
      <w:pPr>
        <w:spacing w:after="0" w:line="240" w:lineRule="auto"/>
        <w:ind w:left="4963"/>
        <w:jc w:val="right"/>
        <w:rPr>
          <w:rFonts w:ascii="Courier New" w:eastAsia="Calibri" w:hAnsi="Courier New" w:cs="Courier New"/>
        </w:rPr>
      </w:pPr>
      <w:r w:rsidRPr="004F77B1">
        <w:rPr>
          <w:rFonts w:ascii="Courier New" w:eastAsia="Calibri" w:hAnsi="Courier New" w:cs="Courier New"/>
        </w:rPr>
        <w:t>от 19.12.2022г. №66</w:t>
      </w:r>
    </w:p>
    <w:p w:rsidR="004F77B1" w:rsidRPr="004F77B1" w:rsidRDefault="004F77B1" w:rsidP="004F77B1">
      <w:pPr>
        <w:spacing w:line="240" w:lineRule="auto"/>
        <w:ind w:firstLine="851"/>
        <w:jc w:val="both"/>
        <w:rPr>
          <w:rFonts w:ascii="Arial" w:eastAsia="Calibri" w:hAnsi="Arial" w:cs="Arial"/>
          <w:sz w:val="24"/>
          <w:szCs w:val="24"/>
        </w:rPr>
      </w:pPr>
    </w:p>
    <w:p w:rsidR="004F77B1" w:rsidRPr="004F77B1" w:rsidRDefault="004F77B1" w:rsidP="004F77B1">
      <w:pPr>
        <w:spacing w:after="0" w:line="240" w:lineRule="auto"/>
        <w:jc w:val="center"/>
        <w:rPr>
          <w:rFonts w:ascii="Arial" w:eastAsia="Calibri" w:hAnsi="Arial" w:cs="Arial"/>
          <w:b/>
          <w:sz w:val="24"/>
          <w:szCs w:val="24"/>
        </w:rPr>
      </w:pPr>
      <w:r w:rsidRPr="004F77B1">
        <w:rPr>
          <w:rFonts w:ascii="Arial" w:eastAsia="Calibri" w:hAnsi="Arial" w:cs="Arial"/>
          <w:b/>
          <w:sz w:val="24"/>
          <w:szCs w:val="24"/>
        </w:rPr>
        <w:t>Административный регламент</w:t>
      </w:r>
    </w:p>
    <w:p w:rsidR="004F77B1" w:rsidRPr="004F77B1" w:rsidRDefault="004F77B1" w:rsidP="004F77B1">
      <w:pPr>
        <w:spacing w:after="0" w:line="240" w:lineRule="auto"/>
        <w:ind w:firstLine="567"/>
        <w:jc w:val="center"/>
        <w:rPr>
          <w:rFonts w:ascii="Arial" w:hAnsi="Arial" w:cs="Arial"/>
          <w:b/>
          <w:color w:val="000000"/>
          <w:sz w:val="24"/>
          <w:szCs w:val="24"/>
        </w:rPr>
      </w:pPr>
      <w:r w:rsidRPr="004F77B1">
        <w:rPr>
          <w:rFonts w:ascii="Arial" w:hAnsi="Arial" w:cs="Arial"/>
          <w:b/>
          <w:bCs/>
          <w:color w:val="000000"/>
          <w:sz w:val="24"/>
          <w:szCs w:val="24"/>
        </w:rPr>
        <w:t xml:space="preserve">предоставления муниципальной услуги по даче письменных разъяснений налогоплательщикам по вопросам применения нормативных правовых актов </w:t>
      </w:r>
      <w:r>
        <w:rPr>
          <w:rFonts w:ascii="Arial" w:hAnsi="Arial" w:cs="Arial"/>
          <w:b/>
          <w:bCs/>
          <w:color w:val="000000"/>
          <w:sz w:val="24"/>
          <w:szCs w:val="24"/>
        </w:rPr>
        <w:t>муниципального образования «Тургеневка»</w:t>
      </w:r>
      <w:r w:rsidRPr="004F77B1">
        <w:rPr>
          <w:rFonts w:ascii="Arial" w:hAnsi="Arial" w:cs="Arial"/>
          <w:b/>
          <w:bCs/>
          <w:color w:val="000000"/>
          <w:sz w:val="24"/>
          <w:szCs w:val="24"/>
        </w:rPr>
        <w:t xml:space="preserve"> о местных налогах и сборах</w:t>
      </w:r>
    </w:p>
    <w:p w:rsidR="004F77B1" w:rsidRDefault="004F77B1" w:rsidP="004F77B1">
      <w:pPr>
        <w:spacing w:after="0" w:line="240" w:lineRule="auto"/>
        <w:jc w:val="center"/>
        <w:rPr>
          <w:rFonts w:ascii="Arial" w:eastAsia="Calibri" w:hAnsi="Arial" w:cs="Arial"/>
          <w:sz w:val="24"/>
          <w:szCs w:val="24"/>
        </w:rPr>
      </w:pPr>
    </w:p>
    <w:p w:rsidR="004F77B1" w:rsidRPr="004F77B1" w:rsidRDefault="004F77B1" w:rsidP="004F77B1">
      <w:pPr>
        <w:spacing w:after="0" w:line="240" w:lineRule="auto"/>
        <w:jc w:val="center"/>
        <w:rPr>
          <w:rFonts w:ascii="Arial" w:eastAsia="Calibri" w:hAnsi="Arial" w:cs="Arial"/>
          <w:b/>
          <w:sz w:val="24"/>
          <w:szCs w:val="24"/>
        </w:rPr>
      </w:pPr>
      <w:r w:rsidRPr="004F77B1">
        <w:rPr>
          <w:rFonts w:ascii="Arial" w:eastAsia="Calibri" w:hAnsi="Arial" w:cs="Arial"/>
          <w:b/>
          <w:sz w:val="24"/>
          <w:szCs w:val="24"/>
        </w:rPr>
        <w:t>1. Общие положения</w:t>
      </w:r>
    </w:p>
    <w:p w:rsidR="004F77B1" w:rsidRPr="004F77B1" w:rsidRDefault="004F77B1" w:rsidP="004F77B1">
      <w:pPr>
        <w:spacing w:after="0" w:line="240" w:lineRule="auto"/>
        <w:jc w:val="center"/>
        <w:rPr>
          <w:rFonts w:ascii="Arial" w:eastAsia="Calibri" w:hAnsi="Arial" w:cs="Arial"/>
          <w:sz w:val="24"/>
          <w:szCs w:val="24"/>
        </w:rPr>
      </w:pPr>
    </w:p>
    <w:p w:rsidR="004F77B1" w:rsidRPr="004F77B1" w:rsidRDefault="004F77B1" w:rsidP="004F77B1">
      <w:pPr>
        <w:spacing w:after="0" w:line="240" w:lineRule="auto"/>
        <w:ind w:firstLine="567"/>
        <w:jc w:val="both"/>
        <w:rPr>
          <w:rFonts w:ascii="Arial" w:hAnsi="Arial" w:cs="Arial"/>
          <w:color w:val="000000"/>
          <w:sz w:val="24"/>
          <w:szCs w:val="24"/>
        </w:rPr>
      </w:pPr>
      <w:r w:rsidRPr="004F77B1">
        <w:rPr>
          <w:rFonts w:ascii="Arial" w:hAnsi="Arial" w:cs="Arial"/>
          <w:color w:val="000000"/>
          <w:sz w:val="24"/>
          <w:szCs w:val="24"/>
        </w:rPr>
        <w:t xml:space="preserve">1.1. Административный регламент предоставления муниципальной услуги по даче письменных разъяснений налогоплательщикам по вопросам применения нормативных правовых актов </w:t>
      </w:r>
      <w:r w:rsidR="00165777">
        <w:rPr>
          <w:rFonts w:ascii="Arial" w:hAnsi="Arial" w:cs="Arial"/>
          <w:color w:val="000000"/>
          <w:sz w:val="24"/>
          <w:szCs w:val="24"/>
        </w:rPr>
        <w:t>муниципального образования «Тургеневка»</w:t>
      </w:r>
      <w:r w:rsidRPr="004F77B1">
        <w:rPr>
          <w:rFonts w:ascii="Arial" w:hAnsi="Arial" w:cs="Arial"/>
          <w:color w:val="000000"/>
          <w:sz w:val="24"/>
          <w:szCs w:val="24"/>
        </w:rPr>
        <w:t xml:space="preserve"> о местных налогах и сборах (далее – муниципальная услуга) устанавливает сроки и последовательность административных процедур (действий) при предоставлении муниципальной услуги, а также порядок взаимодействия между администрацией </w:t>
      </w:r>
      <w:r w:rsidR="00165777">
        <w:rPr>
          <w:rFonts w:ascii="Arial" w:hAnsi="Arial" w:cs="Arial"/>
          <w:color w:val="000000"/>
          <w:sz w:val="24"/>
          <w:szCs w:val="24"/>
        </w:rPr>
        <w:t>муниципального образования «Тургеневка»</w:t>
      </w:r>
      <w:r w:rsidRPr="004F77B1">
        <w:rPr>
          <w:rFonts w:ascii="Arial" w:hAnsi="Arial" w:cs="Arial"/>
          <w:color w:val="000000"/>
          <w:sz w:val="24"/>
          <w:szCs w:val="24"/>
        </w:rPr>
        <w:t xml:space="preserve"> (далее – Администрация), специалистами, предоставляющими муниципальную услугу, физическими лицами, юридическими лицами, индивидуальными предпринимателями – получателями муниципальной услуги, а также организациями, участвующими в процессе предоставления муниципальной услуги.</w:t>
      </w:r>
    </w:p>
    <w:p w:rsidR="004F77B1" w:rsidRPr="004F77B1" w:rsidRDefault="004F77B1" w:rsidP="004F77B1">
      <w:pPr>
        <w:spacing w:after="0" w:line="240" w:lineRule="auto"/>
        <w:ind w:firstLine="567"/>
        <w:jc w:val="both"/>
        <w:rPr>
          <w:rFonts w:ascii="Arial" w:hAnsi="Arial" w:cs="Arial"/>
          <w:color w:val="000000"/>
          <w:sz w:val="24"/>
          <w:szCs w:val="24"/>
        </w:rPr>
      </w:pPr>
      <w:r w:rsidRPr="004F77B1">
        <w:rPr>
          <w:rFonts w:ascii="Arial" w:hAnsi="Arial" w:cs="Arial"/>
          <w:color w:val="000000"/>
          <w:sz w:val="24"/>
          <w:szCs w:val="24"/>
        </w:rPr>
        <w:t>Предоставление муниципальной услуги осуществляет Администрация.</w:t>
      </w:r>
    </w:p>
    <w:p w:rsidR="004F77B1" w:rsidRPr="004F77B1" w:rsidRDefault="004F77B1" w:rsidP="004F77B1">
      <w:pPr>
        <w:spacing w:after="0" w:line="240" w:lineRule="auto"/>
        <w:ind w:firstLine="567"/>
        <w:jc w:val="both"/>
        <w:rPr>
          <w:rFonts w:ascii="Arial" w:hAnsi="Arial" w:cs="Arial"/>
          <w:color w:val="000000"/>
          <w:sz w:val="24"/>
          <w:szCs w:val="24"/>
        </w:rPr>
      </w:pPr>
      <w:r w:rsidRPr="004F77B1">
        <w:rPr>
          <w:rFonts w:ascii="Arial" w:hAnsi="Arial" w:cs="Arial"/>
          <w:color w:val="000000"/>
          <w:sz w:val="24"/>
          <w:szCs w:val="24"/>
        </w:rPr>
        <w:t>Заявителями на предоставление муниципальной услуги выступают физические лица, юридические лица, индивидуальные предприниматели (далее – заявители).</w:t>
      </w:r>
    </w:p>
    <w:p w:rsidR="004F77B1" w:rsidRPr="004F77B1" w:rsidRDefault="004F77B1" w:rsidP="004F77B1">
      <w:pPr>
        <w:spacing w:after="0" w:line="240" w:lineRule="auto"/>
        <w:ind w:firstLine="567"/>
        <w:jc w:val="both"/>
        <w:rPr>
          <w:rFonts w:ascii="Arial" w:hAnsi="Arial" w:cs="Arial"/>
          <w:color w:val="000000"/>
          <w:sz w:val="24"/>
          <w:szCs w:val="24"/>
        </w:rPr>
      </w:pPr>
      <w:r w:rsidRPr="004F77B1">
        <w:rPr>
          <w:rFonts w:ascii="Arial" w:hAnsi="Arial" w:cs="Arial"/>
          <w:color w:val="000000"/>
          <w:sz w:val="24"/>
          <w:szCs w:val="24"/>
        </w:rPr>
        <w:t>С заявлением вправе обратиться представители заявителя, действующие в силу полномочий, основанных на оформленной в установленном законодательством Российской Федерации порядке доверенности или иных законных основаниях.</w:t>
      </w:r>
    </w:p>
    <w:p w:rsidR="004F77B1" w:rsidRPr="004F77B1" w:rsidRDefault="004F77B1" w:rsidP="004F77B1">
      <w:pPr>
        <w:spacing w:after="0" w:line="240" w:lineRule="auto"/>
        <w:ind w:firstLine="567"/>
        <w:jc w:val="both"/>
        <w:rPr>
          <w:rFonts w:ascii="Arial" w:hAnsi="Arial" w:cs="Arial"/>
          <w:color w:val="000000"/>
          <w:sz w:val="24"/>
          <w:szCs w:val="24"/>
        </w:rPr>
      </w:pPr>
      <w:r w:rsidRPr="004F77B1">
        <w:rPr>
          <w:rFonts w:ascii="Arial" w:hAnsi="Arial" w:cs="Arial"/>
          <w:color w:val="000000"/>
          <w:sz w:val="24"/>
          <w:szCs w:val="24"/>
        </w:rPr>
        <w:t>1.2. Порядок информирования о правилах предоставлении муниципальной услуги:</w:t>
      </w:r>
    </w:p>
    <w:p w:rsidR="00165777" w:rsidRDefault="004F77B1" w:rsidP="004F77B1">
      <w:pPr>
        <w:spacing w:after="0" w:line="240" w:lineRule="auto"/>
        <w:ind w:firstLine="567"/>
        <w:jc w:val="both"/>
        <w:rPr>
          <w:rFonts w:ascii="Arial" w:hAnsi="Arial" w:cs="Arial"/>
          <w:color w:val="000000"/>
          <w:sz w:val="24"/>
          <w:szCs w:val="24"/>
        </w:rPr>
      </w:pPr>
      <w:r w:rsidRPr="004F77B1">
        <w:rPr>
          <w:rFonts w:ascii="Arial" w:hAnsi="Arial" w:cs="Arial"/>
          <w:color w:val="000000"/>
          <w:sz w:val="24"/>
          <w:szCs w:val="24"/>
        </w:rPr>
        <w:t>1.2.1. Местонахождение Администрации, предоставляющей муниципальную услугу:</w:t>
      </w:r>
      <w:r w:rsidR="00A23EA4">
        <w:rPr>
          <w:rFonts w:ascii="Arial" w:hAnsi="Arial" w:cs="Arial"/>
          <w:color w:val="000000"/>
          <w:sz w:val="24"/>
          <w:szCs w:val="24"/>
        </w:rPr>
        <w:t xml:space="preserve"> </w:t>
      </w:r>
      <w:r w:rsidR="00165777">
        <w:rPr>
          <w:rFonts w:ascii="Arial" w:hAnsi="Arial" w:cs="Arial"/>
          <w:color w:val="000000"/>
          <w:sz w:val="24"/>
          <w:szCs w:val="24"/>
        </w:rPr>
        <w:t>Иркутская область, Баяндаевский район, с. Тургеневка, ул. Советская, 56.</w:t>
      </w:r>
    </w:p>
    <w:p w:rsidR="004F77B1" w:rsidRPr="004F77B1" w:rsidRDefault="004F77B1" w:rsidP="004F77B1">
      <w:pPr>
        <w:spacing w:after="0" w:line="240" w:lineRule="auto"/>
        <w:ind w:firstLine="567"/>
        <w:jc w:val="both"/>
        <w:rPr>
          <w:rFonts w:ascii="Arial" w:hAnsi="Arial" w:cs="Arial"/>
          <w:color w:val="000000"/>
          <w:sz w:val="24"/>
          <w:szCs w:val="24"/>
        </w:rPr>
      </w:pPr>
      <w:r w:rsidRPr="004F77B1">
        <w:rPr>
          <w:rFonts w:ascii="Arial" w:hAnsi="Arial" w:cs="Arial"/>
          <w:color w:val="000000"/>
          <w:sz w:val="24"/>
          <w:szCs w:val="24"/>
        </w:rPr>
        <w:t>1.2.2. Часы приёма заявителей в Администрации:</w:t>
      </w:r>
    </w:p>
    <w:p w:rsidR="004F77B1" w:rsidRPr="004F77B1" w:rsidRDefault="004F77B1" w:rsidP="004F77B1">
      <w:pPr>
        <w:spacing w:after="0" w:line="240" w:lineRule="auto"/>
        <w:ind w:firstLine="567"/>
        <w:jc w:val="both"/>
        <w:rPr>
          <w:rFonts w:ascii="Arial" w:hAnsi="Arial" w:cs="Arial"/>
          <w:color w:val="000000"/>
          <w:sz w:val="24"/>
          <w:szCs w:val="24"/>
        </w:rPr>
      </w:pPr>
      <w:r w:rsidRPr="004F77B1">
        <w:rPr>
          <w:rFonts w:ascii="Arial" w:hAnsi="Arial" w:cs="Arial"/>
          <w:color w:val="000000"/>
          <w:sz w:val="24"/>
          <w:szCs w:val="24"/>
        </w:rPr>
        <w:t xml:space="preserve">- понедельник – четверг: с </w:t>
      </w:r>
      <w:r w:rsidR="00165777">
        <w:rPr>
          <w:rFonts w:ascii="Arial" w:hAnsi="Arial" w:cs="Arial"/>
          <w:color w:val="000000"/>
          <w:sz w:val="24"/>
          <w:szCs w:val="24"/>
        </w:rPr>
        <w:t>9</w:t>
      </w:r>
      <w:r w:rsidRPr="004F77B1">
        <w:rPr>
          <w:rFonts w:ascii="Arial" w:hAnsi="Arial" w:cs="Arial"/>
          <w:color w:val="000000"/>
          <w:sz w:val="24"/>
          <w:szCs w:val="24"/>
        </w:rPr>
        <w:t>-0</w:t>
      </w:r>
      <w:r w:rsidR="00165777">
        <w:rPr>
          <w:rFonts w:ascii="Arial" w:hAnsi="Arial" w:cs="Arial"/>
          <w:color w:val="000000"/>
          <w:sz w:val="24"/>
          <w:szCs w:val="24"/>
        </w:rPr>
        <w:t>0 до 13</w:t>
      </w:r>
      <w:r w:rsidRPr="004F77B1">
        <w:rPr>
          <w:rFonts w:ascii="Arial" w:hAnsi="Arial" w:cs="Arial"/>
          <w:color w:val="000000"/>
          <w:sz w:val="24"/>
          <w:szCs w:val="24"/>
        </w:rPr>
        <w:t>-00,  с 1</w:t>
      </w:r>
      <w:r w:rsidR="00165777">
        <w:rPr>
          <w:rFonts w:ascii="Arial" w:hAnsi="Arial" w:cs="Arial"/>
          <w:color w:val="000000"/>
          <w:sz w:val="24"/>
          <w:szCs w:val="24"/>
        </w:rPr>
        <w:t>4</w:t>
      </w:r>
      <w:r w:rsidRPr="004F77B1">
        <w:rPr>
          <w:rFonts w:ascii="Arial" w:hAnsi="Arial" w:cs="Arial"/>
          <w:color w:val="000000"/>
          <w:sz w:val="24"/>
          <w:szCs w:val="24"/>
        </w:rPr>
        <w:t>-00 до 17-00;</w:t>
      </w:r>
    </w:p>
    <w:p w:rsidR="004F77B1" w:rsidRPr="004F77B1" w:rsidRDefault="004F77B1" w:rsidP="004F77B1">
      <w:pPr>
        <w:spacing w:after="0" w:line="240" w:lineRule="auto"/>
        <w:ind w:firstLine="567"/>
        <w:jc w:val="both"/>
        <w:rPr>
          <w:rFonts w:ascii="Arial" w:hAnsi="Arial" w:cs="Arial"/>
          <w:color w:val="000000"/>
          <w:sz w:val="24"/>
          <w:szCs w:val="24"/>
        </w:rPr>
      </w:pPr>
      <w:r w:rsidRPr="004F77B1">
        <w:rPr>
          <w:rFonts w:ascii="Arial" w:hAnsi="Arial" w:cs="Arial"/>
          <w:color w:val="000000"/>
          <w:sz w:val="24"/>
          <w:szCs w:val="24"/>
        </w:rPr>
        <w:t xml:space="preserve">- пятница: с </w:t>
      </w:r>
      <w:r w:rsidR="00165777">
        <w:rPr>
          <w:rFonts w:ascii="Arial" w:hAnsi="Arial" w:cs="Arial"/>
          <w:color w:val="000000"/>
          <w:sz w:val="24"/>
          <w:szCs w:val="24"/>
        </w:rPr>
        <w:t>9</w:t>
      </w:r>
      <w:r w:rsidRPr="004F77B1">
        <w:rPr>
          <w:rFonts w:ascii="Arial" w:hAnsi="Arial" w:cs="Arial"/>
          <w:color w:val="000000"/>
          <w:sz w:val="24"/>
          <w:szCs w:val="24"/>
        </w:rPr>
        <w:t>-00</w:t>
      </w:r>
      <w:r w:rsidR="00165777">
        <w:rPr>
          <w:rFonts w:ascii="Arial" w:hAnsi="Arial" w:cs="Arial"/>
          <w:color w:val="000000"/>
          <w:sz w:val="24"/>
          <w:szCs w:val="24"/>
        </w:rPr>
        <w:t xml:space="preserve"> до 13</w:t>
      </w:r>
      <w:r w:rsidRPr="004F77B1">
        <w:rPr>
          <w:rFonts w:ascii="Arial" w:hAnsi="Arial" w:cs="Arial"/>
          <w:color w:val="000000"/>
          <w:sz w:val="24"/>
          <w:szCs w:val="24"/>
        </w:rPr>
        <w:t>-00,  с 14-00 до 16-00;</w:t>
      </w:r>
    </w:p>
    <w:p w:rsidR="004F77B1" w:rsidRPr="004F77B1" w:rsidRDefault="00165777" w:rsidP="004F77B1">
      <w:pPr>
        <w:spacing w:after="0" w:line="240" w:lineRule="auto"/>
        <w:ind w:firstLine="567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- перерыв на обед: 13</w:t>
      </w:r>
      <w:r w:rsidR="004F77B1" w:rsidRPr="004F77B1">
        <w:rPr>
          <w:rFonts w:ascii="Arial" w:hAnsi="Arial" w:cs="Arial"/>
          <w:color w:val="000000"/>
          <w:sz w:val="24"/>
          <w:szCs w:val="24"/>
        </w:rPr>
        <w:t>.00 – 14.00 часов;</w:t>
      </w:r>
    </w:p>
    <w:p w:rsidR="004F77B1" w:rsidRPr="004F77B1" w:rsidRDefault="004F77B1" w:rsidP="004F77B1">
      <w:pPr>
        <w:spacing w:after="0" w:line="240" w:lineRule="auto"/>
        <w:ind w:firstLine="567"/>
        <w:jc w:val="both"/>
        <w:rPr>
          <w:rFonts w:ascii="Arial" w:hAnsi="Arial" w:cs="Arial"/>
          <w:color w:val="000000"/>
          <w:sz w:val="24"/>
          <w:szCs w:val="24"/>
        </w:rPr>
      </w:pPr>
      <w:r w:rsidRPr="004F77B1">
        <w:rPr>
          <w:rFonts w:ascii="Arial" w:hAnsi="Arial" w:cs="Arial"/>
          <w:color w:val="000000"/>
          <w:sz w:val="24"/>
          <w:szCs w:val="24"/>
        </w:rPr>
        <w:t>- выходные дни – суббота, воскресенье.</w:t>
      </w:r>
    </w:p>
    <w:p w:rsidR="004F77B1" w:rsidRPr="004F77B1" w:rsidRDefault="004F77B1" w:rsidP="004F77B1">
      <w:pPr>
        <w:spacing w:after="0" w:line="240" w:lineRule="auto"/>
        <w:ind w:firstLine="567"/>
        <w:jc w:val="both"/>
        <w:rPr>
          <w:rFonts w:ascii="Arial" w:hAnsi="Arial" w:cs="Arial"/>
          <w:color w:val="000000"/>
          <w:sz w:val="24"/>
          <w:szCs w:val="24"/>
        </w:rPr>
      </w:pPr>
      <w:r w:rsidRPr="004F77B1">
        <w:rPr>
          <w:rFonts w:ascii="Arial" w:hAnsi="Arial" w:cs="Arial"/>
          <w:color w:val="000000"/>
          <w:sz w:val="24"/>
          <w:szCs w:val="24"/>
        </w:rPr>
        <w:t xml:space="preserve">1.2.3. Адрес официального сайта Администрации в информационно – телекоммуникационной сети Интернет: </w:t>
      </w:r>
      <w:r w:rsidR="00165777">
        <w:rPr>
          <w:rFonts w:ascii="Arial" w:hAnsi="Arial" w:cs="Arial"/>
          <w:color w:val="0000FF"/>
          <w:sz w:val="24"/>
          <w:szCs w:val="24"/>
          <w:u w:val="single"/>
          <w:shd w:val="clear" w:color="auto" w:fill="FFFFFF"/>
        </w:rPr>
        <w:t>тургеневка.рф</w:t>
      </w:r>
    </w:p>
    <w:p w:rsidR="004F77B1" w:rsidRPr="004F77B1" w:rsidRDefault="004F77B1" w:rsidP="004F77B1">
      <w:pPr>
        <w:spacing w:after="0" w:line="240" w:lineRule="auto"/>
        <w:ind w:firstLine="567"/>
        <w:jc w:val="both"/>
        <w:rPr>
          <w:rFonts w:ascii="Arial" w:hAnsi="Arial" w:cs="Arial"/>
          <w:color w:val="000000"/>
          <w:sz w:val="24"/>
          <w:szCs w:val="24"/>
        </w:rPr>
      </w:pPr>
      <w:r w:rsidRPr="004F77B1">
        <w:rPr>
          <w:rFonts w:ascii="Arial" w:hAnsi="Arial" w:cs="Arial"/>
          <w:color w:val="000000"/>
          <w:sz w:val="24"/>
          <w:szCs w:val="24"/>
        </w:rPr>
        <w:t>1.2.4. Информация, размещаемая на официальном сайте и информационном стенде Администрации, обновляется по мере ее изменения.</w:t>
      </w:r>
    </w:p>
    <w:p w:rsidR="00165777" w:rsidRDefault="004F77B1" w:rsidP="004F77B1">
      <w:pPr>
        <w:spacing w:after="0" w:line="240" w:lineRule="auto"/>
        <w:ind w:firstLine="567"/>
        <w:jc w:val="both"/>
        <w:rPr>
          <w:color w:val="87898F"/>
          <w:shd w:val="clear" w:color="auto" w:fill="FFFFFF"/>
        </w:rPr>
      </w:pPr>
      <w:r w:rsidRPr="004F77B1">
        <w:rPr>
          <w:rFonts w:ascii="Arial" w:hAnsi="Arial" w:cs="Arial"/>
          <w:color w:val="000000"/>
          <w:sz w:val="24"/>
          <w:szCs w:val="24"/>
        </w:rPr>
        <w:t xml:space="preserve">Адрес электронной почты: </w:t>
      </w:r>
      <w:hyperlink r:id="rId10" w:history="1">
        <w:r w:rsidR="00165777" w:rsidRPr="00165777">
          <w:rPr>
            <w:rStyle w:val="aa"/>
            <w:rFonts w:ascii="Arial" w:hAnsi="Arial" w:cs="Arial"/>
            <w:sz w:val="24"/>
            <w:szCs w:val="24"/>
            <w:shd w:val="clear" w:color="auto" w:fill="FFFFFF"/>
          </w:rPr>
          <w:t>mo.turgenevka@mail.ru</w:t>
        </w:r>
      </w:hyperlink>
    </w:p>
    <w:p w:rsidR="004F77B1" w:rsidRPr="004F77B1" w:rsidRDefault="004F77B1" w:rsidP="004F77B1">
      <w:pPr>
        <w:spacing w:after="0" w:line="240" w:lineRule="auto"/>
        <w:ind w:firstLine="567"/>
        <w:jc w:val="both"/>
        <w:rPr>
          <w:rFonts w:ascii="Arial" w:hAnsi="Arial" w:cs="Arial"/>
          <w:color w:val="000000"/>
          <w:sz w:val="24"/>
          <w:szCs w:val="24"/>
        </w:rPr>
      </w:pPr>
      <w:r w:rsidRPr="004F77B1">
        <w:rPr>
          <w:rFonts w:ascii="Arial" w:hAnsi="Arial" w:cs="Arial"/>
          <w:color w:val="000000"/>
          <w:sz w:val="24"/>
          <w:szCs w:val="24"/>
        </w:rPr>
        <w:t>1.2.5. Информация по вопросам предоставления муниципальной услуги предоставляется:</w:t>
      </w:r>
    </w:p>
    <w:p w:rsidR="004F77B1" w:rsidRPr="004F77B1" w:rsidRDefault="004F77B1" w:rsidP="004F77B1">
      <w:pPr>
        <w:spacing w:after="0" w:line="240" w:lineRule="auto"/>
        <w:ind w:firstLine="567"/>
        <w:jc w:val="both"/>
        <w:rPr>
          <w:rFonts w:ascii="Arial" w:hAnsi="Arial" w:cs="Arial"/>
          <w:color w:val="000000"/>
          <w:sz w:val="24"/>
          <w:szCs w:val="24"/>
        </w:rPr>
      </w:pPr>
      <w:r w:rsidRPr="004F77B1">
        <w:rPr>
          <w:rFonts w:ascii="Arial" w:hAnsi="Arial" w:cs="Arial"/>
          <w:color w:val="000000"/>
          <w:sz w:val="24"/>
          <w:szCs w:val="24"/>
        </w:rPr>
        <w:t>- в  Администрации;</w:t>
      </w:r>
    </w:p>
    <w:p w:rsidR="004F77B1" w:rsidRPr="004F77B1" w:rsidRDefault="004F77B1" w:rsidP="004F77B1">
      <w:pPr>
        <w:spacing w:after="0" w:line="240" w:lineRule="auto"/>
        <w:ind w:firstLine="567"/>
        <w:jc w:val="both"/>
        <w:rPr>
          <w:rFonts w:ascii="Arial" w:hAnsi="Arial" w:cs="Arial"/>
          <w:color w:val="000000"/>
          <w:sz w:val="24"/>
          <w:szCs w:val="24"/>
        </w:rPr>
      </w:pPr>
      <w:r w:rsidRPr="004F77B1">
        <w:rPr>
          <w:rFonts w:ascii="Arial" w:hAnsi="Arial" w:cs="Arial"/>
          <w:color w:val="000000"/>
          <w:sz w:val="24"/>
          <w:szCs w:val="24"/>
        </w:rPr>
        <w:t>- посредством размещения на информационном стенде и официальном сайте Администрации в сети Интернет, электронного информирования;</w:t>
      </w:r>
    </w:p>
    <w:p w:rsidR="004F77B1" w:rsidRPr="004F77B1" w:rsidRDefault="004F77B1" w:rsidP="004F77B1">
      <w:pPr>
        <w:spacing w:after="0" w:line="240" w:lineRule="auto"/>
        <w:ind w:firstLine="567"/>
        <w:jc w:val="both"/>
        <w:rPr>
          <w:rFonts w:ascii="Arial" w:hAnsi="Arial" w:cs="Arial"/>
          <w:color w:val="000000"/>
          <w:sz w:val="24"/>
          <w:szCs w:val="24"/>
        </w:rPr>
      </w:pPr>
      <w:r w:rsidRPr="004F77B1">
        <w:rPr>
          <w:rFonts w:ascii="Arial" w:hAnsi="Arial" w:cs="Arial"/>
          <w:color w:val="000000"/>
          <w:sz w:val="24"/>
          <w:szCs w:val="24"/>
        </w:rPr>
        <w:t>- с использованием средств телефонной, почтовой связи.</w:t>
      </w:r>
    </w:p>
    <w:p w:rsidR="004F77B1" w:rsidRPr="004F77B1" w:rsidRDefault="004F77B1" w:rsidP="004F77B1">
      <w:pPr>
        <w:spacing w:after="0" w:line="240" w:lineRule="auto"/>
        <w:ind w:firstLine="567"/>
        <w:jc w:val="both"/>
        <w:rPr>
          <w:rFonts w:ascii="Arial" w:hAnsi="Arial" w:cs="Arial"/>
          <w:color w:val="000000"/>
          <w:sz w:val="24"/>
          <w:szCs w:val="24"/>
        </w:rPr>
      </w:pPr>
      <w:r w:rsidRPr="004F77B1">
        <w:rPr>
          <w:rFonts w:ascii="Arial" w:hAnsi="Arial" w:cs="Arial"/>
          <w:color w:val="000000"/>
          <w:sz w:val="24"/>
          <w:szCs w:val="24"/>
        </w:rPr>
        <w:t>Для получения информации о муниципальной услуге, порядке предоставления, ходе предоставления муниципальной услуги заявители вправе обращаться:</w:t>
      </w:r>
    </w:p>
    <w:p w:rsidR="004F77B1" w:rsidRPr="004F77B1" w:rsidRDefault="004F77B1" w:rsidP="004F77B1">
      <w:pPr>
        <w:spacing w:after="0" w:line="240" w:lineRule="auto"/>
        <w:ind w:firstLine="567"/>
        <w:jc w:val="both"/>
        <w:rPr>
          <w:rFonts w:ascii="Arial" w:hAnsi="Arial" w:cs="Arial"/>
          <w:color w:val="000000"/>
          <w:sz w:val="24"/>
          <w:szCs w:val="24"/>
        </w:rPr>
      </w:pPr>
      <w:r w:rsidRPr="004F77B1">
        <w:rPr>
          <w:rFonts w:ascii="Arial" w:hAnsi="Arial" w:cs="Arial"/>
          <w:color w:val="000000"/>
          <w:sz w:val="24"/>
          <w:szCs w:val="24"/>
        </w:rPr>
        <w:t>- в устной форме лично или по телефону:</w:t>
      </w:r>
    </w:p>
    <w:p w:rsidR="004F77B1" w:rsidRPr="004F77B1" w:rsidRDefault="004F77B1" w:rsidP="004F77B1">
      <w:pPr>
        <w:spacing w:after="0" w:line="240" w:lineRule="auto"/>
        <w:ind w:firstLine="567"/>
        <w:jc w:val="both"/>
        <w:rPr>
          <w:rFonts w:ascii="Arial" w:hAnsi="Arial" w:cs="Arial"/>
          <w:color w:val="000000"/>
          <w:sz w:val="24"/>
          <w:szCs w:val="24"/>
        </w:rPr>
      </w:pPr>
      <w:r w:rsidRPr="004F77B1">
        <w:rPr>
          <w:rFonts w:ascii="Arial" w:hAnsi="Arial" w:cs="Arial"/>
          <w:color w:val="000000"/>
          <w:sz w:val="24"/>
          <w:szCs w:val="24"/>
        </w:rPr>
        <w:t>- к специалистам  Администрации, участвующим в предоставлении муниципальной услуги;</w:t>
      </w:r>
    </w:p>
    <w:p w:rsidR="004F77B1" w:rsidRPr="004F77B1" w:rsidRDefault="004F77B1" w:rsidP="004F77B1">
      <w:pPr>
        <w:spacing w:after="0" w:line="240" w:lineRule="auto"/>
        <w:ind w:firstLine="567"/>
        <w:jc w:val="both"/>
        <w:rPr>
          <w:rFonts w:ascii="Arial" w:hAnsi="Arial" w:cs="Arial"/>
          <w:color w:val="000000"/>
          <w:sz w:val="24"/>
          <w:szCs w:val="24"/>
        </w:rPr>
      </w:pPr>
      <w:r w:rsidRPr="004F77B1">
        <w:rPr>
          <w:rFonts w:ascii="Arial" w:hAnsi="Arial" w:cs="Arial"/>
          <w:color w:val="000000"/>
          <w:sz w:val="24"/>
          <w:szCs w:val="24"/>
        </w:rPr>
        <w:t>- в письменной форме почтой;</w:t>
      </w:r>
    </w:p>
    <w:p w:rsidR="004F77B1" w:rsidRPr="004F77B1" w:rsidRDefault="004F77B1" w:rsidP="004F77B1">
      <w:pPr>
        <w:spacing w:after="0" w:line="240" w:lineRule="auto"/>
        <w:ind w:firstLine="567"/>
        <w:jc w:val="both"/>
        <w:rPr>
          <w:rFonts w:ascii="Arial" w:hAnsi="Arial" w:cs="Arial"/>
          <w:color w:val="000000"/>
          <w:sz w:val="24"/>
          <w:szCs w:val="24"/>
        </w:rPr>
      </w:pPr>
      <w:r w:rsidRPr="004F77B1">
        <w:rPr>
          <w:rFonts w:ascii="Arial" w:hAnsi="Arial" w:cs="Arial"/>
          <w:color w:val="000000"/>
          <w:sz w:val="24"/>
          <w:szCs w:val="24"/>
        </w:rPr>
        <w:t>- посредством электронной почты;</w:t>
      </w:r>
    </w:p>
    <w:p w:rsidR="004F77B1" w:rsidRPr="004F77B1" w:rsidRDefault="004F77B1" w:rsidP="004F77B1">
      <w:pPr>
        <w:spacing w:after="0" w:line="240" w:lineRule="auto"/>
        <w:ind w:firstLine="567"/>
        <w:jc w:val="both"/>
        <w:rPr>
          <w:rFonts w:ascii="Arial" w:hAnsi="Arial" w:cs="Arial"/>
          <w:color w:val="000000"/>
          <w:sz w:val="24"/>
          <w:szCs w:val="24"/>
        </w:rPr>
      </w:pPr>
      <w:r w:rsidRPr="004F77B1">
        <w:rPr>
          <w:rFonts w:ascii="Arial" w:hAnsi="Arial" w:cs="Arial"/>
          <w:color w:val="000000"/>
          <w:sz w:val="24"/>
          <w:szCs w:val="24"/>
        </w:rPr>
        <w:t>Информирование проводится в двух формах: устное и письменное.</w:t>
      </w:r>
    </w:p>
    <w:p w:rsidR="004F77B1" w:rsidRPr="004F77B1" w:rsidRDefault="004F77B1" w:rsidP="004F77B1">
      <w:pPr>
        <w:spacing w:after="0" w:line="240" w:lineRule="auto"/>
        <w:ind w:firstLine="567"/>
        <w:jc w:val="both"/>
        <w:rPr>
          <w:rFonts w:ascii="Arial" w:hAnsi="Arial" w:cs="Arial"/>
          <w:color w:val="000000"/>
          <w:sz w:val="24"/>
          <w:szCs w:val="24"/>
        </w:rPr>
      </w:pPr>
      <w:r w:rsidRPr="004F77B1">
        <w:rPr>
          <w:rFonts w:ascii="Arial" w:hAnsi="Arial" w:cs="Arial"/>
          <w:color w:val="000000"/>
          <w:sz w:val="24"/>
          <w:szCs w:val="24"/>
        </w:rPr>
        <w:t>При ответах на телефонные звонки и обращения заявителей лично специалисты устно информируют обратившихся по интересующим их вопросам. Ответ на телефонный звонок должен начинаться с информации о наименовании муниципального образования, в который поступил звонок, и фамилии специалиста, принявшего телефонный звонок.</w:t>
      </w:r>
    </w:p>
    <w:p w:rsidR="004F77B1" w:rsidRPr="004F77B1" w:rsidRDefault="004F77B1" w:rsidP="004F77B1">
      <w:pPr>
        <w:spacing w:after="0" w:line="240" w:lineRule="auto"/>
        <w:ind w:firstLine="567"/>
        <w:jc w:val="both"/>
        <w:rPr>
          <w:rFonts w:ascii="Arial" w:hAnsi="Arial" w:cs="Arial"/>
          <w:color w:val="000000"/>
          <w:sz w:val="24"/>
          <w:szCs w:val="24"/>
        </w:rPr>
      </w:pPr>
      <w:r w:rsidRPr="004F77B1">
        <w:rPr>
          <w:rFonts w:ascii="Arial" w:hAnsi="Arial" w:cs="Arial"/>
          <w:color w:val="000000"/>
          <w:sz w:val="24"/>
          <w:szCs w:val="24"/>
        </w:rPr>
        <w:t>Устное информирование обратившегося лица осуществляется специалистом не более 10 минут.</w:t>
      </w:r>
    </w:p>
    <w:p w:rsidR="004F77B1" w:rsidRPr="004F77B1" w:rsidRDefault="004F77B1" w:rsidP="004F77B1">
      <w:pPr>
        <w:spacing w:after="0" w:line="240" w:lineRule="auto"/>
        <w:ind w:firstLine="567"/>
        <w:jc w:val="both"/>
        <w:rPr>
          <w:rFonts w:ascii="Arial" w:hAnsi="Arial" w:cs="Arial"/>
          <w:color w:val="000000"/>
          <w:sz w:val="24"/>
          <w:szCs w:val="24"/>
        </w:rPr>
      </w:pPr>
      <w:r w:rsidRPr="004F77B1">
        <w:rPr>
          <w:rFonts w:ascii="Arial" w:hAnsi="Arial" w:cs="Arial"/>
          <w:color w:val="000000"/>
          <w:sz w:val="24"/>
          <w:szCs w:val="24"/>
        </w:rPr>
        <w:t>В случае если для подготовки ответа требуется продолжительное время, либо дополнительная информация от заявителя, специалист, осуществляющий устное информирование, предлагает обратившемуся лицу направить в Администрацию обращение о предоставлении письменной информации по вопросам предоставления муниципальной услуги, либо назначает другое удобное для обратившегося лица время для устного информирования;</w:t>
      </w:r>
    </w:p>
    <w:p w:rsidR="004F77B1" w:rsidRPr="004F77B1" w:rsidRDefault="004F77B1" w:rsidP="004F77B1">
      <w:pPr>
        <w:spacing w:after="0" w:line="240" w:lineRule="auto"/>
        <w:ind w:firstLine="567"/>
        <w:jc w:val="both"/>
        <w:rPr>
          <w:rFonts w:ascii="Arial" w:hAnsi="Arial" w:cs="Arial"/>
          <w:color w:val="000000"/>
          <w:sz w:val="24"/>
          <w:szCs w:val="24"/>
        </w:rPr>
      </w:pPr>
      <w:r w:rsidRPr="004F77B1">
        <w:rPr>
          <w:rFonts w:ascii="Arial" w:hAnsi="Arial" w:cs="Arial"/>
          <w:color w:val="000000"/>
          <w:sz w:val="24"/>
          <w:szCs w:val="24"/>
        </w:rPr>
        <w:t>Письменное информирование по вопросам предоставления муниципальной услуги осуществляется при получении обращения о предоставлении письменной информации по вопросам предоставления муниципальной услуги.</w:t>
      </w:r>
    </w:p>
    <w:p w:rsidR="004F77B1" w:rsidRPr="004F77B1" w:rsidRDefault="004F77B1" w:rsidP="004F77B1">
      <w:pPr>
        <w:spacing w:after="0" w:line="240" w:lineRule="auto"/>
        <w:ind w:firstLine="567"/>
        <w:jc w:val="both"/>
        <w:rPr>
          <w:rFonts w:ascii="Arial" w:hAnsi="Arial" w:cs="Arial"/>
          <w:color w:val="000000"/>
          <w:sz w:val="24"/>
          <w:szCs w:val="24"/>
        </w:rPr>
      </w:pPr>
      <w:r w:rsidRPr="004F77B1">
        <w:rPr>
          <w:rFonts w:ascii="Arial" w:hAnsi="Arial" w:cs="Arial"/>
          <w:color w:val="000000"/>
          <w:sz w:val="24"/>
          <w:szCs w:val="24"/>
        </w:rPr>
        <w:t>Ответ на обращение готовится в течение 30 календарных дней со дня регистрации письменного обращения.</w:t>
      </w:r>
    </w:p>
    <w:p w:rsidR="004F77B1" w:rsidRPr="004F77B1" w:rsidRDefault="004F77B1" w:rsidP="004F77B1">
      <w:pPr>
        <w:spacing w:after="0" w:line="240" w:lineRule="auto"/>
        <w:ind w:firstLine="567"/>
        <w:jc w:val="both"/>
        <w:rPr>
          <w:rFonts w:ascii="Arial" w:hAnsi="Arial" w:cs="Arial"/>
          <w:color w:val="000000"/>
          <w:sz w:val="24"/>
          <w:szCs w:val="24"/>
        </w:rPr>
      </w:pPr>
      <w:r w:rsidRPr="004F77B1">
        <w:rPr>
          <w:rFonts w:ascii="Arial" w:hAnsi="Arial" w:cs="Arial"/>
          <w:color w:val="000000"/>
          <w:sz w:val="24"/>
          <w:szCs w:val="24"/>
        </w:rPr>
        <w:t>Специалист, ответственный за рассмотрение обращения, обеспечивает объективное, всестороннее и своевременное рассмотрение обращения, готовит письменный ответ по существу поставленных вопросов.</w:t>
      </w:r>
    </w:p>
    <w:p w:rsidR="004F77B1" w:rsidRPr="004F77B1" w:rsidRDefault="004F77B1" w:rsidP="004F77B1">
      <w:pPr>
        <w:spacing w:after="0" w:line="240" w:lineRule="auto"/>
        <w:ind w:firstLine="567"/>
        <w:jc w:val="both"/>
        <w:rPr>
          <w:rFonts w:ascii="Arial" w:hAnsi="Arial" w:cs="Arial"/>
          <w:color w:val="000000"/>
          <w:sz w:val="24"/>
          <w:szCs w:val="24"/>
        </w:rPr>
      </w:pPr>
      <w:r w:rsidRPr="004F77B1">
        <w:rPr>
          <w:rFonts w:ascii="Arial" w:hAnsi="Arial" w:cs="Arial"/>
          <w:color w:val="000000"/>
          <w:sz w:val="24"/>
          <w:szCs w:val="24"/>
        </w:rPr>
        <w:t xml:space="preserve"> Письменный ответ на обращение подписывается главой сельского поселения и содержит фамилию, имя, отчество и номер телефона исполнителя и направляется в форме электронного документа по адресу электронной почты, указанному в обращении, поступившем в орган местного самоуправления или должностному лицу в форме электронного документа, и в письменной форме по почтовому адресу, указанному в обращении, поступившем в орган местного самоуправления или должностному лицу в письменной форме.</w:t>
      </w:r>
    </w:p>
    <w:p w:rsidR="004F77B1" w:rsidRPr="004F77B1" w:rsidRDefault="004F77B1" w:rsidP="004F77B1">
      <w:pPr>
        <w:spacing w:after="0" w:line="240" w:lineRule="auto"/>
        <w:ind w:firstLine="567"/>
        <w:jc w:val="both"/>
        <w:rPr>
          <w:rFonts w:ascii="Arial" w:hAnsi="Arial" w:cs="Arial"/>
          <w:color w:val="000000"/>
          <w:sz w:val="24"/>
          <w:szCs w:val="24"/>
        </w:rPr>
      </w:pPr>
      <w:r w:rsidRPr="004F77B1">
        <w:rPr>
          <w:rFonts w:ascii="Arial" w:hAnsi="Arial" w:cs="Arial"/>
          <w:color w:val="000000"/>
          <w:sz w:val="24"/>
          <w:szCs w:val="24"/>
        </w:rPr>
        <w:t>1.2.6. Информационные материалы, предназначенные для информирования заявителей о муниципальной услуге, размещаются на информационных стендах, расположенных в местах, обеспечивающих свободный доступ к ним заявителей.</w:t>
      </w:r>
    </w:p>
    <w:p w:rsidR="004F77B1" w:rsidRPr="004F77B1" w:rsidRDefault="004F77B1" w:rsidP="004F77B1">
      <w:pPr>
        <w:spacing w:after="0" w:line="240" w:lineRule="auto"/>
        <w:ind w:firstLine="567"/>
        <w:jc w:val="both"/>
        <w:rPr>
          <w:rFonts w:ascii="Arial" w:hAnsi="Arial" w:cs="Arial"/>
          <w:color w:val="000000"/>
          <w:sz w:val="24"/>
          <w:szCs w:val="24"/>
        </w:rPr>
      </w:pPr>
      <w:r w:rsidRPr="004F77B1">
        <w:rPr>
          <w:rFonts w:ascii="Arial" w:hAnsi="Arial" w:cs="Arial"/>
          <w:color w:val="000000"/>
          <w:sz w:val="24"/>
          <w:szCs w:val="24"/>
        </w:rPr>
        <w:t>Информационные стенды оборудуются визуальной текстовой информацией, содержащей справочные сведения для заявителей, перечень документов, необходимых для получения муниципальной услуги, и образцы из заполнения.</w:t>
      </w:r>
    </w:p>
    <w:p w:rsidR="004F77B1" w:rsidRPr="004F77B1" w:rsidRDefault="004F77B1" w:rsidP="004F77B1">
      <w:pPr>
        <w:spacing w:after="0" w:line="240" w:lineRule="auto"/>
        <w:ind w:firstLine="567"/>
        <w:jc w:val="both"/>
        <w:rPr>
          <w:rFonts w:ascii="Arial" w:hAnsi="Arial" w:cs="Arial"/>
          <w:color w:val="000000"/>
          <w:sz w:val="24"/>
          <w:szCs w:val="24"/>
        </w:rPr>
      </w:pPr>
      <w:r w:rsidRPr="004F77B1">
        <w:rPr>
          <w:rFonts w:ascii="Arial" w:hAnsi="Arial" w:cs="Arial"/>
          <w:color w:val="000000"/>
          <w:sz w:val="24"/>
          <w:szCs w:val="24"/>
        </w:rPr>
        <w:t>Информационные материалы, размещаемые на информационных стендах, обновляются по мере изменения действующего законодательства, регулирующего предоставление муниципальной услуги, и справочных сведений.</w:t>
      </w:r>
    </w:p>
    <w:p w:rsidR="004F77B1" w:rsidRPr="004F77B1" w:rsidRDefault="004F77B1" w:rsidP="004F77B1">
      <w:pPr>
        <w:spacing w:after="0" w:line="240" w:lineRule="auto"/>
        <w:ind w:firstLine="567"/>
        <w:jc w:val="both"/>
        <w:rPr>
          <w:rFonts w:ascii="Arial" w:hAnsi="Arial" w:cs="Arial"/>
          <w:color w:val="000000"/>
          <w:sz w:val="24"/>
          <w:szCs w:val="24"/>
        </w:rPr>
      </w:pPr>
      <w:r w:rsidRPr="004F77B1">
        <w:rPr>
          <w:rFonts w:ascii="Arial" w:hAnsi="Arial" w:cs="Arial"/>
          <w:color w:val="000000"/>
          <w:sz w:val="24"/>
          <w:szCs w:val="24"/>
        </w:rPr>
        <w:t>Также вся информация о муниципальной услуге и услугах, необходимых для получения муниципальной услуги доступна на Интернет-сайте Администрации и  обновляется по мере ее изменения.</w:t>
      </w:r>
    </w:p>
    <w:p w:rsidR="004F77B1" w:rsidRPr="004F77B1" w:rsidRDefault="004F77B1" w:rsidP="004F77B1">
      <w:pPr>
        <w:spacing w:after="0" w:line="240" w:lineRule="auto"/>
        <w:ind w:firstLine="567"/>
        <w:jc w:val="both"/>
        <w:rPr>
          <w:rFonts w:ascii="Arial" w:hAnsi="Arial" w:cs="Arial"/>
          <w:color w:val="000000"/>
          <w:sz w:val="24"/>
          <w:szCs w:val="24"/>
        </w:rPr>
      </w:pPr>
      <w:r w:rsidRPr="004F77B1">
        <w:rPr>
          <w:rFonts w:ascii="Arial" w:hAnsi="Arial" w:cs="Arial"/>
          <w:color w:val="000000"/>
          <w:sz w:val="24"/>
          <w:szCs w:val="24"/>
        </w:rPr>
        <w:t> </w:t>
      </w:r>
    </w:p>
    <w:p w:rsidR="004F77B1" w:rsidRPr="004F77B1" w:rsidRDefault="004F77B1" w:rsidP="004F77B1">
      <w:pPr>
        <w:spacing w:after="0" w:line="240" w:lineRule="auto"/>
        <w:ind w:firstLine="567"/>
        <w:jc w:val="center"/>
        <w:rPr>
          <w:rFonts w:ascii="Arial" w:hAnsi="Arial" w:cs="Arial"/>
          <w:b/>
          <w:color w:val="000000"/>
          <w:sz w:val="24"/>
          <w:szCs w:val="24"/>
        </w:rPr>
      </w:pPr>
      <w:r w:rsidRPr="004F77B1">
        <w:rPr>
          <w:rFonts w:ascii="Arial" w:hAnsi="Arial" w:cs="Arial"/>
          <w:b/>
          <w:bCs/>
          <w:color w:val="000000"/>
          <w:sz w:val="24"/>
          <w:szCs w:val="24"/>
        </w:rPr>
        <w:t>2. Стандарт предоставления муниципальной услуги</w:t>
      </w:r>
    </w:p>
    <w:p w:rsidR="004F77B1" w:rsidRPr="004F77B1" w:rsidRDefault="004F77B1" w:rsidP="004F77B1">
      <w:pPr>
        <w:spacing w:after="0" w:line="240" w:lineRule="auto"/>
        <w:ind w:firstLine="567"/>
        <w:jc w:val="both"/>
        <w:rPr>
          <w:rFonts w:ascii="Arial" w:hAnsi="Arial" w:cs="Arial"/>
          <w:color w:val="000000"/>
          <w:sz w:val="24"/>
          <w:szCs w:val="24"/>
        </w:rPr>
      </w:pPr>
      <w:r w:rsidRPr="004F77B1">
        <w:rPr>
          <w:rFonts w:ascii="Arial" w:hAnsi="Arial" w:cs="Arial"/>
          <w:color w:val="000000"/>
          <w:sz w:val="24"/>
          <w:szCs w:val="24"/>
        </w:rPr>
        <w:t> </w:t>
      </w:r>
    </w:p>
    <w:p w:rsidR="004F77B1" w:rsidRPr="004F77B1" w:rsidRDefault="004F77B1" w:rsidP="004F77B1">
      <w:pPr>
        <w:spacing w:after="0" w:line="240" w:lineRule="auto"/>
        <w:ind w:firstLine="567"/>
        <w:jc w:val="both"/>
        <w:rPr>
          <w:rFonts w:ascii="Arial" w:hAnsi="Arial" w:cs="Arial"/>
          <w:color w:val="000000"/>
          <w:sz w:val="24"/>
          <w:szCs w:val="24"/>
        </w:rPr>
      </w:pPr>
      <w:r w:rsidRPr="004F77B1">
        <w:rPr>
          <w:rFonts w:ascii="Arial" w:hAnsi="Arial" w:cs="Arial"/>
          <w:color w:val="000000"/>
          <w:sz w:val="24"/>
          <w:szCs w:val="24"/>
        </w:rPr>
        <w:t xml:space="preserve">2.1. Наименование муниципальной услуги: дача письменных разъяснений налогоплательщикам по вопросам применения нормативных правовых актов </w:t>
      </w:r>
      <w:r w:rsidR="00165777">
        <w:rPr>
          <w:rFonts w:ascii="Arial" w:hAnsi="Arial" w:cs="Arial"/>
          <w:color w:val="000000"/>
          <w:sz w:val="24"/>
          <w:szCs w:val="24"/>
        </w:rPr>
        <w:t>муниципального образования «Тургеневка»</w:t>
      </w:r>
      <w:r w:rsidRPr="004F77B1">
        <w:rPr>
          <w:rFonts w:ascii="Arial" w:hAnsi="Arial" w:cs="Arial"/>
          <w:color w:val="000000"/>
          <w:sz w:val="24"/>
          <w:szCs w:val="24"/>
        </w:rPr>
        <w:t xml:space="preserve"> о местных налогах и сборах.</w:t>
      </w:r>
    </w:p>
    <w:p w:rsidR="004F77B1" w:rsidRPr="004F77B1" w:rsidRDefault="004F77B1" w:rsidP="004F77B1">
      <w:pPr>
        <w:spacing w:after="0" w:line="240" w:lineRule="auto"/>
        <w:ind w:firstLine="567"/>
        <w:jc w:val="both"/>
        <w:rPr>
          <w:rFonts w:ascii="Arial" w:hAnsi="Arial" w:cs="Arial"/>
          <w:color w:val="000000"/>
          <w:sz w:val="24"/>
          <w:szCs w:val="24"/>
        </w:rPr>
      </w:pPr>
      <w:r w:rsidRPr="004F77B1">
        <w:rPr>
          <w:rFonts w:ascii="Arial" w:hAnsi="Arial" w:cs="Arial"/>
          <w:color w:val="000000"/>
          <w:sz w:val="24"/>
          <w:szCs w:val="24"/>
        </w:rPr>
        <w:t>2.2. Предоставление муниципальной услуги осуществляет Администрация.</w:t>
      </w:r>
    </w:p>
    <w:p w:rsidR="004F77B1" w:rsidRPr="004F77B1" w:rsidRDefault="004F77B1" w:rsidP="004F77B1">
      <w:pPr>
        <w:spacing w:after="0" w:line="240" w:lineRule="auto"/>
        <w:ind w:firstLine="567"/>
        <w:jc w:val="both"/>
        <w:rPr>
          <w:rFonts w:ascii="Arial" w:hAnsi="Arial" w:cs="Arial"/>
          <w:color w:val="000000"/>
          <w:sz w:val="24"/>
          <w:szCs w:val="24"/>
        </w:rPr>
      </w:pPr>
      <w:r w:rsidRPr="004F77B1">
        <w:rPr>
          <w:rFonts w:ascii="Arial" w:hAnsi="Arial" w:cs="Arial"/>
          <w:color w:val="000000"/>
          <w:sz w:val="24"/>
          <w:szCs w:val="24"/>
        </w:rPr>
        <w:t>Запрещено требовать от заявителя осуществления действий, в том числе согласований, необходимых для получения муниципальной услуги и связанных с обращением в иные государственные и муниципальные органы и организации, за исключением получения услуг, включенных в перечень услуг, которые являются необходимыми и обязательными для предоставления муниципальных услуг.</w:t>
      </w:r>
    </w:p>
    <w:p w:rsidR="004F77B1" w:rsidRPr="004F77B1" w:rsidRDefault="004F77B1" w:rsidP="004F77B1">
      <w:pPr>
        <w:spacing w:after="0" w:line="240" w:lineRule="auto"/>
        <w:ind w:firstLine="567"/>
        <w:jc w:val="both"/>
        <w:rPr>
          <w:rFonts w:ascii="Arial" w:hAnsi="Arial" w:cs="Arial"/>
          <w:color w:val="000000"/>
          <w:sz w:val="24"/>
          <w:szCs w:val="24"/>
        </w:rPr>
      </w:pPr>
      <w:r w:rsidRPr="004F77B1">
        <w:rPr>
          <w:rFonts w:ascii="Arial" w:hAnsi="Arial" w:cs="Arial"/>
          <w:color w:val="000000"/>
          <w:sz w:val="24"/>
          <w:szCs w:val="24"/>
        </w:rPr>
        <w:t>2.3. Результатом предоставления муниципальной услуги является:</w:t>
      </w:r>
    </w:p>
    <w:p w:rsidR="004F77B1" w:rsidRPr="004F77B1" w:rsidRDefault="004F77B1" w:rsidP="004F77B1">
      <w:pPr>
        <w:spacing w:after="0" w:line="240" w:lineRule="auto"/>
        <w:ind w:firstLine="567"/>
        <w:jc w:val="both"/>
        <w:rPr>
          <w:rFonts w:ascii="Arial" w:hAnsi="Arial" w:cs="Arial"/>
          <w:color w:val="000000"/>
          <w:sz w:val="24"/>
          <w:szCs w:val="24"/>
        </w:rPr>
      </w:pPr>
      <w:r w:rsidRPr="004F77B1">
        <w:rPr>
          <w:rFonts w:ascii="Arial" w:hAnsi="Arial" w:cs="Arial"/>
          <w:color w:val="000000"/>
          <w:sz w:val="24"/>
          <w:szCs w:val="24"/>
        </w:rPr>
        <w:t>- письменное разъяснение по вопросам применения муниципальных правовых актов органов местного самоуправления о местных налогах и сборах;</w:t>
      </w:r>
    </w:p>
    <w:p w:rsidR="004F77B1" w:rsidRPr="004F77B1" w:rsidRDefault="004F77B1" w:rsidP="004F77B1">
      <w:pPr>
        <w:spacing w:after="0" w:line="240" w:lineRule="auto"/>
        <w:ind w:firstLine="567"/>
        <w:jc w:val="both"/>
        <w:rPr>
          <w:rFonts w:ascii="Arial" w:hAnsi="Arial" w:cs="Arial"/>
          <w:color w:val="000000"/>
          <w:sz w:val="24"/>
          <w:szCs w:val="24"/>
        </w:rPr>
      </w:pPr>
      <w:r w:rsidRPr="004F77B1">
        <w:rPr>
          <w:rFonts w:ascii="Arial" w:hAnsi="Arial" w:cs="Arial"/>
          <w:color w:val="000000"/>
          <w:sz w:val="24"/>
          <w:szCs w:val="24"/>
        </w:rPr>
        <w:t>- письменный отказ в предоставлении муниципальной услуги.</w:t>
      </w:r>
    </w:p>
    <w:p w:rsidR="004F77B1" w:rsidRPr="004F77B1" w:rsidRDefault="004F77B1" w:rsidP="004F77B1">
      <w:pPr>
        <w:spacing w:after="0" w:line="240" w:lineRule="auto"/>
        <w:ind w:firstLine="567"/>
        <w:jc w:val="both"/>
        <w:rPr>
          <w:rFonts w:ascii="Arial" w:hAnsi="Arial" w:cs="Arial"/>
          <w:color w:val="000000"/>
          <w:sz w:val="24"/>
          <w:szCs w:val="24"/>
        </w:rPr>
      </w:pPr>
      <w:r w:rsidRPr="004F77B1">
        <w:rPr>
          <w:rFonts w:ascii="Arial" w:hAnsi="Arial" w:cs="Arial"/>
          <w:color w:val="000000"/>
          <w:sz w:val="24"/>
          <w:szCs w:val="24"/>
        </w:rPr>
        <w:t>2.4. Срок предоставления муниципальной услуги:</w:t>
      </w:r>
    </w:p>
    <w:p w:rsidR="004F77B1" w:rsidRPr="004F77B1" w:rsidRDefault="004F77B1" w:rsidP="004F77B1">
      <w:pPr>
        <w:spacing w:after="0" w:line="240" w:lineRule="auto"/>
        <w:ind w:firstLine="567"/>
        <w:jc w:val="both"/>
        <w:rPr>
          <w:rFonts w:ascii="Arial" w:hAnsi="Arial" w:cs="Arial"/>
          <w:color w:val="000000"/>
          <w:sz w:val="24"/>
          <w:szCs w:val="24"/>
        </w:rPr>
      </w:pPr>
      <w:r w:rsidRPr="004F77B1">
        <w:rPr>
          <w:rFonts w:ascii="Arial" w:hAnsi="Arial" w:cs="Arial"/>
          <w:color w:val="000000"/>
          <w:sz w:val="24"/>
          <w:szCs w:val="24"/>
        </w:rPr>
        <w:t>2.4.1. Общий срок принятия решения о предоставлении муниципальной услуги составляет не более чем 30 дней со дня поступления заявления.</w:t>
      </w:r>
    </w:p>
    <w:p w:rsidR="004F77B1" w:rsidRPr="004F77B1" w:rsidRDefault="004F77B1" w:rsidP="004F77B1">
      <w:pPr>
        <w:spacing w:after="0" w:line="240" w:lineRule="auto"/>
        <w:ind w:firstLine="567"/>
        <w:jc w:val="both"/>
        <w:rPr>
          <w:rFonts w:ascii="Arial" w:hAnsi="Arial" w:cs="Arial"/>
          <w:color w:val="000000"/>
          <w:sz w:val="24"/>
          <w:szCs w:val="24"/>
        </w:rPr>
      </w:pPr>
      <w:r w:rsidRPr="004F77B1">
        <w:rPr>
          <w:rFonts w:ascii="Arial" w:hAnsi="Arial" w:cs="Arial"/>
          <w:color w:val="000000"/>
          <w:sz w:val="24"/>
          <w:szCs w:val="24"/>
        </w:rPr>
        <w:t>2.4.2. Сроки прохождения отдельных административных процедур, необходимых для предоставления муниципальной услуги, указаны в разделе 3 настоящего административного регламента.</w:t>
      </w:r>
    </w:p>
    <w:p w:rsidR="004F77B1" w:rsidRPr="004F77B1" w:rsidRDefault="004F77B1" w:rsidP="004F77B1">
      <w:pPr>
        <w:spacing w:after="0" w:line="24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4F77B1">
        <w:rPr>
          <w:rFonts w:ascii="Arial" w:hAnsi="Arial" w:cs="Arial"/>
          <w:sz w:val="24"/>
          <w:szCs w:val="24"/>
        </w:rPr>
        <w:t>2.5. Правовые основания для предоставления муниципальной услуги</w:t>
      </w:r>
    </w:p>
    <w:p w:rsidR="004F77B1" w:rsidRPr="004F77B1" w:rsidRDefault="004F77B1" w:rsidP="004F77B1">
      <w:pPr>
        <w:spacing w:after="0" w:line="24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4F77B1">
        <w:rPr>
          <w:rFonts w:ascii="Arial" w:hAnsi="Arial" w:cs="Arial"/>
          <w:sz w:val="24"/>
          <w:szCs w:val="24"/>
        </w:rPr>
        <w:t>Предоставление муниципальной услуги осуществляется в соответствии с:</w:t>
      </w:r>
    </w:p>
    <w:p w:rsidR="004F77B1" w:rsidRPr="004F77B1" w:rsidRDefault="004F77B1" w:rsidP="004F77B1">
      <w:pPr>
        <w:spacing w:after="0" w:line="24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4F77B1">
        <w:rPr>
          <w:rFonts w:ascii="Arial" w:hAnsi="Arial" w:cs="Arial"/>
          <w:sz w:val="24"/>
          <w:szCs w:val="24"/>
        </w:rPr>
        <w:t>- </w:t>
      </w:r>
      <w:hyperlink r:id="rId11" w:tgtFrame="_blank" w:history="1">
        <w:r w:rsidRPr="004F77B1">
          <w:rPr>
            <w:rFonts w:ascii="Arial" w:hAnsi="Arial" w:cs="Arial"/>
            <w:sz w:val="24"/>
            <w:szCs w:val="24"/>
          </w:rPr>
          <w:t>Конституцией</w:t>
        </w:r>
      </w:hyperlink>
      <w:r w:rsidRPr="004F77B1">
        <w:rPr>
          <w:rFonts w:ascii="Arial" w:hAnsi="Arial" w:cs="Arial"/>
          <w:sz w:val="24"/>
          <w:szCs w:val="24"/>
        </w:rPr>
        <w:t> Российской Федерации («Российская газета» 1993г № 237);</w:t>
      </w:r>
    </w:p>
    <w:p w:rsidR="004F77B1" w:rsidRPr="004F77B1" w:rsidRDefault="004F77B1" w:rsidP="004F77B1">
      <w:pPr>
        <w:spacing w:after="0" w:line="24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4F77B1">
        <w:rPr>
          <w:rFonts w:ascii="Arial" w:hAnsi="Arial" w:cs="Arial"/>
          <w:sz w:val="24"/>
          <w:szCs w:val="24"/>
        </w:rPr>
        <w:t>- Налоговый кодекс Российской Федерации («Российская газета» от 6 августа 1998 г. №148-149, Собрание законодательства Российской Федерации от 3 августа 1998 г. № 31 ст. 3824);</w:t>
      </w:r>
    </w:p>
    <w:p w:rsidR="004F77B1" w:rsidRPr="004F77B1" w:rsidRDefault="004F77B1" w:rsidP="004F77B1">
      <w:pPr>
        <w:spacing w:after="0" w:line="24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4F77B1">
        <w:rPr>
          <w:rFonts w:ascii="Arial" w:hAnsi="Arial" w:cs="Arial"/>
          <w:sz w:val="24"/>
          <w:szCs w:val="24"/>
        </w:rPr>
        <w:t>- Федеральным законом </w:t>
      </w:r>
      <w:hyperlink r:id="rId12" w:tgtFrame="_blank" w:history="1">
        <w:r w:rsidRPr="004F77B1">
          <w:rPr>
            <w:rFonts w:ascii="Arial" w:hAnsi="Arial" w:cs="Arial"/>
            <w:sz w:val="24"/>
            <w:szCs w:val="24"/>
          </w:rPr>
          <w:t>от 02.05.2006 № 59-ФЗ</w:t>
        </w:r>
      </w:hyperlink>
      <w:r w:rsidRPr="004F77B1">
        <w:rPr>
          <w:rFonts w:ascii="Arial" w:hAnsi="Arial" w:cs="Arial"/>
          <w:sz w:val="24"/>
          <w:szCs w:val="24"/>
        </w:rPr>
        <w:t> «</w:t>
      </w:r>
      <w:hyperlink r:id="rId13" w:tgtFrame="_blank" w:history="1">
        <w:r w:rsidRPr="004F77B1">
          <w:rPr>
            <w:rFonts w:ascii="Arial" w:hAnsi="Arial" w:cs="Arial"/>
            <w:sz w:val="24"/>
            <w:szCs w:val="24"/>
          </w:rPr>
          <w:t>О порядке рассмотрения обращений граждан Российской Федерации</w:t>
        </w:r>
      </w:hyperlink>
      <w:r w:rsidRPr="004F77B1">
        <w:rPr>
          <w:rFonts w:ascii="Arial" w:hAnsi="Arial" w:cs="Arial"/>
          <w:sz w:val="24"/>
          <w:szCs w:val="24"/>
        </w:rPr>
        <w:t>» (текст Федерального закона опубликован в изданиях «Собрание законодательства РФ», 2006, № 19, ст. 2060, «Российская газета», 05.05.2006, № 95, «Парламентская газета», 11.05.2006, № 70-71);</w:t>
      </w:r>
    </w:p>
    <w:p w:rsidR="004F77B1" w:rsidRPr="004F77B1" w:rsidRDefault="004F77B1" w:rsidP="004F77B1">
      <w:pPr>
        <w:spacing w:after="0" w:line="24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4F77B1">
        <w:rPr>
          <w:rFonts w:ascii="Arial" w:hAnsi="Arial" w:cs="Arial"/>
          <w:sz w:val="24"/>
          <w:szCs w:val="24"/>
        </w:rPr>
        <w:t>- Федеральным законом от 06.10.2003 №131-ФЗ «</w:t>
      </w:r>
      <w:hyperlink r:id="rId14" w:tgtFrame="_blank" w:history="1">
        <w:r w:rsidRPr="004F77B1">
          <w:rPr>
            <w:rFonts w:ascii="Arial" w:hAnsi="Arial" w:cs="Arial"/>
            <w:sz w:val="24"/>
            <w:szCs w:val="24"/>
          </w:rPr>
          <w:t>Об общих принципах организации местного самоуправления</w:t>
        </w:r>
      </w:hyperlink>
      <w:r w:rsidRPr="004F77B1">
        <w:rPr>
          <w:rFonts w:ascii="Arial" w:hAnsi="Arial" w:cs="Arial"/>
          <w:sz w:val="24"/>
          <w:szCs w:val="24"/>
        </w:rPr>
        <w:t> в Российской Федерации» (текст Федерального закона опубликован в изданиях «Собрание законодательства РФ», 06.10.2003, № 40, ст. 3822, «Парламентская газета, 08.10.2003, № 186, «Российская газета», 08.10.2003, № 202);</w:t>
      </w:r>
    </w:p>
    <w:p w:rsidR="004F77B1" w:rsidRPr="004F77B1" w:rsidRDefault="004F77B1" w:rsidP="004F77B1">
      <w:pPr>
        <w:spacing w:after="0" w:line="24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4F77B1">
        <w:rPr>
          <w:rFonts w:ascii="Arial" w:hAnsi="Arial" w:cs="Arial"/>
          <w:sz w:val="24"/>
          <w:szCs w:val="24"/>
        </w:rPr>
        <w:t xml:space="preserve">- Уставом </w:t>
      </w:r>
      <w:r w:rsidR="00165777">
        <w:rPr>
          <w:rFonts w:ascii="Arial" w:hAnsi="Arial" w:cs="Arial"/>
          <w:sz w:val="24"/>
          <w:szCs w:val="24"/>
        </w:rPr>
        <w:t>муниципального образования «Тургеневка»</w:t>
      </w:r>
      <w:r w:rsidRPr="004F77B1">
        <w:rPr>
          <w:rFonts w:ascii="Arial" w:hAnsi="Arial" w:cs="Arial"/>
          <w:sz w:val="24"/>
          <w:szCs w:val="24"/>
        </w:rPr>
        <w:t>;</w:t>
      </w:r>
    </w:p>
    <w:p w:rsidR="004F77B1" w:rsidRPr="004F77B1" w:rsidRDefault="004F77B1" w:rsidP="004F77B1">
      <w:pPr>
        <w:spacing w:after="0" w:line="24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4F77B1">
        <w:rPr>
          <w:rFonts w:ascii="Arial" w:hAnsi="Arial" w:cs="Arial"/>
          <w:sz w:val="24"/>
          <w:szCs w:val="24"/>
        </w:rPr>
        <w:t>- Федеральным законом </w:t>
      </w:r>
      <w:hyperlink r:id="rId15" w:tgtFrame="_blank" w:history="1">
        <w:r w:rsidRPr="004F77B1">
          <w:rPr>
            <w:rFonts w:ascii="Arial" w:hAnsi="Arial" w:cs="Arial"/>
            <w:sz w:val="24"/>
            <w:szCs w:val="24"/>
          </w:rPr>
          <w:t>от 27.07.2010 № 210-ФЗ</w:t>
        </w:r>
      </w:hyperlink>
      <w:r w:rsidRPr="004F77B1">
        <w:rPr>
          <w:rFonts w:ascii="Arial" w:hAnsi="Arial" w:cs="Arial"/>
          <w:sz w:val="24"/>
          <w:szCs w:val="24"/>
        </w:rPr>
        <w:t> «</w:t>
      </w:r>
      <w:hyperlink r:id="rId16" w:tgtFrame="_blank" w:history="1">
        <w:r w:rsidRPr="004F77B1">
          <w:rPr>
            <w:rFonts w:ascii="Arial" w:hAnsi="Arial" w:cs="Arial"/>
            <w:sz w:val="24"/>
            <w:szCs w:val="24"/>
          </w:rPr>
          <w:t>Об организации предоставления государственных и муниципальных услуг</w:t>
        </w:r>
      </w:hyperlink>
      <w:r w:rsidRPr="004F77B1">
        <w:rPr>
          <w:rFonts w:ascii="Arial" w:hAnsi="Arial" w:cs="Arial"/>
          <w:sz w:val="24"/>
          <w:szCs w:val="24"/>
        </w:rPr>
        <w:t>» (текст Федерального закона опубликован в изданиях «Собрание законодательства РФ», 02.08.2010, № 31, ст. 4179, «Российская газета», 30.07.2010, № 168).</w:t>
      </w:r>
    </w:p>
    <w:p w:rsidR="004F77B1" w:rsidRPr="004F77B1" w:rsidRDefault="004F77B1" w:rsidP="004F77B1">
      <w:pPr>
        <w:spacing w:after="0" w:line="24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4F77B1">
        <w:rPr>
          <w:rFonts w:ascii="Arial" w:hAnsi="Arial" w:cs="Arial"/>
          <w:sz w:val="24"/>
          <w:szCs w:val="24"/>
        </w:rPr>
        <w:t>2.6. Полный перечень документов, необходимых для предоставления муниципальной услуги:</w:t>
      </w:r>
    </w:p>
    <w:p w:rsidR="004F77B1" w:rsidRPr="004F77B1" w:rsidRDefault="00165777" w:rsidP="004F77B1">
      <w:pPr>
        <w:spacing w:after="0" w:line="240" w:lineRule="auto"/>
        <w:ind w:firstLine="567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r w:rsidR="004F77B1" w:rsidRPr="004F77B1">
        <w:rPr>
          <w:rFonts w:ascii="Arial" w:hAnsi="Arial" w:cs="Arial"/>
          <w:sz w:val="24"/>
          <w:szCs w:val="24"/>
        </w:rPr>
        <w:t>Заявление согласно приложению № 1 к настоящему административному регламенту.</w:t>
      </w:r>
    </w:p>
    <w:p w:rsidR="004F77B1" w:rsidRPr="004F77B1" w:rsidRDefault="00165777" w:rsidP="004F77B1">
      <w:pPr>
        <w:spacing w:after="0" w:line="240" w:lineRule="auto"/>
        <w:ind w:firstLine="567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r w:rsidR="004F77B1" w:rsidRPr="004F77B1">
        <w:rPr>
          <w:rFonts w:ascii="Arial" w:hAnsi="Arial" w:cs="Arial"/>
          <w:sz w:val="24"/>
          <w:szCs w:val="24"/>
        </w:rPr>
        <w:t>Документ, удостоверяющий личность заявителя (в случае предоставления заявления при личном обращении).</w:t>
      </w:r>
    </w:p>
    <w:p w:rsidR="004F77B1" w:rsidRPr="004F77B1" w:rsidRDefault="004F77B1" w:rsidP="004F77B1">
      <w:pPr>
        <w:spacing w:after="0" w:line="24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4F77B1">
        <w:rPr>
          <w:rFonts w:ascii="Arial" w:hAnsi="Arial" w:cs="Arial"/>
          <w:sz w:val="24"/>
          <w:szCs w:val="24"/>
        </w:rPr>
        <w:t>В случае, если документы подает представитель заявителя, дополнительно предоставляются:</w:t>
      </w:r>
    </w:p>
    <w:p w:rsidR="004F77B1" w:rsidRPr="004F77B1" w:rsidRDefault="004F77B1" w:rsidP="004F77B1">
      <w:pPr>
        <w:spacing w:after="0" w:line="24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4F77B1">
        <w:rPr>
          <w:rFonts w:ascii="Arial" w:hAnsi="Arial" w:cs="Arial"/>
          <w:sz w:val="24"/>
          <w:szCs w:val="24"/>
        </w:rPr>
        <w:t xml:space="preserve">- </w:t>
      </w:r>
      <w:r w:rsidR="00165777">
        <w:rPr>
          <w:rFonts w:ascii="Arial" w:hAnsi="Arial" w:cs="Arial"/>
          <w:sz w:val="24"/>
          <w:szCs w:val="24"/>
        </w:rPr>
        <w:t xml:space="preserve"> </w:t>
      </w:r>
      <w:r w:rsidRPr="004F77B1">
        <w:rPr>
          <w:rFonts w:ascii="Arial" w:hAnsi="Arial" w:cs="Arial"/>
          <w:sz w:val="24"/>
          <w:szCs w:val="24"/>
        </w:rPr>
        <w:t>документ, удостоверяющий личность представителя заявителя;</w:t>
      </w:r>
    </w:p>
    <w:p w:rsidR="004F77B1" w:rsidRPr="004F77B1" w:rsidRDefault="004F77B1" w:rsidP="004F77B1">
      <w:pPr>
        <w:spacing w:after="0" w:line="24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4F77B1">
        <w:rPr>
          <w:rFonts w:ascii="Arial" w:hAnsi="Arial" w:cs="Arial"/>
          <w:sz w:val="24"/>
          <w:szCs w:val="24"/>
        </w:rPr>
        <w:t>- доверенность, оформленная в порядке, предусмотренном законодательством Российской Федерации.</w:t>
      </w:r>
    </w:p>
    <w:p w:rsidR="004F77B1" w:rsidRPr="004F77B1" w:rsidRDefault="004F77B1" w:rsidP="004F77B1">
      <w:pPr>
        <w:spacing w:after="0" w:line="24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4F77B1">
        <w:rPr>
          <w:rFonts w:ascii="Arial" w:hAnsi="Arial" w:cs="Arial"/>
          <w:sz w:val="24"/>
          <w:szCs w:val="24"/>
        </w:rPr>
        <w:t xml:space="preserve">2.6.1. Перечень необходимых и обязательных для предоставления муниципальной услуги документов, предоставляемых лично заявителем. </w:t>
      </w:r>
    </w:p>
    <w:p w:rsidR="004F77B1" w:rsidRPr="004F77B1" w:rsidRDefault="004F77B1" w:rsidP="004F77B1">
      <w:pPr>
        <w:spacing w:after="0" w:line="24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4F77B1">
        <w:rPr>
          <w:rFonts w:ascii="Arial" w:hAnsi="Arial" w:cs="Arial"/>
          <w:sz w:val="24"/>
          <w:szCs w:val="24"/>
        </w:rPr>
        <w:t>Указанные документы предоставляются заявителем в копиях и оригиналах, оригиналы сличаются с копиями и возвращаются заявителю:</w:t>
      </w:r>
    </w:p>
    <w:p w:rsidR="004F77B1" w:rsidRPr="004F77B1" w:rsidRDefault="004F77B1" w:rsidP="004F77B1">
      <w:pPr>
        <w:spacing w:after="0" w:line="24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4F77B1">
        <w:rPr>
          <w:rFonts w:ascii="Arial" w:hAnsi="Arial" w:cs="Arial"/>
          <w:sz w:val="24"/>
          <w:szCs w:val="24"/>
        </w:rPr>
        <w:t>Заявление согласно приложению № 1 к настоящему административному регламенту.</w:t>
      </w:r>
    </w:p>
    <w:p w:rsidR="004F77B1" w:rsidRPr="004F77B1" w:rsidRDefault="004F77B1" w:rsidP="004F77B1">
      <w:pPr>
        <w:spacing w:after="0" w:line="24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4F77B1">
        <w:rPr>
          <w:rFonts w:ascii="Arial" w:hAnsi="Arial" w:cs="Arial"/>
          <w:sz w:val="24"/>
          <w:szCs w:val="24"/>
        </w:rPr>
        <w:t>Документ, удостоверяющий личность заявителя (в случае предоставления заявления при личном обращении).</w:t>
      </w:r>
    </w:p>
    <w:p w:rsidR="004F77B1" w:rsidRPr="004F77B1" w:rsidRDefault="004F77B1" w:rsidP="004F77B1">
      <w:pPr>
        <w:spacing w:after="0" w:line="24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4F77B1">
        <w:rPr>
          <w:rFonts w:ascii="Arial" w:hAnsi="Arial" w:cs="Arial"/>
          <w:sz w:val="24"/>
          <w:szCs w:val="24"/>
        </w:rPr>
        <w:t>В случае, если документы подает представитель заявителя, дополнительно предоставляются:</w:t>
      </w:r>
    </w:p>
    <w:p w:rsidR="004F77B1" w:rsidRPr="004F77B1" w:rsidRDefault="004F77B1" w:rsidP="004F77B1">
      <w:pPr>
        <w:spacing w:after="0" w:line="24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4F77B1">
        <w:rPr>
          <w:rFonts w:ascii="Arial" w:hAnsi="Arial" w:cs="Arial"/>
          <w:sz w:val="24"/>
          <w:szCs w:val="24"/>
        </w:rPr>
        <w:t xml:space="preserve">- </w:t>
      </w:r>
      <w:r w:rsidR="00165777">
        <w:rPr>
          <w:rFonts w:ascii="Arial" w:hAnsi="Arial" w:cs="Arial"/>
          <w:sz w:val="24"/>
          <w:szCs w:val="24"/>
        </w:rPr>
        <w:t xml:space="preserve"> </w:t>
      </w:r>
      <w:r w:rsidRPr="004F77B1">
        <w:rPr>
          <w:rFonts w:ascii="Arial" w:hAnsi="Arial" w:cs="Arial"/>
          <w:sz w:val="24"/>
          <w:szCs w:val="24"/>
        </w:rPr>
        <w:t>документ, удостоверяющий личность представителя заявителя;</w:t>
      </w:r>
    </w:p>
    <w:p w:rsidR="004F77B1" w:rsidRPr="004F77B1" w:rsidRDefault="004F77B1" w:rsidP="004F77B1">
      <w:pPr>
        <w:spacing w:after="0" w:line="24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4F77B1">
        <w:rPr>
          <w:rFonts w:ascii="Arial" w:hAnsi="Arial" w:cs="Arial"/>
          <w:sz w:val="24"/>
          <w:szCs w:val="24"/>
        </w:rPr>
        <w:t>- доверенность, оформленная в порядке, предусмотренном законодательством Российской Федерации.</w:t>
      </w:r>
    </w:p>
    <w:p w:rsidR="004F77B1" w:rsidRPr="004F77B1" w:rsidRDefault="004F77B1" w:rsidP="004F77B1">
      <w:pPr>
        <w:spacing w:after="0" w:line="24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4F77B1">
        <w:rPr>
          <w:rFonts w:ascii="Arial" w:hAnsi="Arial" w:cs="Arial"/>
          <w:sz w:val="24"/>
          <w:szCs w:val="24"/>
        </w:rPr>
        <w:t>2.7. Документы, необходимые в соответствии с нормативными правовыми актами для предоставления муниципальной услуги, которые находятся в распоряжении государственных органов, органов местного самоуправления и иных органов, и подлежащих представлению в рамках межведомственного взаимодействия не предусмотрены.</w:t>
      </w:r>
    </w:p>
    <w:p w:rsidR="004F77B1" w:rsidRPr="004F77B1" w:rsidRDefault="004F77B1" w:rsidP="004F77B1">
      <w:pPr>
        <w:spacing w:after="0" w:line="24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4F77B1">
        <w:rPr>
          <w:rFonts w:ascii="Arial" w:hAnsi="Arial" w:cs="Arial"/>
          <w:sz w:val="24"/>
          <w:szCs w:val="24"/>
        </w:rPr>
        <w:t>2.7.1. Запрещается требовать от заявителя представления документов и информации или осуществления действий, определенных в части 1 статьи 7 Федерального закона от 27 июля 2010 г. N 210-ФЗ «</w:t>
      </w:r>
      <w:hyperlink r:id="rId17" w:tgtFrame="_blank" w:history="1">
        <w:r w:rsidRPr="004F77B1">
          <w:rPr>
            <w:rFonts w:ascii="Arial" w:hAnsi="Arial" w:cs="Arial"/>
            <w:sz w:val="24"/>
            <w:szCs w:val="24"/>
          </w:rPr>
          <w:t>Об организации предоставления государственных и муниципальных услуг</w:t>
        </w:r>
      </w:hyperlink>
      <w:r w:rsidRPr="004F77B1">
        <w:rPr>
          <w:rFonts w:ascii="Arial" w:hAnsi="Arial" w:cs="Arial"/>
          <w:sz w:val="24"/>
          <w:szCs w:val="24"/>
        </w:rPr>
        <w:t>». </w:t>
      </w:r>
    </w:p>
    <w:p w:rsidR="004F77B1" w:rsidRPr="004F77B1" w:rsidRDefault="004F77B1" w:rsidP="004F77B1">
      <w:pPr>
        <w:spacing w:after="0" w:line="24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4F77B1">
        <w:rPr>
          <w:rFonts w:ascii="Arial" w:hAnsi="Arial" w:cs="Arial"/>
          <w:sz w:val="24"/>
          <w:szCs w:val="24"/>
        </w:rPr>
        <w:t>2.8. Перечень оснований для отказа в приеме документов, необходимых для предоставления муниципальной услуги – не предусмотрено.</w:t>
      </w:r>
    </w:p>
    <w:p w:rsidR="004F77B1" w:rsidRPr="004F77B1" w:rsidRDefault="004F77B1" w:rsidP="004F77B1">
      <w:pPr>
        <w:spacing w:after="0" w:line="24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4F77B1">
        <w:rPr>
          <w:rFonts w:ascii="Arial" w:hAnsi="Arial" w:cs="Arial"/>
          <w:sz w:val="24"/>
          <w:szCs w:val="24"/>
        </w:rPr>
        <w:t>2.9. Основания для отказа в предоставлении муниципальной услуги являются:</w:t>
      </w:r>
    </w:p>
    <w:p w:rsidR="004F77B1" w:rsidRPr="004F77B1" w:rsidRDefault="004F77B1" w:rsidP="004F77B1">
      <w:pPr>
        <w:spacing w:after="0" w:line="24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4F77B1">
        <w:rPr>
          <w:rFonts w:ascii="Arial" w:hAnsi="Arial" w:cs="Arial"/>
          <w:sz w:val="24"/>
          <w:szCs w:val="24"/>
        </w:rPr>
        <w:t>- представление заявителем неполного комплекта документов, или их оригиналов, которые он обязан предоставить в соответствии с перечнем, установленным пунктом 2.6.1 настоящего административного регламента.</w:t>
      </w:r>
    </w:p>
    <w:p w:rsidR="004F77B1" w:rsidRPr="004F77B1" w:rsidRDefault="004F77B1" w:rsidP="004F77B1">
      <w:pPr>
        <w:spacing w:after="0" w:line="24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4F77B1">
        <w:rPr>
          <w:rFonts w:ascii="Arial" w:hAnsi="Arial" w:cs="Arial"/>
          <w:sz w:val="24"/>
          <w:szCs w:val="24"/>
        </w:rPr>
        <w:t>2.10. Услуги, являющиеся необходимыми и обязательными для предоставления муниципальной услуги: отсутствуют.</w:t>
      </w:r>
    </w:p>
    <w:p w:rsidR="004F77B1" w:rsidRPr="004F77B1" w:rsidRDefault="004F77B1" w:rsidP="004F77B1">
      <w:pPr>
        <w:spacing w:after="0" w:line="24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4F77B1">
        <w:rPr>
          <w:rFonts w:ascii="Arial" w:hAnsi="Arial" w:cs="Arial"/>
          <w:sz w:val="24"/>
          <w:szCs w:val="24"/>
        </w:rPr>
        <w:t>2.11. Размер платы, взимаемой с заявителя при предоставлении муниципальной услуги:</w:t>
      </w:r>
    </w:p>
    <w:p w:rsidR="004F77B1" w:rsidRPr="004F77B1" w:rsidRDefault="004F77B1" w:rsidP="004F77B1">
      <w:pPr>
        <w:spacing w:after="0" w:line="24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4F77B1">
        <w:rPr>
          <w:rFonts w:ascii="Arial" w:hAnsi="Arial" w:cs="Arial"/>
          <w:sz w:val="24"/>
          <w:szCs w:val="24"/>
        </w:rPr>
        <w:t>Муниципальная услуга предоставляется бесплатно.</w:t>
      </w:r>
    </w:p>
    <w:p w:rsidR="004F77B1" w:rsidRPr="004F77B1" w:rsidRDefault="004F77B1" w:rsidP="004F77B1">
      <w:pPr>
        <w:spacing w:after="0" w:line="24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4F77B1">
        <w:rPr>
          <w:rFonts w:ascii="Arial" w:hAnsi="Arial" w:cs="Arial"/>
          <w:sz w:val="24"/>
          <w:szCs w:val="24"/>
        </w:rPr>
        <w:t>2.12. Максимальное время ожидания в очереди при подаче заявления о предоставлении муниципальной услуги не должно превышать 15 минут.</w:t>
      </w:r>
    </w:p>
    <w:p w:rsidR="004F77B1" w:rsidRPr="004F77B1" w:rsidRDefault="004F77B1" w:rsidP="004F77B1">
      <w:pPr>
        <w:spacing w:after="0" w:line="24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4F77B1">
        <w:rPr>
          <w:rFonts w:ascii="Arial" w:hAnsi="Arial" w:cs="Arial"/>
          <w:sz w:val="24"/>
          <w:szCs w:val="24"/>
        </w:rPr>
        <w:t>2.13. Срок и порядок регистрации запроса заявителя о предоставлении муниципальной услуги:</w:t>
      </w:r>
    </w:p>
    <w:p w:rsidR="004F77B1" w:rsidRPr="004F77B1" w:rsidRDefault="004F77B1" w:rsidP="004F77B1">
      <w:pPr>
        <w:spacing w:after="0" w:line="24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4F77B1">
        <w:rPr>
          <w:rFonts w:ascii="Arial" w:hAnsi="Arial" w:cs="Arial"/>
          <w:sz w:val="24"/>
          <w:szCs w:val="24"/>
        </w:rPr>
        <w:t>Срок регистрации запроса заявителя о предоставлении муниципальной услуги – один день с момента обращения заявителя (при личном обращении); один день со дня поступления письменной корреспонденции (почтой), один день со дня поступления запроса через электронные каналы связи (электронной почтой);</w:t>
      </w:r>
    </w:p>
    <w:p w:rsidR="004F77B1" w:rsidRPr="004F77B1" w:rsidRDefault="004F77B1" w:rsidP="004F77B1">
      <w:pPr>
        <w:spacing w:after="0" w:line="24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4F77B1">
        <w:rPr>
          <w:rFonts w:ascii="Arial" w:hAnsi="Arial" w:cs="Arial"/>
          <w:sz w:val="24"/>
          <w:szCs w:val="24"/>
        </w:rPr>
        <w:t>Запросы заявителя регистрируются в журнале регистрации заявлений на предоставление муниципальной услуги.</w:t>
      </w:r>
    </w:p>
    <w:p w:rsidR="004F77B1" w:rsidRPr="004F77B1" w:rsidRDefault="004F77B1" w:rsidP="004F77B1">
      <w:pPr>
        <w:spacing w:after="0" w:line="24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4F77B1">
        <w:rPr>
          <w:rFonts w:ascii="Arial" w:hAnsi="Arial" w:cs="Arial"/>
          <w:sz w:val="24"/>
          <w:szCs w:val="24"/>
        </w:rPr>
        <w:t>2.14. Требования к помещениям, в которых предоставляется муниципальная услуга:</w:t>
      </w:r>
    </w:p>
    <w:p w:rsidR="004F77B1" w:rsidRPr="004F77B1" w:rsidRDefault="004F77B1" w:rsidP="004F77B1">
      <w:pPr>
        <w:spacing w:after="0" w:line="24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4F77B1">
        <w:rPr>
          <w:rFonts w:ascii="Arial" w:hAnsi="Arial" w:cs="Arial"/>
          <w:sz w:val="24"/>
          <w:szCs w:val="24"/>
        </w:rPr>
        <w:t>2.14.1. В Администрации прием заявителей осуществляется в специально предусмотренных помещениях, включающих места для ожидания, получения информации, приема заявителей, заполнения необходимых документов, в которых обеспечивается:</w:t>
      </w:r>
    </w:p>
    <w:p w:rsidR="004F77B1" w:rsidRPr="004F77B1" w:rsidRDefault="004F77B1" w:rsidP="004F77B1">
      <w:pPr>
        <w:spacing w:after="0" w:line="24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4F77B1">
        <w:rPr>
          <w:rFonts w:ascii="Arial" w:hAnsi="Arial" w:cs="Arial"/>
          <w:sz w:val="24"/>
          <w:szCs w:val="24"/>
        </w:rPr>
        <w:sym w:font="Symbol" w:char="F02D"/>
      </w:r>
      <w:r w:rsidRPr="004F77B1">
        <w:rPr>
          <w:rFonts w:ascii="Arial" w:hAnsi="Arial" w:cs="Arial"/>
          <w:sz w:val="24"/>
          <w:szCs w:val="24"/>
        </w:rPr>
        <w:t> соблюдение санитарно-эпидемиологических правил и нормативов, правил противопожарной безопасности;</w:t>
      </w:r>
    </w:p>
    <w:p w:rsidR="004F77B1" w:rsidRPr="004F77B1" w:rsidRDefault="004F77B1" w:rsidP="004F77B1">
      <w:pPr>
        <w:spacing w:after="0" w:line="24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4F77B1">
        <w:rPr>
          <w:rFonts w:ascii="Arial" w:hAnsi="Arial" w:cs="Arial"/>
          <w:sz w:val="24"/>
          <w:szCs w:val="24"/>
        </w:rPr>
        <w:sym w:font="Symbol" w:char="F02D"/>
      </w:r>
      <w:r w:rsidRPr="004F77B1">
        <w:rPr>
          <w:rFonts w:ascii="Arial" w:hAnsi="Arial" w:cs="Arial"/>
          <w:sz w:val="24"/>
          <w:szCs w:val="24"/>
        </w:rPr>
        <w:t> оборудование местами общественного пользования (туалеты) и местами для хранения верхней одежды.</w:t>
      </w:r>
    </w:p>
    <w:p w:rsidR="004F77B1" w:rsidRPr="004F77B1" w:rsidRDefault="004F77B1" w:rsidP="004F77B1">
      <w:pPr>
        <w:spacing w:after="0" w:line="24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4F77B1">
        <w:rPr>
          <w:rFonts w:ascii="Arial" w:hAnsi="Arial" w:cs="Arial"/>
          <w:sz w:val="24"/>
          <w:szCs w:val="24"/>
        </w:rPr>
        <w:t>2.14.2. Требования к местам для ожидания:</w:t>
      </w:r>
    </w:p>
    <w:p w:rsidR="004F77B1" w:rsidRPr="004F77B1" w:rsidRDefault="004F77B1" w:rsidP="004F77B1">
      <w:pPr>
        <w:spacing w:after="0" w:line="24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4F77B1">
        <w:rPr>
          <w:rFonts w:ascii="Arial" w:hAnsi="Arial" w:cs="Arial"/>
          <w:sz w:val="24"/>
          <w:szCs w:val="24"/>
        </w:rPr>
        <w:sym w:font="Symbol" w:char="F02D"/>
      </w:r>
      <w:r w:rsidRPr="004F77B1">
        <w:rPr>
          <w:rFonts w:ascii="Arial" w:hAnsi="Arial" w:cs="Arial"/>
          <w:sz w:val="24"/>
          <w:szCs w:val="24"/>
        </w:rPr>
        <w:t> места для ожидания оборудуются стульями и (или) кресельными секциями, и (или) скамьями;</w:t>
      </w:r>
    </w:p>
    <w:p w:rsidR="004F77B1" w:rsidRPr="004F77B1" w:rsidRDefault="004F77B1" w:rsidP="004F77B1">
      <w:pPr>
        <w:spacing w:after="0" w:line="24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4F77B1">
        <w:rPr>
          <w:rFonts w:ascii="Arial" w:hAnsi="Arial" w:cs="Arial"/>
          <w:sz w:val="24"/>
          <w:szCs w:val="24"/>
        </w:rPr>
        <w:sym w:font="Symbol" w:char="F02D"/>
      </w:r>
      <w:r w:rsidRPr="004F77B1">
        <w:rPr>
          <w:rFonts w:ascii="Arial" w:hAnsi="Arial" w:cs="Arial"/>
          <w:sz w:val="24"/>
          <w:szCs w:val="24"/>
        </w:rPr>
        <w:t> места для ожидания находятся в холле (зале) или ином специально приспособленном помещении;</w:t>
      </w:r>
    </w:p>
    <w:p w:rsidR="004F77B1" w:rsidRPr="004F77B1" w:rsidRDefault="004F77B1" w:rsidP="004F77B1">
      <w:pPr>
        <w:spacing w:after="0" w:line="24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4F77B1">
        <w:rPr>
          <w:rFonts w:ascii="Arial" w:hAnsi="Arial" w:cs="Arial"/>
          <w:sz w:val="24"/>
          <w:szCs w:val="24"/>
        </w:rPr>
        <w:sym w:font="Symbol" w:char="F02D"/>
      </w:r>
      <w:r w:rsidRPr="004F77B1">
        <w:rPr>
          <w:rFonts w:ascii="Arial" w:hAnsi="Arial" w:cs="Arial"/>
          <w:sz w:val="24"/>
          <w:szCs w:val="24"/>
        </w:rPr>
        <w:t> в местах для ожидания предусматриваются места для получения информации о муниципальной услуге.</w:t>
      </w:r>
    </w:p>
    <w:p w:rsidR="004F77B1" w:rsidRPr="004F77B1" w:rsidRDefault="004F77B1" w:rsidP="004F77B1">
      <w:pPr>
        <w:spacing w:after="0" w:line="24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4F77B1">
        <w:rPr>
          <w:rFonts w:ascii="Arial" w:hAnsi="Arial" w:cs="Arial"/>
          <w:sz w:val="24"/>
          <w:szCs w:val="24"/>
        </w:rPr>
        <w:t>2.14.3. Требования к местам для получения информации о муниципальной услуге:</w:t>
      </w:r>
    </w:p>
    <w:p w:rsidR="004F77B1" w:rsidRPr="004F77B1" w:rsidRDefault="004F77B1" w:rsidP="004F77B1">
      <w:pPr>
        <w:spacing w:after="0" w:line="24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4F77B1">
        <w:rPr>
          <w:rFonts w:ascii="Arial" w:hAnsi="Arial" w:cs="Arial"/>
          <w:sz w:val="24"/>
          <w:szCs w:val="24"/>
        </w:rPr>
        <w:sym w:font="Symbol" w:char="F02D"/>
      </w:r>
      <w:r w:rsidRPr="004F77B1">
        <w:rPr>
          <w:rFonts w:ascii="Arial" w:hAnsi="Arial" w:cs="Arial"/>
          <w:sz w:val="24"/>
          <w:szCs w:val="24"/>
        </w:rPr>
        <w:t> информационные материалы, предназначенные для информирования заявителей о муниципальной услуге, размещаются на информационных стендах, расположенных в местах, обеспечивающих свободный доступ к ним заявителей;</w:t>
      </w:r>
    </w:p>
    <w:p w:rsidR="004F77B1" w:rsidRPr="004F77B1" w:rsidRDefault="004F77B1" w:rsidP="004F77B1">
      <w:pPr>
        <w:spacing w:after="0" w:line="24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4F77B1">
        <w:rPr>
          <w:rFonts w:ascii="Arial" w:hAnsi="Arial" w:cs="Arial"/>
          <w:sz w:val="24"/>
          <w:szCs w:val="24"/>
        </w:rPr>
        <w:sym w:font="Symbol" w:char="F02D"/>
      </w:r>
      <w:r w:rsidRPr="004F77B1">
        <w:rPr>
          <w:rFonts w:ascii="Arial" w:hAnsi="Arial" w:cs="Arial"/>
          <w:sz w:val="24"/>
          <w:szCs w:val="24"/>
        </w:rPr>
        <w:t> информационные стенды оборудуются визуальной текстовой информацией, содержащей справочные сведения для заявителей, перечень документов, необходимых для получения муниципальной услуги, и образцы из заполнения.</w:t>
      </w:r>
    </w:p>
    <w:p w:rsidR="004F77B1" w:rsidRPr="004F77B1" w:rsidRDefault="004F77B1" w:rsidP="004F77B1">
      <w:pPr>
        <w:spacing w:after="0" w:line="24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4F77B1">
        <w:rPr>
          <w:rFonts w:ascii="Arial" w:hAnsi="Arial" w:cs="Arial"/>
          <w:sz w:val="24"/>
          <w:szCs w:val="24"/>
        </w:rPr>
        <w:sym w:font="Symbol" w:char="F02D"/>
      </w:r>
      <w:r w:rsidRPr="004F77B1">
        <w:rPr>
          <w:rFonts w:ascii="Arial" w:hAnsi="Arial" w:cs="Arial"/>
          <w:sz w:val="24"/>
          <w:szCs w:val="24"/>
        </w:rPr>
        <w:t> информационные материалы, размещаемые на информационных стендах, обновляются по мере изменения действующего законодательства, регулирующего предоставление муниципальной услуги, и справочных сведений;</w:t>
      </w:r>
    </w:p>
    <w:p w:rsidR="004F77B1" w:rsidRPr="004F77B1" w:rsidRDefault="004F77B1" w:rsidP="004F77B1">
      <w:pPr>
        <w:spacing w:after="0" w:line="24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4F77B1">
        <w:rPr>
          <w:rFonts w:ascii="Arial" w:hAnsi="Arial" w:cs="Arial"/>
          <w:sz w:val="24"/>
          <w:szCs w:val="24"/>
        </w:rPr>
        <w:t>2.14.4. Требования к местам приема заявителей:</w:t>
      </w:r>
    </w:p>
    <w:p w:rsidR="004F77B1" w:rsidRPr="004F77B1" w:rsidRDefault="004F77B1" w:rsidP="004F77B1">
      <w:pPr>
        <w:spacing w:after="0" w:line="24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4F77B1">
        <w:rPr>
          <w:rFonts w:ascii="Arial" w:hAnsi="Arial" w:cs="Arial"/>
          <w:sz w:val="24"/>
          <w:szCs w:val="24"/>
        </w:rPr>
        <w:sym w:font="Symbol" w:char="F02D"/>
      </w:r>
      <w:r w:rsidRPr="004F77B1">
        <w:rPr>
          <w:rFonts w:ascii="Arial" w:hAnsi="Arial" w:cs="Arial"/>
          <w:sz w:val="24"/>
          <w:szCs w:val="24"/>
        </w:rPr>
        <w:t> прием заявителей, заполнение заявлений о предоставлении муниципальной услуги осуществляется в служебных кабинетах или иных специально отведенных местах, которые оборудуются вывесками с указанием номера и наименования кабинета или указателями, содержащими информацию о назначении места для приема заявителя.</w:t>
      </w:r>
    </w:p>
    <w:p w:rsidR="004F77B1" w:rsidRPr="004F77B1" w:rsidRDefault="004F77B1" w:rsidP="004F77B1">
      <w:pPr>
        <w:spacing w:after="0" w:line="24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4F77B1">
        <w:rPr>
          <w:rFonts w:ascii="Arial" w:hAnsi="Arial" w:cs="Arial"/>
          <w:sz w:val="24"/>
          <w:szCs w:val="24"/>
        </w:rPr>
        <w:sym w:font="Symbol" w:char="F02D"/>
      </w:r>
      <w:r w:rsidRPr="004F77B1">
        <w:rPr>
          <w:rFonts w:ascii="Arial" w:hAnsi="Arial" w:cs="Arial"/>
          <w:sz w:val="24"/>
          <w:szCs w:val="24"/>
        </w:rPr>
        <w:t> специалисты, осуществляющие прием заявителей, обеспечиваются личными и (или) настольными идентификационными карточками.</w:t>
      </w:r>
    </w:p>
    <w:p w:rsidR="004F77B1" w:rsidRPr="004F77B1" w:rsidRDefault="004F77B1" w:rsidP="004F77B1">
      <w:pPr>
        <w:spacing w:after="0" w:line="24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4F77B1">
        <w:rPr>
          <w:rFonts w:ascii="Arial" w:hAnsi="Arial" w:cs="Arial"/>
          <w:sz w:val="24"/>
          <w:szCs w:val="24"/>
        </w:rPr>
        <w:sym w:font="Symbol" w:char="F02D"/>
      </w:r>
      <w:r w:rsidRPr="004F77B1">
        <w:rPr>
          <w:rFonts w:ascii="Arial" w:hAnsi="Arial" w:cs="Arial"/>
          <w:sz w:val="24"/>
          <w:szCs w:val="24"/>
        </w:rPr>
        <w:t> рабочее место специалиста, осуществляющего прием заявителей, оборудовано персональным компьютером и печатающим устройством;</w:t>
      </w:r>
    </w:p>
    <w:p w:rsidR="004F77B1" w:rsidRPr="004F77B1" w:rsidRDefault="004F77B1" w:rsidP="004F77B1">
      <w:pPr>
        <w:spacing w:after="0" w:line="24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4F77B1">
        <w:rPr>
          <w:rFonts w:ascii="Arial" w:hAnsi="Arial" w:cs="Arial"/>
          <w:sz w:val="24"/>
          <w:szCs w:val="24"/>
        </w:rPr>
        <w:sym w:font="Symbol" w:char="F02D"/>
      </w:r>
      <w:r w:rsidRPr="004F77B1">
        <w:rPr>
          <w:rFonts w:ascii="Arial" w:hAnsi="Arial" w:cs="Arial"/>
          <w:sz w:val="24"/>
          <w:szCs w:val="24"/>
        </w:rPr>
        <w:t> в целях обеспечения конфиденциальности сведений одновременное консультирование и (или) прием двух и более посетителей одним специалистом не допускается;</w:t>
      </w:r>
    </w:p>
    <w:p w:rsidR="004F77B1" w:rsidRPr="004F77B1" w:rsidRDefault="004F77B1" w:rsidP="004F77B1">
      <w:pPr>
        <w:spacing w:after="0" w:line="24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4F77B1">
        <w:rPr>
          <w:rFonts w:ascii="Arial" w:hAnsi="Arial" w:cs="Arial"/>
          <w:sz w:val="24"/>
          <w:szCs w:val="24"/>
        </w:rPr>
        <w:sym w:font="Symbol" w:char="F02D"/>
      </w:r>
      <w:r w:rsidRPr="004F77B1">
        <w:rPr>
          <w:rFonts w:ascii="Arial" w:hAnsi="Arial" w:cs="Arial"/>
          <w:sz w:val="24"/>
          <w:szCs w:val="24"/>
        </w:rPr>
        <w:t> места для приема заявителей оборудуются стульями и столами для обеспечения возможности заполнения заявлений о предоставлении муниципальной услуги и оформления документов.</w:t>
      </w:r>
    </w:p>
    <w:p w:rsidR="004F77B1" w:rsidRPr="004F77B1" w:rsidRDefault="004F77B1" w:rsidP="004F77B1">
      <w:pPr>
        <w:spacing w:after="0" w:line="24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4F77B1">
        <w:rPr>
          <w:rFonts w:ascii="Arial" w:hAnsi="Arial" w:cs="Arial"/>
          <w:sz w:val="24"/>
          <w:szCs w:val="24"/>
        </w:rPr>
        <w:t>2.15. Показатели качества и доступности предоставления муниципальной услуги:</w:t>
      </w:r>
    </w:p>
    <w:p w:rsidR="004F77B1" w:rsidRPr="004F77B1" w:rsidRDefault="004F77B1" w:rsidP="004F77B1">
      <w:pPr>
        <w:spacing w:after="0" w:line="24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4F77B1">
        <w:rPr>
          <w:rFonts w:ascii="Arial" w:hAnsi="Arial" w:cs="Arial"/>
          <w:sz w:val="24"/>
          <w:szCs w:val="24"/>
        </w:rPr>
        <w:t>2.15.1. Показатели качества муниципальной услуги:</w:t>
      </w:r>
    </w:p>
    <w:p w:rsidR="004F77B1" w:rsidRPr="004F77B1" w:rsidRDefault="004F77B1" w:rsidP="004F77B1">
      <w:pPr>
        <w:spacing w:after="0" w:line="24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4F77B1">
        <w:rPr>
          <w:rFonts w:ascii="Arial" w:hAnsi="Arial" w:cs="Arial"/>
          <w:sz w:val="24"/>
          <w:szCs w:val="24"/>
        </w:rPr>
        <w:sym w:font="Symbol" w:char="F02D"/>
      </w:r>
      <w:r w:rsidRPr="004F77B1">
        <w:rPr>
          <w:rFonts w:ascii="Arial" w:hAnsi="Arial" w:cs="Arial"/>
          <w:sz w:val="24"/>
          <w:szCs w:val="24"/>
        </w:rPr>
        <w:t> выполнение должностными лицами, сотрудниками Администрации предусмотренных законодательством Российской Федерации требований, правил и норм, а также соблюдение последовательности административных процедур и сроков их исполнения при предоставлении муниципальной услуги;</w:t>
      </w:r>
    </w:p>
    <w:p w:rsidR="004F77B1" w:rsidRPr="004F77B1" w:rsidRDefault="004F77B1" w:rsidP="004F77B1">
      <w:pPr>
        <w:spacing w:after="0" w:line="24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4F77B1">
        <w:rPr>
          <w:rFonts w:ascii="Arial" w:hAnsi="Arial" w:cs="Arial"/>
          <w:sz w:val="24"/>
          <w:szCs w:val="24"/>
        </w:rPr>
        <w:sym w:font="Symbol" w:char="F02D"/>
      </w:r>
      <w:r w:rsidRPr="004F77B1">
        <w:rPr>
          <w:rFonts w:ascii="Arial" w:hAnsi="Arial" w:cs="Arial"/>
          <w:sz w:val="24"/>
          <w:szCs w:val="24"/>
        </w:rPr>
        <w:t> отсутствие обоснованных жалоб на действия (бездействие) должностных лиц, сотрудников Администрации при предоставлении муниципальной услуги.</w:t>
      </w:r>
    </w:p>
    <w:p w:rsidR="004F77B1" w:rsidRPr="004F77B1" w:rsidRDefault="004F77B1" w:rsidP="004F77B1">
      <w:pPr>
        <w:spacing w:after="0" w:line="24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4F77B1">
        <w:rPr>
          <w:rFonts w:ascii="Arial" w:hAnsi="Arial" w:cs="Arial"/>
          <w:sz w:val="24"/>
          <w:szCs w:val="24"/>
        </w:rPr>
        <w:t>2.15.2. Показатели доступности предоставления муниципальной услуги:</w:t>
      </w:r>
    </w:p>
    <w:p w:rsidR="004F77B1" w:rsidRPr="004F77B1" w:rsidRDefault="004F77B1" w:rsidP="004F77B1">
      <w:pPr>
        <w:spacing w:after="0" w:line="24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4F77B1">
        <w:rPr>
          <w:rFonts w:ascii="Arial" w:hAnsi="Arial" w:cs="Arial"/>
          <w:sz w:val="24"/>
          <w:szCs w:val="24"/>
        </w:rPr>
        <w:sym w:font="Symbol" w:char="F02D"/>
      </w:r>
      <w:r w:rsidRPr="004F77B1">
        <w:rPr>
          <w:rFonts w:ascii="Arial" w:hAnsi="Arial" w:cs="Arial"/>
          <w:sz w:val="24"/>
          <w:szCs w:val="24"/>
        </w:rPr>
        <w:t> полнота и достоверность информации о муниципальной услуге, о порядке и стандарте предоставления муниципальной услуги, об образцах оформления документов, необходимых для предоставления муниципальной услуги, размещенных на информационных стендах, на Интернет-ресурсе Администрации, «Едином портале государственных и муниципальных услуг (функций)»;</w:t>
      </w:r>
    </w:p>
    <w:p w:rsidR="004F77B1" w:rsidRPr="004F77B1" w:rsidRDefault="004F77B1" w:rsidP="004F77B1">
      <w:pPr>
        <w:spacing w:after="0" w:line="24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4F77B1">
        <w:rPr>
          <w:rFonts w:ascii="Arial" w:hAnsi="Arial" w:cs="Arial"/>
          <w:sz w:val="24"/>
          <w:szCs w:val="24"/>
        </w:rPr>
        <w:sym w:font="Symbol" w:char="F02D"/>
      </w:r>
      <w:r w:rsidRPr="004F77B1">
        <w:rPr>
          <w:rFonts w:ascii="Arial" w:hAnsi="Arial" w:cs="Arial"/>
          <w:sz w:val="24"/>
          <w:szCs w:val="24"/>
        </w:rPr>
        <w:t> пешеходная доступность от остановок общественного транспорта до здания Администрации;</w:t>
      </w:r>
    </w:p>
    <w:p w:rsidR="004F77B1" w:rsidRPr="004F77B1" w:rsidRDefault="004F77B1" w:rsidP="004F77B1">
      <w:pPr>
        <w:spacing w:after="0" w:line="24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4F77B1">
        <w:rPr>
          <w:rFonts w:ascii="Arial" w:hAnsi="Arial" w:cs="Arial"/>
          <w:sz w:val="24"/>
          <w:szCs w:val="24"/>
        </w:rPr>
        <w:sym w:font="Symbol" w:char="F02D"/>
      </w:r>
      <w:r w:rsidRPr="004F77B1">
        <w:rPr>
          <w:rFonts w:ascii="Arial" w:hAnsi="Arial" w:cs="Arial"/>
          <w:sz w:val="24"/>
          <w:szCs w:val="24"/>
        </w:rPr>
        <w:t> количество взаимодействий заявителя с должностными лицами при предоставлении муниципальной услуги и их продолжительность;</w:t>
      </w:r>
    </w:p>
    <w:p w:rsidR="004F77B1" w:rsidRPr="004F77B1" w:rsidRDefault="004F77B1" w:rsidP="004F77B1">
      <w:pPr>
        <w:spacing w:after="0" w:line="24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4F77B1">
        <w:rPr>
          <w:rFonts w:ascii="Arial" w:hAnsi="Arial" w:cs="Arial"/>
          <w:sz w:val="24"/>
          <w:szCs w:val="24"/>
        </w:rPr>
        <w:sym w:font="Symbol" w:char="F02D"/>
      </w:r>
      <w:r w:rsidRPr="004F77B1">
        <w:rPr>
          <w:rFonts w:ascii="Arial" w:hAnsi="Arial" w:cs="Arial"/>
          <w:sz w:val="24"/>
          <w:szCs w:val="24"/>
        </w:rPr>
        <w:t> возможность получения информации о ходе предоставления муниципальной услуги, в том числе с использованием информационно-телекоммуникационных технологий;</w:t>
      </w:r>
    </w:p>
    <w:p w:rsidR="004F77B1" w:rsidRPr="004F77B1" w:rsidRDefault="004F77B1" w:rsidP="004F77B1">
      <w:pPr>
        <w:spacing w:after="0" w:line="24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4F77B1">
        <w:rPr>
          <w:rFonts w:ascii="Arial" w:hAnsi="Arial" w:cs="Arial"/>
          <w:sz w:val="24"/>
          <w:szCs w:val="24"/>
        </w:rPr>
        <w:sym w:font="Symbol" w:char="F02D"/>
      </w:r>
      <w:r w:rsidRPr="004F77B1">
        <w:rPr>
          <w:rFonts w:ascii="Arial" w:hAnsi="Arial" w:cs="Arial"/>
          <w:sz w:val="24"/>
          <w:szCs w:val="24"/>
        </w:rPr>
        <w:t> возможность и доступность получения услуги через многофункциональный центр или в электронной форме посредством автоматизированной информационной системы или Единого портала государственных и муниципальных услуг;</w:t>
      </w:r>
    </w:p>
    <w:p w:rsidR="004F77B1" w:rsidRPr="004F77B1" w:rsidRDefault="004F77B1" w:rsidP="004F77B1">
      <w:pPr>
        <w:spacing w:after="0" w:line="24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4F77B1">
        <w:rPr>
          <w:rFonts w:ascii="Arial" w:hAnsi="Arial" w:cs="Arial"/>
          <w:sz w:val="24"/>
          <w:szCs w:val="24"/>
        </w:rPr>
        <w:t>- беспрепятственный доступ к месту предоставления муниципальной услуги для маломобильных групп граждан (входы в помещения оборудуются пандусами, расширенными проходами, позволяющими обеспечить беспрепятственный доступ маломобильных групп граждан, включая инвалидов, использующих кресла-коляски, собак-проводников);</w:t>
      </w:r>
    </w:p>
    <w:p w:rsidR="004F77B1" w:rsidRPr="004F77B1" w:rsidRDefault="004F77B1" w:rsidP="004F77B1">
      <w:pPr>
        <w:spacing w:after="0" w:line="24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4F77B1">
        <w:rPr>
          <w:rFonts w:ascii="Arial" w:hAnsi="Arial" w:cs="Arial"/>
          <w:sz w:val="24"/>
          <w:szCs w:val="24"/>
        </w:rPr>
        <w:t>- сопровождение инвалидов, имеющих стойкие расстройства функции зрения и самостоятельного передвижения, и оказание им помощи в месте предоставления муниципальной услуги;</w:t>
      </w:r>
    </w:p>
    <w:p w:rsidR="004F77B1" w:rsidRPr="004F77B1" w:rsidRDefault="004F77B1" w:rsidP="004F77B1">
      <w:pPr>
        <w:spacing w:after="0" w:line="24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4F77B1">
        <w:rPr>
          <w:rFonts w:ascii="Arial" w:hAnsi="Arial" w:cs="Arial"/>
          <w:sz w:val="24"/>
          <w:szCs w:val="24"/>
        </w:rPr>
        <w:t>- информационные таблички (вывески) размещаются рядом со входом либо на двери входа так, чтобы они были хорошо видны заявителям, дополнительно для заявителей с ограниченными физическими возможностями предусматривается дублирование необходимой звуковой и зрительной информации;</w:t>
      </w:r>
    </w:p>
    <w:p w:rsidR="004F77B1" w:rsidRPr="004F77B1" w:rsidRDefault="004F77B1" w:rsidP="004F77B1">
      <w:pPr>
        <w:spacing w:after="0" w:line="24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4F77B1">
        <w:rPr>
          <w:rFonts w:ascii="Arial" w:hAnsi="Arial" w:cs="Arial"/>
          <w:sz w:val="24"/>
          <w:szCs w:val="24"/>
        </w:rPr>
        <w:t>- оказание работниками   помощи инвалидам в преодолении барьеров, мешающих получению ими услуг наравне с другими лицами;</w:t>
      </w:r>
    </w:p>
    <w:p w:rsidR="004F77B1" w:rsidRPr="004F77B1" w:rsidRDefault="004F77B1" w:rsidP="004F77B1">
      <w:pPr>
        <w:spacing w:after="0" w:line="24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4F77B1">
        <w:rPr>
          <w:rFonts w:ascii="Arial" w:hAnsi="Arial" w:cs="Arial"/>
          <w:sz w:val="24"/>
          <w:szCs w:val="24"/>
        </w:rPr>
        <w:t>-</w:t>
      </w:r>
      <w:r w:rsidR="00A23EA4">
        <w:rPr>
          <w:rFonts w:ascii="Arial" w:hAnsi="Arial" w:cs="Arial"/>
          <w:sz w:val="24"/>
          <w:szCs w:val="24"/>
        </w:rPr>
        <w:t xml:space="preserve"> </w:t>
      </w:r>
      <w:r w:rsidRPr="004F77B1">
        <w:rPr>
          <w:rFonts w:ascii="Arial" w:hAnsi="Arial" w:cs="Arial"/>
          <w:sz w:val="24"/>
          <w:szCs w:val="24"/>
        </w:rPr>
        <w:t>выделение  не менее 10 процентов мест (но не менее одного места) для бесплатной парковки транспортных средств, управляемых инвалидами I, II групп, а также инвалидами III группы в порядке, установленном Правительством Российской Федерации, и транспортных средств, перевозящих таких инвалидов и (или) детей-инвалидов, при условии, что на указанных транспортных средствах должен быть установлен опознавательный знак "Инвалид" и информация об этих транспортных средствах должна быть внесена в федеральный реестр инвалидов.</w:t>
      </w:r>
    </w:p>
    <w:p w:rsidR="004F77B1" w:rsidRPr="004F77B1" w:rsidRDefault="004F77B1" w:rsidP="004F77B1">
      <w:pPr>
        <w:spacing w:after="0" w:line="24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4F77B1">
        <w:rPr>
          <w:rFonts w:ascii="Arial" w:hAnsi="Arial" w:cs="Arial"/>
          <w:sz w:val="24"/>
          <w:szCs w:val="24"/>
        </w:rPr>
        <w:t> </w:t>
      </w:r>
    </w:p>
    <w:p w:rsidR="004F77B1" w:rsidRPr="004F77B1" w:rsidRDefault="004F77B1" w:rsidP="004F77B1">
      <w:pPr>
        <w:spacing w:after="0" w:line="240" w:lineRule="auto"/>
        <w:ind w:firstLine="567"/>
        <w:jc w:val="center"/>
        <w:rPr>
          <w:rFonts w:ascii="Arial" w:hAnsi="Arial" w:cs="Arial"/>
          <w:b/>
          <w:sz w:val="24"/>
          <w:szCs w:val="24"/>
        </w:rPr>
      </w:pPr>
      <w:r w:rsidRPr="004F77B1">
        <w:rPr>
          <w:rFonts w:ascii="Arial" w:hAnsi="Arial" w:cs="Arial"/>
          <w:b/>
          <w:bCs/>
          <w:sz w:val="24"/>
          <w:szCs w:val="24"/>
        </w:rPr>
        <w:t>3. Состав, последовательность и сроки выполнения административных процедур (действий), требования к порядку их выполнения, в том числе особенности выполнения административных процедур (действий) в электронной форме</w:t>
      </w:r>
    </w:p>
    <w:p w:rsidR="004F77B1" w:rsidRPr="004F77B1" w:rsidRDefault="004F77B1" w:rsidP="004F77B1">
      <w:pPr>
        <w:spacing w:after="0" w:line="24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4F77B1">
        <w:rPr>
          <w:rFonts w:ascii="Arial" w:hAnsi="Arial" w:cs="Arial"/>
          <w:sz w:val="24"/>
          <w:szCs w:val="24"/>
        </w:rPr>
        <w:t> </w:t>
      </w:r>
    </w:p>
    <w:p w:rsidR="004F77B1" w:rsidRPr="004F77B1" w:rsidRDefault="004F77B1" w:rsidP="004F77B1">
      <w:pPr>
        <w:spacing w:after="0" w:line="24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4F77B1">
        <w:rPr>
          <w:rFonts w:ascii="Arial" w:hAnsi="Arial" w:cs="Arial"/>
          <w:sz w:val="24"/>
          <w:szCs w:val="24"/>
        </w:rPr>
        <w:t>3.1. Предоставление муниципальной услуги состоит из следующей последовательности административных процедур:</w:t>
      </w:r>
    </w:p>
    <w:p w:rsidR="004F77B1" w:rsidRPr="004F77B1" w:rsidRDefault="004F77B1" w:rsidP="004F77B1">
      <w:pPr>
        <w:spacing w:after="0" w:line="24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4F77B1">
        <w:rPr>
          <w:rFonts w:ascii="Arial" w:hAnsi="Arial" w:cs="Arial"/>
          <w:sz w:val="24"/>
          <w:szCs w:val="24"/>
        </w:rPr>
        <w:t>- прием и регистрация документов;</w:t>
      </w:r>
    </w:p>
    <w:p w:rsidR="004F77B1" w:rsidRPr="004F77B1" w:rsidRDefault="004F77B1" w:rsidP="004F77B1">
      <w:pPr>
        <w:spacing w:after="0" w:line="24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4F77B1">
        <w:rPr>
          <w:rFonts w:ascii="Arial" w:hAnsi="Arial" w:cs="Arial"/>
          <w:sz w:val="24"/>
          <w:szCs w:val="24"/>
        </w:rPr>
        <w:t>- установление наличия права на получение муниципальной услуги и оформление итогового документа.</w:t>
      </w:r>
    </w:p>
    <w:p w:rsidR="004F77B1" w:rsidRPr="004F77B1" w:rsidRDefault="004F77B1" w:rsidP="004F77B1">
      <w:pPr>
        <w:spacing w:after="0" w:line="24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4F77B1">
        <w:rPr>
          <w:rFonts w:ascii="Arial" w:hAnsi="Arial" w:cs="Arial"/>
          <w:sz w:val="24"/>
          <w:szCs w:val="24"/>
        </w:rPr>
        <w:t>Блок-схема последовательности административных действий при предоставлении муниципальной услуги приведена в приложении № 2 к настоящему административному регламенту.</w:t>
      </w:r>
    </w:p>
    <w:p w:rsidR="004F77B1" w:rsidRPr="004F77B1" w:rsidRDefault="004F77B1" w:rsidP="004F77B1">
      <w:pPr>
        <w:spacing w:after="0" w:line="24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4F77B1">
        <w:rPr>
          <w:rFonts w:ascii="Arial" w:hAnsi="Arial" w:cs="Arial"/>
          <w:sz w:val="24"/>
          <w:szCs w:val="24"/>
        </w:rPr>
        <w:t>3.2. Прием и регистрация документов.</w:t>
      </w:r>
    </w:p>
    <w:p w:rsidR="004F77B1" w:rsidRPr="004F77B1" w:rsidRDefault="004F77B1" w:rsidP="004F77B1">
      <w:pPr>
        <w:spacing w:after="0" w:line="24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4F77B1">
        <w:rPr>
          <w:rFonts w:ascii="Arial" w:hAnsi="Arial" w:cs="Arial"/>
          <w:sz w:val="24"/>
          <w:szCs w:val="24"/>
        </w:rPr>
        <w:t>3.2.1. Основанием для начала административной процедуры по приему документов является обращение заявителя с документами, необходимыми для установления права заявителя на получение муниципальной услуги в соответствии с действующим законодательством.</w:t>
      </w:r>
    </w:p>
    <w:p w:rsidR="004F77B1" w:rsidRPr="004F77B1" w:rsidRDefault="004F77B1" w:rsidP="004F77B1">
      <w:pPr>
        <w:spacing w:after="0" w:line="24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4F77B1">
        <w:rPr>
          <w:rFonts w:ascii="Arial" w:hAnsi="Arial" w:cs="Arial"/>
          <w:sz w:val="24"/>
          <w:szCs w:val="24"/>
        </w:rPr>
        <w:t>3.2.2. Специалист, ответственный за прием документов (далее по тексту - специалист, ответственный за прием документов):</w:t>
      </w:r>
    </w:p>
    <w:p w:rsidR="004F77B1" w:rsidRPr="004F77B1" w:rsidRDefault="00A23EA4" w:rsidP="004F77B1">
      <w:pPr>
        <w:spacing w:after="0" w:line="240" w:lineRule="auto"/>
        <w:ind w:firstLine="567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r w:rsidR="004F77B1" w:rsidRPr="004F77B1">
        <w:rPr>
          <w:rFonts w:ascii="Arial" w:hAnsi="Arial" w:cs="Arial"/>
          <w:sz w:val="24"/>
          <w:szCs w:val="24"/>
        </w:rPr>
        <w:t>устанавливает предмет обращения, личность заявителя, полномочия представителя заявителя;</w:t>
      </w:r>
    </w:p>
    <w:p w:rsidR="004F77B1" w:rsidRPr="004F77B1" w:rsidRDefault="00A23EA4" w:rsidP="004F77B1">
      <w:pPr>
        <w:spacing w:after="0" w:line="240" w:lineRule="auto"/>
        <w:ind w:firstLine="567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r w:rsidR="004F77B1" w:rsidRPr="004F77B1">
        <w:rPr>
          <w:rFonts w:ascii="Arial" w:hAnsi="Arial" w:cs="Arial"/>
          <w:sz w:val="24"/>
          <w:szCs w:val="24"/>
        </w:rPr>
        <w:t>проверяет наличие всех необходимых документов и проверяет соответствие представленных документов следующим требованиям:</w:t>
      </w:r>
    </w:p>
    <w:p w:rsidR="004F77B1" w:rsidRPr="004F77B1" w:rsidRDefault="00A23EA4" w:rsidP="004F77B1">
      <w:pPr>
        <w:spacing w:after="0" w:line="240" w:lineRule="auto"/>
        <w:ind w:firstLine="567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r w:rsidR="004F77B1" w:rsidRPr="004F77B1">
        <w:rPr>
          <w:rFonts w:ascii="Arial" w:hAnsi="Arial" w:cs="Arial"/>
          <w:sz w:val="24"/>
          <w:szCs w:val="24"/>
        </w:rPr>
        <w:t>документы в установленных законодательством случаях нотариально удостоверены, скреплены печатями, имеют надлежащие подписи сторон или определенных законодательством должностных лиц;</w:t>
      </w:r>
    </w:p>
    <w:p w:rsidR="004F77B1" w:rsidRPr="004F77B1" w:rsidRDefault="00A23EA4" w:rsidP="004F77B1">
      <w:pPr>
        <w:spacing w:after="0" w:line="240" w:lineRule="auto"/>
        <w:ind w:firstLine="567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r w:rsidR="004F77B1" w:rsidRPr="004F77B1">
        <w:rPr>
          <w:rFonts w:ascii="Arial" w:hAnsi="Arial" w:cs="Arial"/>
          <w:sz w:val="24"/>
          <w:szCs w:val="24"/>
        </w:rPr>
        <w:t>фамилии, имена и отчества заявителей, адреса регистрации написаны полностью;</w:t>
      </w:r>
    </w:p>
    <w:p w:rsidR="004F77B1" w:rsidRPr="004F77B1" w:rsidRDefault="00A23EA4" w:rsidP="004F77B1">
      <w:pPr>
        <w:spacing w:after="0" w:line="240" w:lineRule="auto"/>
        <w:ind w:firstLine="567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r w:rsidR="004F77B1" w:rsidRPr="004F77B1">
        <w:rPr>
          <w:rFonts w:ascii="Arial" w:hAnsi="Arial" w:cs="Arial"/>
          <w:sz w:val="24"/>
          <w:szCs w:val="24"/>
        </w:rPr>
        <w:t>в документах нет подчисток, приписок, зачеркнутых слов и иных неоговоренных исправлений;</w:t>
      </w:r>
    </w:p>
    <w:p w:rsidR="004F77B1" w:rsidRPr="004F77B1" w:rsidRDefault="00A23EA4" w:rsidP="004F77B1">
      <w:pPr>
        <w:spacing w:after="0" w:line="240" w:lineRule="auto"/>
        <w:ind w:firstLine="567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r w:rsidR="004F77B1" w:rsidRPr="004F77B1">
        <w:rPr>
          <w:rFonts w:ascii="Arial" w:hAnsi="Arial" w:cs="Arial"/>
          <w:sz w:val="24"/>
          <w:szCs w:val="24"/>
        </w:rPr>
        <w:t>документы не имеют серьезных повреждений, наличие которых не позволяет однозначно истолковать их содержание;</w:t>
      </w:r>
    </w:p>
    <w:p w:rsidR="004F77B1" w:rsidRPr="004F77B1" w:rsidRDefault="00A23EA4" w:rsidP="004F77B1">
      <w:pPr>
        <w:spacing w:after="0" w:line="240" w:lineRule="auto"/>
        <w:ind w:firstLine="567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r w:rsidR="004F77B1" w:rsidRPr="004F77B1">
        <w:rPr>
          <w:rFonts w:ascii="Arial" w:hAnsi="Arial" w:cs="Arial"/>
          <w:sz w:val="24"/>
          <w:szCs w:val="24"/>
        </w:rPr>
        <w:t>пакет представленных документов полностью укомплектован.</w:t>
      </w:r>
    </w:p>
    <w:p w:rsidR="004F77B1" w:rsidRPr="004F77B1" w:rsidRDefault="004F77B1" w:rsidP="004F77B1">
      <w:pPr>
        <w:spacing w:after="0" w:line="24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4F77B1">
        <w:rPr>
          <w:rFonts w:ascii="Arial" w:hAnsi="Arial" w:cs="Arial"/>
          <w:sz w:val="24"/>
          <w:szCs w:val="24"/>
        </w:rPr>
        <w:t>3.2.3. При отсутствии необходимых документов, неправильном заполнении заявления специалист, ответственный за прием документов, устно уведомляет заявителя о наличии препятствий для рассмотрения вопроса о предоставлении муниципальной услуги, объясняет заявителю содержание выявленных недостатков в представленных документах и меры по их устранению, возвращает документы заявителю.</w:t>
      </w:r>
    </w:p>
    <w:p w:rsidR="004F77B1" w:rsidRPr="004F77B1" w:rsidRDefault="004F77B1" w:rsidP="004F77B1">
      <w:pPr>
        <w:spacing w:after="0" w:line="24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4F77B1">
        <w:rPr>
          <w:rFonts w:ascii="Arial" w:hAnsi="Arial" w:cs="Arial"/>
          <w:sz w:val="24"/>
          <w:szCs w:val="24"/>
        </w:rPr>
        <w:t>Если недостатки, препятствующие приему документов, допустимо устранить в ходе приема, они устраняются незамедлительно.</w:t>
      </w:r>
    </w:p>
    <w:p w:rsidR="004F77B1" w:rsidRPr="004F77B1" w:rsidRDefault="004F77B1" w:rsidP="004F77B1">
      <w:pPr>
        <w:spacing w:after="0" w:line="24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4F77B1">
        <w:rPr>
          <w:rFonts w:ascii="Arial" w:hAnsi="Arial" w:cs="Arial"/>
          <w:sz w:val="24"/>
          <w:szCs w:val="24"/>
        </w:rPr>
        <w:t>3.2.4. Специалист, ответственный за прием документов, сверяет подлинники и копии документов, предоставленных заявителем.</w:t>
      </w:r>
    </w:p>
    <w:p w:rsidR="004F77B1" w:rsidRPr="004F77B1" w:rsidRDefault="004F77B1" w:rsidP="004F77B1">
      <w:pPr>
        <w:spacing w:after="0" w:line="24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4F77B1">
        <w:rPr>
          <w:rFonts w:ascii="Arial" w:hAnsi="Arial" w:cs="Arial"/>
          <w:sz w:val="24"/>
          <w:szCs w:val="24"/>
        </w:rPr>
        <w:t>3.2.5. Специалист, ответственный за прием документов, вносит записи в журналы личного приема и регистрации заявлений о предоставлении муниципальной услуги.</w:t>
      </w:r>
    </w:p>
    <w:p w:rsidR="004F77B1" w:rsidRPr="004F77B1" w:rsidRDefault="004F77B1" w:rsidP="004F77B1">
      <w:pPr>
        <w:spacing w:after="0" w:line="24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4F77B1">
        <w:rPr>
          <w:rFonts w:ascii="Arial" w:hAnsi="Arial" w:cs="Arial"/>
          <w:sz w:val="24"/>
          <w:szCs w:val="24"/>
        </w:rPr>
        <w:t>При организации ведения электронного документооборота вносится запись в систему регистрации входящей корреспонденции.</w:t>
      </w:r>
    </w:p>
    <w:p w:rsidR="004F77B1" w:rsidRPr="004F77B1" w:rsidRDefault="004F77B1" w:rsidP="004F77B1">
      <w:pPr>
        <w:spacing w:after="0" w:line="24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4F77B1">
        <w:rPr>
          <w:rFonts w:ascii="Arial" w:hAnsi="Arial" w:cs="Arial"/>
          <w:sz w:val="24"/>
          <w:szCs w:val="24"/>
        </w:rPr>
        <w:t>3.2.6.  Специалист, ответственный за прием документов, оформляет расписку в получении документов с указанием их перечня и даты получения, которая выдается заявителю (представителю заявителя) в день получения документов.</w:t>
      </w:r>
    </w:p>
    <w:p w:rsidR="004F77B1" w:rsidRPr="004F77B1" w:rsidRDefault="004F77B1" w:rsidP="004F77B1">
      <w:pPr>
        <w:spacing w:after="0" w:line="24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4F77B1">
        <w:rPr>
          <w:rFonts w:ascii="Arial" w:hAnsi="Arial" w:cs="Arial"/>
          <w:sz w:val="24"/>
          <w:szCs w:val="24"/>
        </w:rPr>
        <w:t>3.2.7. Специалист, ответственный за прием документов, передает их в установленном порядке для рассмотрения.</w:t>
      </w:r>
    </w:p>
    <w:p w:rsidR="004F77B1" w:rsidRPr="004F77B1" w:rsidRDefault="004F77B1" w:rsidP="004F77B1">
      <w:pPr>
        <w:spacing w:after="0" w:line="24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4F77B1">
        <w:rPr>
          <w:rFonts w:ascii="Arial" w:hAnsi="Arial" w:cs="Arial"/>
          <w:sz w:val="24"/>
          <w:szCs w:val="24"/>
        </w:rPr>
        <w:t>3.2.8. Результатом выполнения административной процедуры является прием документов заявителя на получение муниципальной услуги и передача их на рассмотрение.</w:t>
      </w:r>
    </w:p>
    <w:p w:rsidR="004F77B1" w:rsidRPr="004F77B1" w:rsidRDefault="004F77B1" w:rsidP="004F77B1">
      <w:pPr>
        <w:spacing w:after="0" w:line="24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4F77B1">
        <w:rPr>
          <w:rFonts w:ascii="Arial" w:hAnsi="Arial" w:cs="Arial"/>
          <w:sz w:val="24"/>
          <w:szCs w:val="24"/>
        </w:rPr>
        <w:t>Суммарная длительность административной процедуры - 30 минут.</w:t>
      </w:r>
    </w:p>
    <w:p w:rsidR="004F77B1" w:rsidRPr="004F77B1" w:rsidRDefault="004F77B1" w:rsidP="004F77B1">
      <w:pPr>
        <w:spacing w:after="0" w:line="24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4F77B1">
        <w:rPr>
          <w:rFonts w:ascii="Arial" w:hAnsi="Arial" w:cs="Arial"/>
          <w:sz w:val="24"/>
          <w:szCs w:val="24"/>
        </w:rPr>
        <w:t>3.3. Установление наличия права на получение муниципальной услуги и оформление итогового документа.</w:t>
      </w:r>
    </w:p>
    <w:p w:rsidR="004F77B1" w:rsidRPr="004F77B1" w:rsidRDefault="004F77B1" w:rsidP="004F77B1">
      <w:pPr>
        <w:spacing w:after="0" w:line="24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4F77B1">
        <w:rPr>
          <w:rFonts w:ascii="Arial" w:hAnsi="Arial" w:cs="Arial"/>
          <w:sz w:val="24"/>
          <w:szCs w:val="24"/>
        </w:rPr>
        <w:t>3.3.1. Основанием для начала рассмотрения документов, представленных для получения муниципальной услуги, является их поступление главе сельского поселения.</w:t>
      </w:r>
    </w:p>
    <w:p w:rsidR="004F77B1" w:rsidRPr="004F77B1" w:rsidRDefault="004F77B1" w:rsidP="004F77B1">
      <w:pPr>
        <w:spacing w:after="0" w:line="24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4F77B1">
        <w:rPr>
          <w:rFonts w:ascii="Arial" w:hAnsi="Arial" w:cs="Arial"/>
          <w:sz w:val="24"/>
          <w:szCs w:val="24"/>
        </w:rPr>
        <w:t>3.3.2. Глава сельского поселения направляет представленные документы специалисту администрации, ответственному за проверку представленных документов и подготовку проекта письменного разъяснения налогоплательщику по вопросам применения нормативных правовых актов органов местного самоуправления о местных налогах и сборах (далее – специалист, ответственный за проверку представленных документов и подготовку проекта разъяснений).</w:t>
      </w:r>
    </w:p>
    <w:p w:rsidR="004F77B1" w:rsidRPr="004F77B1" w:rsidRDefault="004F77B1" w:rsidP="004F77B1">
      <w:pPr>
        <w:spacing w:after="0" w:line="24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4F77B1">
        <w:rPr>
          <w:rFonts w:ascii="Arial" w:hAnsi="Arial" w:cs="Arial"/>
          <w:sz w:val="24"/>
          <w:szCs w:val="24"/>
        </w:rPr>
        <w:t>Максимальный срок выполнения административного действия – 2 дня.</w:t>
      </w:r>
    </w:p>
    <w:p w:rsidR="004F77B1" w:rsidRPr="004F77B1" w:rsidRDefault="004F77B1" w:rsidP="004F77B1">
      <w:pPr>
        <w:spacing w:after="0" w:line="24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4F77B1">
        <w:rPr>
          <w:rFonts w:ascii="Arial" w:hAnsi="Arial" w:cs="Arial"/>
          <w:sz w:val="24"/>
          <w:szCs w:val="24"/>
        </w:rPr>
        <w:t>3.3.3. После получения документов специалист, ответственный за проверку представленных документов и подготовку разъяснений:</w:t>
      </w:r>
    </w:p>
    <w:p w:rsidR="004F77B1" w:rsidRPr="004F77B1" w:rsidRDefault="004F77B1" w:rsidP="004F77B1">
      <w:pPr>
        <w:spacing w:after="0" w:line="24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4F77B1">
        <w:rPr>
          <w:rFonts w:ascii="Arial" w:hAnsi="Arial" w:cs="Arial"/>
          <w:sz w:val="24"/>
          <w:szCs w:val="24"/>
        </w:rPr>
        <w:t>- регистрирует дело;</w:t>
      </w:r>
    </w:p>
    <w:p w:rsidR="004F77B1" w:rsidRPr="004F77B1" w:rsidRDefault="004F77B1" w:rsidP="004F77B1">
      <w:pPr>
        <w:spacing w:after="0" w:line="24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4F77B1">
        <w:rPr>
          <w:rFonts w:ascii="Arial" w:hAnsi="Arial" w:cs="Arial"/>
          <w:sz w:val="24"/>
          <w:szCs w:val="24"/>
        </w:rPr>
        <w:t>- вводит сведения в базу данных о заявителях;</w:t>
      </w:r>
    </w:p>
    <w:p w:rsidR="004F77B1" w:rsidRPr="004F77B1" w:rsidRDefault="004F77B1" w:rsidP="004F77B1">
      <w:pPr>
        <w:spacing w:after="0" w:line="24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4F77B1">
        <w:rPr>
          <w:rFonts w:ascii="Arial" w:hAnsi="Arial" w:cs="Arial"/>
          <w:sz w:val="24"/>
          <w:szCs w:val="24"/>
        </w:rPr>
        <w:t>- изучает представленные документы в целях выявления отсутствия противоречивой и недостоверной информации;</w:t>
      </w:r>
    </w:p>
    <w:p w:rsidR="004F77B1" w:rsidRPr="004F77B1" w:rsidRDefault="004F77B1" w:rsidP="004F77B1">
      <w:pPr>
        <w:spacing w:after="0" w:line="24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4F77B1">
        <w:rPr>
          <w:rFonts w:ascii="Arial" w:hAnsi="Arial" w:cs="Arial"/>
          <w:sz w:val="24"/>
          <w:szCs w:val="24"/>
        </w:rPr>
        <w:t>-  готовит в письменной форме проект письменного разъяснения налогоплательщику по вопросам применения нормативных правовых актов органов местного самоуправления о местных налогах и сборах, либо письменный отказ в предоставлении муниципальной услуги с указанием причин.</w:t>
      </w:r>
    </w:p>
    <w:p w:rsidR="004F77B1" w:rsidRPr="004F77B1" w:rsidRDefault="004F77B1" w:rsidP="004F77B1">
      <w:pPr>
        <w:spacing w:after="0" w:line="24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4F77B1">
        <w:rPr>
          <w:rFonts w:ascii="Arial" w:hAnsi="Arial" w:cs="Arial"/>
          <w:sz w:val="24"/>
          <w:szCs w:val="24"/>
        </w:rPr>
        <w:t>Максимальный срок выполнения административного действия – 25 дней.</w:t>
      </w:r>
    </w:p>
    <w:p w:rsidR="004F77B1" w:rsidRPr="004F77B1" w:rsidRDefault="004F77B1" w:rsidP="004F77B1">
      <w:pPr>
        <w:spacing w:after="0" w:line="24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4F77B1">
        <w:rPr>
          <w:rFonts w:ascii="Arial" w:hAnsi="Arial" w:cs="Arial"/>
          <w:sz w:val="24"/>
          <w:szCs w:val="24"/>
        </w:rPr>
        <w:t>3.3.4. Результатом выполнения административной процедуры является подготовка   письменного разъяснения налогоплательщику по вопросам применения нормативных правовых актов органов местного самоуправления о местных налогах и сборах, либо письменный отказ в предоставлении муниципальной услуги с указанием причин и передача его на рассмотрение главе муниципального образования.</w:t>
      </w:r>
    </w:p>
    <w:p w:rsidR="004F77B1" w:rsidRPr="004F77B1" w:rsidRDefault="004F77B1" w:rsidP="004F77B1">
      <w:pPr>
        <w:spacing w:after="0" w:line="24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4F77B1">
        <w:rPr>
          <w:rFonts w:ascii="Arial" w:hAnsi="Arial" w:cs="Arial"/>
          <w:sz w:val="24"/>
          <w:szCs w:val="24"/>
        </w:rPr>
        <w:t>Суммарная длительность административной процедуры составляет не более 1 рабочего дня.</w:t>
      </w:r>
    </w:p>
    <w:p w:rsidR="004F77B1" w:rsidRPr="004F77B1" w:rsidRDefault="004F77B1" w:rsidP="004F77B1">
      <w:pPr>
        <w:spacing w:after="0" w:line="24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4F77B1">
        <w:rPr>
          <w:rFonts w:ascii="Arial" w:hAnsi="Arial" w:cs="Arial"/>
          <w:sz w:val="24"/>
          <w:szCs w:val="24"/>
        </w:rPr>
        <w:t> </w:t>
      </w:r>
    </w:p>
    <w:p w:rsidR="004F77B1" w:rsidRPr="004F77B1" w:rsidRDefault="004F77B1" w:rsidP="004F77B1">
      <w:pPr>
        <w:spacing w:after="0" w:line="240" w:lineRule="auto"/>
        <w:ind w:firstLine="567"/>
        <w:jc w:val="center"/>
        <w:rPr>
          <w:rFonts w:ascii="Arial" w:hAnsi="Arial" w:cs="Arial"/>
          <w:b/>
          <w:sz w:val="24"/>
          <w:szCs w:val="24"/>
        </w:rPr>
      </w:pPr>
      <w:r w:rsidRPr="004F77B1">
        <w:rPr>
          <w:rFonts w:ascii="Arial" w:hAnsi="Arial" w:cs="Arial"/>
          <w:b/>
          <w:bCs/>
          <w:sz w:val="24"/>
          <w:szCs w:val="24"/>
        </w:rPr>
        <w:t>4. Формы контроля за исполнением регламента</w:t>
      </w:r>
    </w:p>
    <w:p w:rsidR="004F77B1" w:rsidRPr="004F77B1" w:rsidRDefault="004F77B1" w:rsidP="004F77B1">
      <w:pPr>
        <w:spacing w:after="0" w:line="24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4F77B1">
        <w:rPr>
          <w:rFonts w:ascii="Arial" w:hAnsi="Arial" w:cs="Arial"/>
          <w:sz w:val="24"/>
          <w:szCs w:val="24"/>
        </w:rPr>
        <w:t> </w:t>
      </w:r>
    </w:p>
    <w:p w:rsidR="004F77B1" w:rsidRPr="004F77B1" w:rsidRDefault="004F77B1" w:rsidP="004F77B1">
      <w:pPr>
        <w:spacing w:after="0" w:line="24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4F77B1">
        <w:rPr>
          <w:rFonts w:ascii="Arial" w:hAnsi="Arial" w:cs="Arial"/>
          <w:sz w:val="24"/>
          <w:szCs w:val="24"/>
        </w:rPr>
        <w:t>4.1. Текущий контроль за соблюдением и исполнением сотрудниками Администрации положений настоящего административного регламента и иных нормативных правовых актов, устанавливающих требования к предоставлению муниципальной услуги, а также принятием решений осуществляет глава сельского поселения.</w:t>
      </w:r>
    </w:p>
    <w:p w:rsidR="004F77B1" w:rsidRPr="004F77B1" w:rsidRDefault="004F77B1" w:rsidP="004F77B1">
      <w:pPr>
        <w:spacing w:after="0" w:line="24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4F77B1">
        <w:rPr>
          <w:rFonts w:ascii="Arial" w:hAnsi="Arial" w:cs="Arial"/>
          <w:sz w:val="24"/>
          <w:szCs w:val="24"/>
        </w:rPr>
        <w:t>4.2. Текущий контроль, осуществляется путем проведения плановых (один раз в год) и внеплановых проверок полноты и качества предоставления муниципальной услуги по обращениям заявителей. Проверки проводятся на основании распоряжения главы сельского поселения.</w:t>
      </w:r>
    </w:p>
    <w:p w:rsidR="004F77B1" w:rsidRPr="004F77B1" w:rsidRDefault="004F77B1" w:rsidP="004F77B1">
      <w:pPr>
        <w:spacing w:after="0" w:line="24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4F77B1">
        <w:rPr>
          <w:rFonts w:ascii="Arial" w:hAnsi="Arial" w:cs="Arial"/>
          <w:sz w:val="24"/>
          <w:szCs w:val="24"/>
        </w:rPr>
        <w:t>4.3. Ответственность за предоставление муниципальной услуги возлагается на главу сельского поселения, который непосредственно принимает решение по вопросам предоставления муниципальной услуги.</w:t>
      </w:r>
    </w:p>
    <w:p w:rsidR="004F77B1" w:rsidRPr="004F77B1" w:rsidRDefault="004F77B1" w:rsidP="004F77B1">
      <w:pPr>
        <w:spacing w:after="0" w:line="24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4F77B1">
        <w:rPr>
          <w:rFonts w:ascii="Arial" w:hAnsi="Arial" w:cs="Arial"/>
          <w:sz w:val="24"/>
          <w:szCs w:val="24"/>
        </w:rPr>
        <w:t>4.4. Ответственность за неисполнение, ненадлежащее исполнение возложенных обязанностей по предоставлению муниципальной услуги возлагается на сотрудников Администрации в соответствии с Федеральным законом </w:t>
      </w:r>
      <w:hyperlink r:id="rId18" w:tgtFrame="_blank" w:history="1">
        <w:r w:rsidRPr="004F77B1">
          <w:rPr>
            <w:rFonts w:ascii="Arial" w:hAnsi="Arial" w:cs="Arial"/>
            <w:sz w:val="24"/>
            <w:szCs w:val="24"/>
          </w:rPr>
          <w:t>от 02.03.2007 N 25-ФЗ</w:t>
        </w:r>
      </w:hyperlink>
      <w:r w:rsidRPr="004F77B1">
        <w:rPr>
          <w:rFonts w:ascii="Arial" w:hAnsi="Arial" w:cs="Arial"/>
          <w:sz w:val="24"/>
          <w:szCs w:val="24"/>
        </w:rPr>
        <w:t> </w:t>
      </w:r>
      <w:hyperlink r:id="rId19" w:tgtFrame="_blank" w:history="1">
        <w:r w:rsidRPr="004F77B1">
          <w:rPr>
            <w:rFonts w:ascii="Arial" w:hAnsi="Arial" w:cs="Arial"/>
            <w:sz w:val="24"/>
            <w:szCs w:val="24"/>
          </w:rPr>
          <w:t>«О муниципальной службе в Российской Федерации»</w:t>
        </w:r>
      </w:hyperlink>
      <w:r w:rsidRPr="004F77B1">
        <w:rPr>
          <w:rFonts w:ascii="Arial" w:hAnsi="Arial" w:cs="Arial"/>
          <w:sz w:val="24"/>
          <w:szCs w:val="24"/>
        </w:rPr>
        <w:t> и Федеральным законом </w:t>
      </w:r>
      <w:hyperlink r:id="rId20" w:tgtFrame="_blank" w:history="1">
        <w:r w:rsidRPr="004F77B1">
          <w:rPr>
            <w:rFonts w:ascii="Arial" w:hAnsi="Arial" w:cs="Arial"/>
            <w:sz w:val="24"/>
            <w:szCs w:val="24"/>
          </w:rPr>
          <w:t>от 25 декабря 2008 года № 273-ФЗ</w:t>
        </w:r>
      </w:hyperlink>
      <w:r w:rsidRPr="004F77B1">
        <w:rPr>
          <w:rFonts w:ascii="Arial" w:hAnsi="Arial" w:cs="Arial"/>
          <w:sz w:val="24"/>
          <w:szCs w:val="24"/>
        </w:rPr>
        <w:t> «</w:t>
      </w:r>
      <w:hyperlink r:id="rId21" w:tgtFrame="_blank" w:history="1">
        <w:r w:rsidRPr="004F77B1">
          <w:rPr>
            <w:rFonts w:ascii="Arial" w:hAnsi="Arial" w:cs="Arial"/>
            <w:sz w:val="24"/>
            <w:szCs w:val="24"/>
          </w:rPr>
          <w:t>О противодействии коррупции</w:t>
        </w:r>
      </w:hyperlink>
      <w:r w:rsidRPr="004F77B1">
        <w:rPr>
          <w:rFonts w:ascii="Arial" w:hAnsi="Arial" w:cs="Arial"/>
          <w:sz w:val="24"/>
          <w:szCs w:val="24"/>
        </w:rPr>
        <w:t>».</w:t>
      </w:r>
    </w:p>
    <w:p w:rsidR="004F77B1" w:rsidRPr="004F77B1" w:rsidRDefault="004F77B1" w:rsidP="004F77B1">
      <w:pPr>
        <w:spacing w:after="0" w:line="24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4F77B1">
        <w:rPr>
          <w:rFonts w:ascii="Arial" w:hAnsi="Arial" w:cs="Arial"/>
          <w:sz w:val="24"/>
          <w:szCs w:val="24"/>
        </w:rPr>
        <w:t> </w:t>
      </w:r>
    </w:p>
    <w:p w:rsidR="004F77B1" w:rsidRPr="004F77B1" w:rsidRDefault="004F77B1" w:rsidP="004F77B1">
      <w:pPr>
        <w:spacing w:after="0" w:line="240" w:lineRule="auto"/>
        <w:ind w:firstLine="567"/>
        <w:jc w:val="center"/>
        <w:rPr>
          <w:rFonts w:ascii="Arial" w:hAnsi="Arial" w:cs="Arial"/>
          <w:b/>
          <w:sz w:val="24"/>
          <w:szCs w:val="24"/>
        </w:rPr>
      </w:pPr>
      <w:r w:rsidRPr="004F77B1">
        <w:rPr>
          <w:rFonts w:ascii="Arial" w:hAnsi="Arial" w:cs="Arial"/>
          <w:b/>
          <w:bCs/>
          <w:sz w:val="24"/>
          <w:szCs w:val="24"/>
        </w:rPr>
        <w:t>5. Досудебное (внесудебное) обжалование заявителем решений и действий (бездействия) органа, предоставляющего муниципальную услугу, должностного лица органа, предоставляющего муниципальную услугу.</w:t>
      </w:r>
    </w:p>
    <w:p w:rsidR="004F77B1" w:rsidRPr="004F77B1" w:rsidRDefault="004F77B1" w:rsidP="004F77B1">
      <w:pPr>
        <w:spacing w:after="0" w:line="24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4F77B1">
        <w:rPr>
          <w:rFonts w:ascii="Arial" w:hAnsi="Arial" w:cs="Arial"/>
          <w:sz w:val="24"/>
          <w:szCs w:val="24"/>
        </w:rPr>
        <w:t> </w:t>
      </w:r>
    </w:p>
    <w:p w:rsidR="004F77B1" w:rsidRPr="004F77B1" w:rsidRDefault="004F77B1" w:rsidP="004F77B1">
      <w:pPr>
        <w:spacing w:after="0" w:line="24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4F77B1">
        <w:rPr>
          <w:rFonts w:ascii="Arial" w:hAnsi="Arial" w:cs="Arial"/>
          <w:sz w:val="24"/>
          <w:szCs w:val="24"/>
        </w:rPr>
        <w:t>5.1. Заявитель имеет право обжаловать решения и действия (бездействия) органа, предоставляющего муниципальную услугу, должностного лица органа, предоставляющего муниципальную услугу, принятые (осуществляемые) в ходе предоставления муниципальной услуги, в досудебном (внесудебном) порядке в соответствии с положениями статьи 11.1 Федерального закона от 27.07.2010 № 210-ФЗ «</w:t>
      </w:r>
      <w:hyperlink r:id="rId22" w:tgtFrame="_blank" w:history="1">
        <w:r w:rsidRPr="004F77B1">
          <w:rPr>
            <w:rFonts w:ascii="Arial" w:hAnsi="Arial" w:cs="Arial"/>
            <w:sz w:val="24"/>
            <w:szCs w:val="24"/>
          </w:rPr>
          <w:t>Об организации предоставления государственных и муниципальных услуг</w:t>
        </w:r>
      </w:hyperlink>
      <w:r w:rsidRPr="004F77B1">
        <w:rPr>
          <w:rFonts w:ascii="Arial" w:hAnsi="Arial" w:cs="Arial"/>
          <w:sz w:val="24"/>
          <w:szCs w:val="24"/>
        </w:rPr>
        <w:t>».</w:t>
      </w:r>
    </w:p>
    <w:p w:rsidR="004F77B1" w:rsidRPr="004F77B1" w:rsidRDefault="004F77B1" w:rsidP="004F77B1">
      <w:pPr>
        <w:spacing w:after="0" w:line="24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4F77B1">
        <w:rPr>
          <w:rFonts w:ascii="Arial" w:hAnsi="Arial" w:cs="Arial"/>
          <w:sz w:val="24"/>
          <w:szCs w:val="24"/>
        </w:rPr>
        <w:t>5.2. Жалоба на действия (бездействие) администрации, должностных лиц, подается главе.</w:t>
      </w:r>
    </w:p>
    <w:p w:rsidR="004F77B1" w:rsidRPr="004F77B1" w:rsidRDefault="004F77B1" w:rsidP="004F77B1">
      <w:pPr>
        <w:spacing w:after="0" w:line="24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4F77B1">
        <w:rPr>
          <w:rFonts w:ascii="Arial" w:hAnsi="Arial" w:cs="Arial"/>
          <w:sz w:val="24"/>
          <w:szCs w:val="24"/>
        </w:rPr>
        <w:t>5.3. Информирование заявителей о порядке подачи и рассмотрения жалобы, в том числе с использованием Единого портала государственных и муниципальных услуг, осуществляется посредством размещения соответствующей информации на информационных стендах в местах предоставления муниципальной услуги, на официальном сайте администрации, Едином портале государственных и муниципальных услуг, а также в устной и письменной форме по запросам заявителей в ходе предоставления муниципальной услуги Администрацией.</w:t>
      </w:r>
    </w:p>
    <w:p w:rsidR="004F77B1" w:rsidRPr="004F77B1" w:rsidRDefault="004F77B1" w:rsidP="004F77B1">
      <w:pPr>
        <w:spacing w:after="0" w:line="24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4F77B1">
        <w:rPr>
          <w:rFonts w:ascii="Arial" w:hAnsi="Arial" w:cs="Arial"/>
          <w:sz w:val="24"/>
          <w:szCs w:val="24"/>
        </w:rPr>
        <w:t>5.4. Перечень нормативных правовых актов, регулирующих порядок досудебного (внесудебного) обжалования заявителем решений и действий (бездействия) администрации, предоставляющей муниципальную услугу, должностных лиц:</w:t>
      </w:r>
    </w:p>
    <w:p w:rsidR="004F77B1" w:rsidRPr="004F77B1" w:rsidRDefault="004F77B1" w:rsidP="004F77B1">
      <w:pPr>
        <w:spacing w:after="0" w:line="24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4F77B1">
        <w:rPr>
          <w:rFonts w:ascii="Arial" w:hAnsi="Arial" w:cs="Arial"/>
          <w:sz w:val="24"/>
          <w:szCs w:val="24"/>
        </w:rPr>
        <w:t>Федеральный закон </w:t>
      </w:r>
      <w:hyperlink r:id="rId23" w:tgtFrame="_blank" w:history="1">
        <w:r w:rsidRPr="004F77B1">
          <w:rPr>
            <w:rFonts w:ascii="Arial" w:hAnsi="Arial" w:cs="Arial"/>
            <w:sz w:val="24"/>
            <w:szCs w:val="24"/>
          </w:rPr>
          <w:t>от 27.07.2010 № 210-ФЗ</w:t>
        </w:r>
      </w:hyperlink>
      <w:r w:rsidRPr="004F77B1">
        <w:rPr>
          <w:rFonts w:ascii="Arial" w:hAnsi="Arial" w:cs="Arial"/>
          <w:sz w:val="24"/>
          <w:szCs w:val="24"/>
        </w:rPr>
        <w:t> «</w:t>
      </w:r>
      <w:hyperlink r:id="rId24" w:tgtFrame="_blank" w:history="1">
        <w:r w:rsidRPr="004F77B1">
          <w:rPr>
            <w:rFonts w:ascii="Arial" w:hAnsi="Arial" w:cs="Arial"/>
            <w:sz w:val="24"/>
            <w:szCs w:val="24"/>
          </w:rPr>
          <w:t>Об организации предоставления государственных и муниципальных услуг</w:t>
        </w:r>
      </w:hyperlink>
      <w:r w:rsidRPr="004F77B1">
        <w:rPr>
          <w:rFonts w:ascii="Arial" w:hAnsi="Arial" w:cs="Arial"/>
          <w:sz w:val="24"/>
          <w:szCs w:val="24"/>
        </w:rPr>
        <w:t>»;</w:t>
      </w:r>
    </w:p>
    <w:p w:rsidR="004F77B1" w:rsidRPr="004F77B1" w:rsidRDefault="004F77B1" w:rsidP="004F77B1">
      <w:pPr>
        <w:spacing w:after="0" w:line="24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4F77B1">
        <w:rPr>
          <w:rFonts w:ascii="Arial" w:hAnsi="Arial" w:cs="Arial"/>
          <w:sz w:val="24"/>
          <w:szCs w:val="24"/>
        </w:rPr>
        <w:t>постановление Правительства Российской Федерации от 20 ноября 2012 года № 1198 «О федеральной государственной информационной системе, обеспечивающей процесс досудебного (внесудебного) обжалования решений и действий (бездействия), совершенных при предоставлении государственных и муниципальных услуг».</w:t>
      </w:r>
    </w:p>
    <w:p w:rsidR="004F77B1" w:rsidRDefault="004F77B1" w:rsidP="004F77B1">
      <w:pPr>
        <w:spacing w:after="0" w:line="240" w:lineRule="auto"/>
        <w:ind w:firstLine="567"/>
        <w:jc w:val="both"/>
        <w:rPr>
          <w:rFonts w:ascii="Arial" w:eastAsia="Calibri" w:hAnsi="Arial" w:cs="Arial"/>
          <w:sz w:val="24"/>
          <w:szCs w:val="24"/>
        </w:rPr>
      </w:pPr>
      <w:r w:rsidRPr="004F77B1">
        <w:rPr>
          <w:rFonts w:ascii="Arial" w:eastAsia="Calibri" w:hAnsi="Arial" w:cs="Arial"/>
          <w:sz w:val="24"/>
          <w:szCs w:val="24"/>
        </w:rPr>
        <w:t>5.5. Информация, содержащаяся в настоящем разделе, подлежит размещению на Едином портале государственных и муниципальных услуг.</w:t>
      </w:r>
    </w:p>
    <w:p w:rsidR="004F77B1" w:rsidRDefault="004F77B1" w:rsidP="004F77B1">
      <w:pPr>
        <w:spacing w:after="0" w:line="240" w:lineRule="auto"/>
        <w:ind w:firstLine="567"/>
        <w:jc w:val="both"/>
        <w:rPr>
          <w:rFonts w:ascii="Arial" w:eastAsia="Calibri" w:hAnsi="Arial" w:cs="Arial"/>
          <w:sz w:val="24"/>
          <w:szCs w:val="24"/>
        </w:rPr>
      </w:pPr>
    </w:p>
    <w:p w:rsidR="004F77B1" w:rsidRDefault="004F77B1" w:rsidP="004F77B1">
      <w:pPr>
        <w:spacing w:after="0" w:line="240" w:lineRule="auto"/>
        <w:ind w:firstLine="567"/>
        <w:jc w:val="both"/>
        <w:rPr>
          <w:rFonts w:ascii="Arial" w:eastAsia="Calibri" w:hAnsi="Arial" w:cs="Arial"/>
          <w:sz w:val="24"/>
          <w:szCs w:val="24"/>
        </w:rPr>
      </w:pPr>
    </w:p>
    <w:p w:rsidR="004F77B1" w:rsidRDefault="004F77B1" w:rsidP="004F77B1">
      <w:pPr>
        <w:spacing w:after="0" w:line="240" w:lineRule="auto"/>
        <w:ind w:firstLine="567"/>
        <w:jc w:val="both"/>
        <w:rPr>
          <w:rFonts w:ascii="Arial" w:eastAsia="Calibri" w:hAnsi="Arial" w:cs="Arial"/>
          <w:sz w:val="24"/>
          <w:szCs w:val="24"/>
        </w:rPr>
      </w:pPr>
    </w:p>
    <w:p w:rsidR="004F77B1" w:rsidRDefault="004F77B1" w:rsidP="004F77B1">
      <w:pPr>
        <w:spacing w:after="0" w:line="240" w:lineRule="auto"/>
        <w:ind w:firstLine="567"/>
        <w:jc w:val="both"/>
        <w:rPr>
          <w:rFonts w:ascii="Arial" w:eastAsia="Calibri" w:hAnsi="Arial" w:cs="Arial"/>
          <w:sz w:val="24"/>
          <w:szCs w:val="24"/>
        </w:rPr>
      </w:pPr>
    </w:p>
    <w:p w:rsidR="004F77B1" w:rsidRDefault="004F77B1" w:rsidP="004F77B1">
      <w:pPr>
        <w:spacing w:after="0" w:line="240" w:lineRule="auto"/>
        <w:ind w:firstLine="567"/>
        <w:jc w:val="both"/>
        <w:rPr>
          <w:rFonts w:ascii="Arial" w:eastAsia="Calibri" w:hAnsi="Arial" w:cs="Arial"/>
          <w:sz w:val="24"/>
          <w:szCs w:val="24"/>
        </w:rPr>
      </w:pPr>
    </w:p>
    <w:p w:rsidR="004F77B1" w:rsidRDefault="004F77B1" w:rsidP="004F77B1">
      <w:pPr>
        <w:spacing w:after="0" w:line="240" w:lineRule="auto"/>
        <w:ind w:firstLine="567"/>
        <w:jc w:val="both"/>
        <w:rPr>
          <w:rFonts w:ascii="Arial" w:eastAsia="Calibri" w:hAnsi="Arial" w:cs="Arial"/>
          <w:sz w:val="24"/>
          <w:szCs w:val="24"/>
        </w:rPr>
      </w:pPr>
    </w:p>
    <w:p w:rsidR="004F77B1" w:rsidRDefault="004F77B1" w:rsidP="004F77B1">
      <w:pPr>
        <w:spacing w:after="0" w:line="240" w:lineRule="auto"/>
        <w:ind w:firstLine="567"/>
        <w:jc w:val="both"/>
        <w:rPr>
          <w:rFonts w:ascii="Arial" w:eastAsia="Calibri" w:hAnsi="Arial" w:cs="Arial"/>
          <w:sz w:val="24"/>
          <w:szCs w:val="24"/>
        </w:rPr>
      </w:pPr>
    </w:p>
    <w:p w:rsidR="004F77B1" w:rsidRDefault="004F77B1" w:rsidP="004F77B1">
      <w:pPr>
        <w:spacing w:after="0" w:line="240" w:lineRule="auto"/>
        <w:ind w:firstLine="567"/>
        <w:jc w:val="both"/>
        <w:rPr>
          <w:rFonts w:ascii="Arial" w:eastAsia="Calibri" w:hAnsi="Arial" w:cs="Arial"/>
          <w:sz w:val="24"/>
          <w:szCs w:val="24"/>
        </w:rPr>
      </w:pPr>
    </w:p>
    <w:p w:rsidR="004F77B1" w:rsidRDefault="004F77B1" w:rsidP="004F77B1">
      <w:pPr>
        <w:spacing w:after="0" w:line="240" w:lineRule="auto"/>
        <w:ind w:firstLine="567"/>
        <w:jc w:val="both"/>
        <w:rPr>
          <w:rFonts w:ascii="Arial" w:eastAsia="Calibri" w:hAnsi="Arial" w:cs="Arial"/>
          <w:sz w:val="24"/>
          <w:szCs w:val="24"/>
        </w:rPr>
      </w:pPr>
    </w:p>
    <w:p w:rsidR="004F77B1" w:rsidRDefault="004F77B1" w:rsidP="004F77B1">
      <w:pPr>
        <w:spacing w:after="0" w:line="240" w:lineRule="auto"/>
        <w:ind w:firstLine="567"/>
        <w:jc w:val="both"/>
        <w:rPr>
          <w:rFonts w:ascii="Arial" w:eastAsia="Calibri" w:hAnsi="Arial" w:cs="Arial"/>
          <w:sz w:val="24"/>
          <w:szCs w:val="24"/>
        </w:rPr>
      </w:pPr>
    </w:p>
    <w:p w:rsidR="004F77B1" w:rsidRDefault="004F77B1" w:rsidP="004F77B1">
      <w:pPr>
        <w:spacing w:after="0" w:line="240" w:lineRule="auto"/>
        <w:ind w:firstLine="567"/>
        <w:jc w:val="both"/>
        <w:rPr>
          <w:rFonts w:ascii="Arial" w:eastAsia="Calibri" w:hAnsi="Arial" w:cs="Arial"/>
          <w:sz w:val="24"/>
          <w:szCs w:val="24"/>
        </w:rPr>
      </w:pPr>
    </w:p>
    <w:p w:rsidR="004F77B1" w:rsidRDefault="004F77B1" w:rsidP="004F77B1">
      <w:pPr>
        <w:spacing w:after="0" w:line="240" w:lineRule="auto"/>
        <w:ind w:firstLine="567"/>
        <w:jc w:val="both"/>
        <w:rPr>
          <w:rFonts w:ascii="Arial" w:eastAsia="Calibri" w:hAnsi="Arial" w:cs="Arial"/>
          <w:sz w:val="24"/>
          <w:szCs w:val="24"/>
        </w:rPr>
      </w:pPr>
    </w:p>
    <w:p w:rsidR="004F77B1" w:rsidRDefault="004F77B1" w:rsidP="004F77B1">
      <w:pPr>
        <w:spacing w:after="0" w:line="240" w:lineRule="auto"/>
        <w:ind w:firstLine="567"/>
        <w:jc w:val="both"/>
        <w:rPr>
          <w:rFonts w:ascii="Arial" w:eastAsia="Calibri" w:hAnsi="Arial" w:cs="Arial"/>
          <w:sz w:val="24"/>
          <w:szCs w:val="24"/>
        </w:rPr>
      </w:pPr>
    </w:p>
    <w:p w:rsidR="004F77B1" w:rsidRDefault="004F77B1" w:rsidP="004F77B1">
      <w:pPr>
        <w:spacing w:after="0" w:line="240" w:lineRule="auto"/>
        <w:ind w:firstLine="567"/>
        <w:jc w:val="both"/>
        <w:rPr>
          <w:rFonts w:ascii="Arial" w:eastAsia="Calibri" w:hAnsi="Arial" w:cs="Arial"/>
          <w:sz w:val="24"/>
          <w:szCs w:val="24"/>
        </w:rPr>
      </w:pPr>
    </w:p>
    <w:p w:rsidR="004F77B1" w:rsidRDefault="004F77B1" w:rsidP="004F77B1">
      <w:pPr>
        <w:spacing w:after="0" w:line="240" w:lineRule="auto"/>
        <w:ind w:firstLine="567"/>
        <w:jc w:val="both"/>
        <w:rPr>
          <w:rFonts w:ascii="Arial" w:eastAsia="Calibri" w:hAnsi="Arial" w:cs="Arial"/>
          <w:sz w:val="24"/>
          <w:szCs w:val="24"/>
        </w:rPr>
      </w:pPr>
    </w:p>
    <w:p w:rsidR="004F77B1" w:rsidRDefault="004F77B1" w:rsidP="004F77B1">
      <w:pPr>
        <w:spacing w:after="0" w:line="240" w:lineRule="auto"/>
        <w:ind w:firstLine="567"/>
        <w:jc w:val="both"/>
        <w:rPr>
          <w:rFonts w:ascii="Arial" w:eastAsia="Calibri" w:hAnsi="Arial" w:cs="Arial"/>
          <w:sz w:val="24"/>
          <w:szCs w:val="24"/>
        </w:rPr>
      </w:pPr>
    </w:p>
    <w:p w:rsidR="004F77B1" w:rsidRDefault="004F77B1" w:rsidP="004F77B1">
      <w:pPr>
        <w:spacing w:after="0" w:line="240" w:lineRule="auto"/>
        <w:ind w:firstLine="567"/>
        <w:jc w:val="both"/>
        <w:rPr>
          <w:rFonts w:ascii="Arial" w:eastAsia="Calibri" w:hAnsi="Arial" w:cs="Arial"/>
          <w:sz w:val="24"/>
          <w:szCs w:val="24"/>
        </w:rPr>
      </w:pPr>
    </w:p>
    <w:p w:rsidR="004F77B1" w:rsidRDefault="004F77B1" w:rsidP="004F77B1">
      <w:pPr>
        <w:spacing w:line="240" w:lineRule="auto"/>
        <w:ind w:firstLine="567"/>
        <w:jc w:val="both"/>
        <w:rPr>
          <w:rFonts w:ascii="Arial" w:eastAsia="Calibri" w:hAnsi="Arial" w:cs="Arial"/>
          <w:sz w:val="24"/>
          <w:szCs w:val="24"/>
        </w:rPr>
      </w:pPr>
    </w:p>
    <w:p w:rsidR="00394C68" w:rsidRDefault="00394C68" w:rsidP="004F77B1">
      <w:pPr>
        <w:spacing w:after="0" w:line="240" w:lineRule="auto"/>
        <w:ind w:firstLine="567"/>
        <w:jc w:val="right"/>
        <w:rPr>
          <w:rFonts w:ascii="Courier New" w:hAnsi="Courier New" w:cs="Courier New"/>
          <w:color w:val="000000"/>
        </w:rPr>
      </w:pPr>
    </w:p>
    <w:p w:rsidR="00394C68" w:rsidRDefault="00394C68" w:rsidP="004F77B1">
      <w:pPr>
        <w:spacing w:after="0" w:line="240" w:lineRule="auto"/>
        <w:ind w:firstLine="567"/>
        <w:jc w:val="right"/>
        <w:rPr>
          <w:rFonts w:ascii="Courier New" w:hAnsi="Courier New" w:cs="Courier New"/>
          <w:color w:val="000000"/>
        </w:rPr>
      </w:pPr>
    </w:p>
    <w:p w:rsidR="00394C68" w:rsidRDefault="00394C68" w:rsidP="004F77B1">
      <w:pPr>
        <w:spacing w:after="0" w:line="240" w:lineRule="auto"/>
        <w:ind w:firstLine="567"/>
        <w:jc w:val="right"/>
        <w:rPr>
          <w:rFonts w:ascii="Courier New" w:hAnsi="Courier New" w:cs="Courier New"/>
          <w:color w:val="000000"/>
        </w:rPr>
      </w:pPr>
    </w:p>
    <w:p w:rsidR="00394C68" w:rsidRDefault="00394C68" w:rsidP="004F77B1">
      <w:pPr>
        <w:spacing w:after="0" w:line="240" w:lineRule="auto"/>
        <w:ind w:firstLine="567"/>
        <w:jc w:val="right"/>
        <w:rPr>
          <w:rFonts w:ascii="Courier New" w:hAnsi="Courier New" w:cs="Courier New"/>
          <w:color w:val="000000"/>
        </w:rPr>
      </w:pPr>
    </w:p>
    <w:p w:rsidR="00394C68" w:rsidRDefault="00394C68" w:rsidP="004F77B1">
      <w:pPr>
        <w:spacing w:after="0" w:line="240" w:lineRule="auto"/>
        <w:ind w:firstLine="567"/>
        <w:jc w:val="right"/>
        <w:rPr>
          <w:rFonts w:ascii="Courier New" w:hAnsi="Courier New" w:cs="Courier New"/>
          <w:color w:val="000000"/>
        </w:rPr>
      </w:pPr>
    </w:p>
    <w:p w:rsidR="00394C68" w:rsidRDefault="00394C68" w:rsidP="004F77B1">
      <w:pPr>
        <w:spacing w:after="0" w:line="240" w:lineRule="auto"/>
        <w:ind w:firstLine="567"/>
        <w:jc w:val="right"/>
        <w:rPr>
          <w:rFonts w:ascii="Courier New" w:hAnsi="Courier New" w:cs="Courier New"/>
          <w:color w:val="000000"/>
        </w:rPr>
      </w:pPr>
    </w:p>
    <w:p w:rsidR="004F77B1" w:rsidRPr="004F77B1" w:rsidRDefault="004F77B1" w:rsidP="004F77B1">
      <w:pPr>
        <w:spacing w:after="0" w:line="240" w:lineRule="auto"/>
        <w:ind w:firstLine="567"/>
        <w:jc w:val="right"/>
        <w:rPr>
          <w:rFonts w:ascii="Courier New" w:eastAsia="Calibri" w:hAnsi="Courier New" w:cs="Courier New"/>
        </w:rPr>
      </w:pPr>
      <w:r w:rsidRPr="004F77B1">
        <w:rPr>
          <w:rFonts w:ascii="Courier New" w:hAnsi="Courier New" w:cs="Courier New"/>
          <w:color w:val="000000"/>
        </w:rPr>
        <w:t>Приложение 1</w:t>
      </w:r>
    </w:p>
    <w:p w:rsidR="004F77B1" w:rsidRPr="004F77B1" w:rsidRDefault="004F77B1" w:rsidP="004F77B1">
      <w:pPr>
        <w:tabs>
          <w:tab w:val="center" w:pos="4819"/>
          <w:tab w:val="right" w:pos="9638"/>
        </w:tabs>
        <w:spacing w:after="0" w:line="240" w:lineRule="auto"/>
        <w:ind w:left="4536"/>
        <w:jc w:val="right"/>
        <w:rPr>
          <w:rFonts w:ascii="Courier New" w:hAnsi="Courier New" w:cs="Courier New"/>
          <w:color w:val="000000"/>
        </w:rPr>
      </w:pPr>
      <w:r w:rsidRPr="004F77B1">
        <w:rPr>
          <w:rFonts w:ascii="Courier New" w:hAnsi="Courier New" w:cs="Courier New"/>
          <w:color w:val="000000"/>
        </w:rPr>
        <w:t>к административному регламенту</w:t>
      </w:r>
    </w:p>
    <w:p w:rsidR="004F77B1" w:rsidRPr="004F77B1" w:rsidRDefault="004F77B1" w:rsidP="004F77B1">
      <w:pPr>
        <w:tabs>
          <w:tab w:val="right" w:pos="9638"/>
        </w:tabs>
        <w:spacing w:after="0" w:line="240" w:lineRule="auto"/>
        <w:ind w:left="4536"/>
        <w:jc w:val="center"/>
        <w:rPr>
          <w:rFonts w:ascii="Courier New" w:hAnsi="Courier New" w:cs="Courier New"/>
          <w:color w:val="000000"/>
        </w:rPr>
      </w:pPr>
      <w:r w:rsidRPr="004F77B1">
        <w:rPr>
          <w:rFonts w:ascii="Courier New" w:hAnsi="Courier New" w:cs="Courier New"/>
          <w:color w:val="000000"/>
        </w:rPr>
        <w:t>предоставления муниципальной услуги</w:t>
      </w:r>
    </w:p>
    <w:p w:rsidR="004F77B1" w:rsidRPr="004F77B1" w:rsidRDefault="004F77B1" w:rsidP="004F77B1">
      <w:pPr>
        <w:spacing w:after="0" w:line="240" w:lineRule="auto"/>
        <w:jc w:val="right"/>
        <w:rPr>
          <w:rFonts w:ascii="Arial" w:hAnsi="Arial" w:cs="Arial"/>
          <w:color w:val="000000"/>
          <w:sz w:val="24"/>
          <w:szCs w:val="24"/>
        </w:rPr>
      </w:pPr>
    </w:p>
    <w:p w:rsidR="004F77B1" w:rsidRPr="004F77B1" w:rsidRDefault="004F77B1" w:rsidP="004F77B1">
      <w:pPr>
        <w:spacing w:line="240" w:lineRule="auto"/>
        <w:jc w:val="right"/>
        <w:rPr>
          <w:rFonts w:ascii="Arial" w:hAnsi="Arial" w:cs="Arial"/>
          <w:color w:val="000000"/>
          <w:sz w:val="24"/>
          <w:szCs w:val="24"/>
        </w:rPr>
      </w:pPr>
    </w:p>
    <w:p w:rsidR="004F77B1" w:rsidRPr="004F77B1" w:rsidRDefault="004F77B1" w:rsidP="00A23EA4">
      <w:pPr>
        <w:spacing w:after="0" w:line="240" w:lineRule="auto"/>
        <w:ind w:left="3402"/>
        <w:jc w:val="center"/>
        <w:rPr>
          <w:rFonts w:ascii="Arial" w:hAnsi="Arial" w:cs="Arial"/>
          <w:color w:val="000000"/>
          <w:sz w:val="24"/>
          <w:szCs w:val="24"/>
        </w:rPr>
      </w:pPr>
      <w:r w:rsidRPr="004F77B1">
        <w:rPr>
          <w:rFonts w:ascii="Arial" w:hAnsi="Arial" w:cs="Arial"/>
          <w:color w:val="000000"/>
          <w:sz w:val="24"/>
          <w:szCs w:val="24"/>
        </w:rPr>
        <w:t>в___________________________________________</w:t>
      </w:r>
    </w:p>
    <w:p w:rsidR="004F77B1" w:rsidRPr="004F77B1" w:rsidRDefault="004F77B1" w:rsidP="004F77B1">
      <w:pPr>
        <w:spacing w:line="240" w:lineRule="auto"/>
        <w:ind w:left="3402"/>
        <w:jc w:val="center"/>
        <w:rPr>
          <w:rFonts w:ascii="Arial" w:hAnsi="Arial" w:cs="Arial"/>
          <w:color w:val="000000"/>
          <w:sz w:val="24"/>
          <w:szCs w:val="24"/>
        </w:rPr>
      </w:pPr>
      <w:r w:rsidRPr="004F77B1">
        <w:rPr>
          <w:rFonts w:ascii="Arial" w:hAnsi="Arial" w:cs="Arial"/>
          <w:color w:val="000000"/>
          <w:sz w:val="24"/>
          <w:szCs w:val="24"/>
        </w:rPr>
        <w:t>(указать наименование Уполномоченного органа)</w:t>
      </w:r>
    </w:p>
    <w:p w:rsidR="004F77B1" w:rsidRPr="004F77B1" w:rsidRDefault="004F77B1" w:rsidP="00A23EA4">
      <w:pPr>
        <w:spacing w:after="0" w:line="240" w:lineRule="auto"/>
        <w:ind w:left="3402"/>
        <w:jc w:val="center"/>
        <w:rPr>
          <w:rFonts w:ascii="Arial" w:hAnsi="Arial" w:cs="Arial"/>
          <w:color w:val="000000"/>
          <w:sz w:val="24"/>
          <w:szCs w:val="24"/>
        </w:rPr>
      </w:pPr>
      <w:r w:rsidRPr="004F77B1">
        <w:rPr>
          <w:rFonts w:ascii="Arial" w:hAnsi="Arial" w:cs="Arial"/>
          <w:color w:val="000000"/>
          <w:sz w:val="24"/>
          <w:szCs w:val="24"/>
        </w:rPr>
        <w:t>от __________________________________________</w:t>
      </w:r>
    </w:p>
    <w:p w:rsidR="004F77B1" w:rsidRPr="004F77B1" w:rsidRDefault="004F77B1" w:rsidP="004F77B1">
      <w:pPr>
        <w:spacing w:line="240" w:lineRule="auto"/>
        <w:ind w:left="3402"/>
        <w:jc w:val="center"/>
        <w:rPr>
          <w:rFonts w:ascii="Arial" w:hAnsi="Arial" w:cs="Arial"/>
          <w:color w:val="000000"/>
          <w:sz w:val="24"/>
          <w:szCs w:val="24"/>
        </w:rPr>
      </w:pPr>
      <w:r w:rsidRPr="004F77B1">
        <w:rPr>
          <w:rFonts w:ascii="Arial" w:hAnsi="Arial" w:cs="Arial"/>
          <w:color w:val="000000"/>
          <w:sz w:val="24"/>
          <w:szCs w:val="24"/>
        </w:rPr>
        <w:t>(ФИО (при наличии) физического лица)</w:t>
      </w:r>
    </w:p>
    <w:p w:rsidR="004F77B1" w:rsidRPr="004F77B1" w:rsidRDefault="004F77B1" w:rsidP="00A23EA4">
      <w:pPr>
        <w:spacing w:after="0" w:line="240" w:lineRule="auto"/>
        <w:ind w:left="3402"/>
        <w:jc w:val="center"/>
        <w:rPr>
          <w:rFonts w:ascii="Arial" w:hAnsi="Arial" w:cs="Arial"/>
          <w:color w:val="000000"/>
          <w:sz w:val="24"/>
          <w:szCs w:val="24"/>
        </w:rPr>
      </w:pPr>
      <w:r w:rsidRPr="004F77B1">
        <w:rPr>
          <w:rFonts w:ascii="Arial" w:hAnsi="Arial" w:cs="Arial"/>
          <w:color w:val="000000"/>
          <w:sz w:val="24"/>
          <w:szCs w:val="24"/>
        </w:rPr>
        <w:t>____________________________________________</w:t>
      </w:r>
    </w:p>
    <w:p w:rsidR="004F77B1" w:rsidRPr="004F77B1" w:rsidRDefault="004F77B1" w:rsidP="004F77B1">
      <w:pPr>
        <w:spacing w:line="240" w:lineRule="auto"/>
        <w:ind w:left="3402"/>
        <w:jc w:val="center"/>
        <w:rPr>
          <w:rFonts w:ascii="Arial" w:hAnsi="Arial" w:cs="Arial"/>
          <w:color w:val="000000"/>
          <w:sz w:val="24"/>
          <w:szCs w:val="24"/>
        </w:rPr>
      </w:pPr>
      <w:r w:rsidRPr="004F77B1">
        <w:rPr>
          <w:rFonts w:ascii="Arial" w:hAnsi="Arial" w:cs="Arial"/>
          <w:color w:val="000000"/>
          <w:sz w:val="24"/>
          <w:szCs w:val="24"/>
        </w:rPr>
        <w:t>(ФИО руководителя организации)</w:t>
      </w:r>
    </w:p>
    <w:p w:rsidR="004F77B1" w:rsidRPr="004F77B1" w:rsidRDefault="004F77B1" w:rsidP="00A23EA4">
      <w:pPr>
        <w:spacing w:after="0" w:line="240" w:lineRule="auto"/>
        <w:ind w:left="3402"/>
        <w:jc w:val="center"/>
        <w:rPr>
          <w:rFonts w:ascii="Arial" w:hAnsi="Arial" w:cs="Arial"/>
          <w:color w:val="000000"/>
          <w:sz w:val="24"/>
          <w:szCs w:val="24"/>
        </w:rPr>
      </w:pPr>
      <w:r w:rsidRPr="004F77B1">
        <w:rPr>
          <w:rFonts w:ascii="Arial" w:hAnsi="Arial" w:cs="Arial"/>
          <w:color w:val="000000"/>
          <w:sz w:val="24"/>
          <w:szCs w:val="24"/>
        </w:rPr>
        <w:t>____________________________________________</w:t>
      </w:r>
    </w:p>
    <w:p w:rsidR="004F77B1" w:rsidRPr="004F77B1" w:rsidRDefault="004F77B1" w:rsidP="004F77B1">
      <w:pPr>
        <w:spacing w:line="240" w:lineRule="auto"/>
        <w:ind w:left="3402"/>
        <w:jc w:val="center"/>
        <w:rPr>
          <w:rFonts w:ascii="Arial" w:hAnsi="Arial" w:cs="Arial"/>
          <w:color w:val="000000"/>
          <w:sz w:val="24"/>
          <w:szCs w:val="24"/>
        </w:rPr>
      </w:pPr>
      <w:r w:rsidRPr="004F77B1">
        <w:rPr>
          <w:rFonts w:ascii="Arial" w:hAnsi="Arial" w:cs="Arial"/>
          <w:color w:val="000000"/>
          <w:sz w:val="24"/>
          <w:szCs w:val="24"/>
        </w:rPr>
        <w:t>(адрес)</w:t>
      </w:r>
    </w:p>
    <w:p w:rsidR="004F77B1" w:rsidRPr="004F77B1" w:rsidRDefault="004F77B1" w:rsidP="00A23EA4">
      <w:pPr>
        <w:spacing w:after="0" w:line="240" w:lineRule="auto"/>
        <w:ind w:left="3402"/>
        <w:jc w:val="center"/>
        <w:rPr>
          <w:rFonts w:ascii="Arial" w:hAnsi="Arial" w:cs="Arial"/>
          <w:color w:val="000000"/>
          <w:sz w:val="24"/>
          <w:szCs w:val="24"/>
        </w:rPr>
      </w:pPr>
      <w:r w:rsidRPr="004F77B1">
        <w:rPr>
          <w:rFonts w:ascii="Arial" w:hAnsi="Arial" w:cs="Arial"/>
          <w:color w:val="000000"/>
          <w:sz w:val="24"/>
          <w:szCs w:val="24"/>
        </w:rPr>
        <w:t>____________________________________________</w:t>
      </w:r>
    </w:p>
    <w:p w:rsidR="004F77B1" w:rsidRPr="004F77B1" w:rsidRDefault="004F77B1" w:rsidP="004F77B1">
      <w:pPr>
        <w:spacing w:line="240" w:lineRule="auto"/>
        <w:ind w:left="3402"/>
        <w:jc w:val="center"/>
        <w:rPr>
          <w:rFonts w:ascii="Arial" w:hAnsi="Arial" w:cs="Arial"/>
          <w:color w:val="000000"/>
          <w:sz w:val="24"/>
          <w:szCs w:val="24"/>
        </w:rPr>
      </w:pPr>
      <w:r w:rsidRPr="004F77B1">
        <w:rPr>
          <w:rFonts w:ascii="Arial" w:hAnsi="Arial" w:cs="Arial"/>
          <w:color w:val="000000"/>
          <w:sz w:val="24"/>
          <w:szCs w:val="24"/>
        </w:rPr>
        <w:t>(контактный телефон)</w:t>
      </w:r>
    </w:p>
    <w:p w:rsidR="004F77B1" w:rsidRPr="004F77B1" w:rsidRDefault="004F77B1" w:rsidP="004F77B1">
      <w:pPr>
        <w:spacing w:line="240" w:lineRule="auto"/>
        <w:jc w:val="center"/>
        <w:rPr>
          <w:rFonts w:ascii="Arial" w:hAnsi="Arial" w:cs="Arial"/>
          <w:color w:val="000000"/>
          <w:sz w:val="24"/>
          <w:szCs w:val="24"/>
        </w:rPr>
      </w:pPr>
      <w:r w:rsidRPr="004F77B1">
        <w:rPr>
          <w:rFonts w:ascii="Arial" w:hAnsi="Arial" w:cs="Arial"/>
          <w:color w:val="000000"/>
          <w:sz w:val="24"/>
          <w:szCs w:val="24"/>
        </w:rPr>
        <w:t> </w:t>
      </w:r>
    </w:p>
    <w:p w:rsidR="004F77B1" w:rsidRPr="004F77B1" w:rsidRDefault="004F77B1" w:rsidP="004F77B1">
      <w:pPr>
        <w:spacing w:line="240" w:lineRule="auto"/>
        <w:jc w:val="center"/>
        <w:rPr>
          <w:rFonts w:ascii="Arial" w:hAnsi="Arial" w:cs="Arial"/>
          <w:color w:val="000000"/>
          <w:sz w:val="24"/>
          <w:szCs w:val="24"/>
        </w:rPr>
      </w:pPr>
      <w:r w:rsidRPr="004F77B1">
        <w:rPr>
          <w:rFonts w:ascii="Arial" w:hAnsi="Arial" w:cs="Arial"/>
          <w:color w:val="000000"/>
          <w:sz w:val="24"/>
          <w:szCs w:val="24"/>
        </w:rPr>
        <w:t> </w:t>
      </w:r>
    </w:p>
    <w:p w:rsidR="004F77B1" w:rsidRPr="004F77B1" w:rsidRDefault="004F77B1" w:rsidP="004F77B1">
      <w:pPr>
        <w:spacing w:line="240" w:lineRule="auto"/>
        <w:jc w:val="center"/>
        <w:rPr>
          <w:rFonts w:ascii="Arial" w:hAnsi="Arial" w:cs="Arial"/>
          <w:color w:val="000000"/>
          <w:sz w:val="24"/>
          <w:szCs w:val="24"/>
        </w:rPr>
      </w:pPr>
      <w:r w:rsidRPr="004F77B1">
        <w:rPr>
          <w:rFonts w:ascii="Arial" w:hAnsi="Arial" w:cs="Arial"/>
          <w:color w:val="000000"/>
          <w:sz w:val="24"/>
          <w:szCs w:val="24"/>
        </w:rPr>
        <w:t>ЗАЯВЛЕНИЕ</w:t>
      </w:r>
    </w:p>
    <w:p w:rsidR="004F77B1" w:rsidRPr="004F77B1" w:rsidRDefault="004F77B1" w:rsidP="00A23EA4">
      <w:pPr>
        <w:spacing w:after="0" w:line="240" w:lineRule="auto"/>
        <w:jc w:val="center"/>
        <w:rPr>
          <w:rFonts w:ascii="Arial" w:hAnsi="Arial" w:cs="Arial"/>
          <w:color w:val="000000"/>
          <w:sz w:val="24"/>
          <w:szCs w:val="24"/>
        </w:rPr>
      </w:pPr>
      <w:r w:rsidRPr="004F77B1">
        <w:rPr>
          <w:rFonts w:ascii="Arial" w:hAnsi="Arial" w:cs="Arial"/>
          <w:color w:val="000000"/>
          <w:sz w:val="24"/>
          <w:szCs w:val="24"/>
        </w:rPr>
        <w:t>о даче письменных разъяснений по вопросам применения</w:t>
      </w:r>
    </w:p>
    <w:p w:rsidR="004F77B1" w:rsidRPr="004F77B1" w:rsidRDefault="004F77B1" w:rsidP="004F77B1">
      <w:pPr>
        <w:spacing w:line="240" w:lineRule="auto"/>
        <w:jc w:val="center"/>
        <w:rPr>
          <w:rFonts w:ascii="Arial" w:hAnsi="Arial" w:cs="Arial"/>
          <w:color w:val="000000"/>
          <w:sz w:val="24"/>
          <w:szCs w:val="24"/>
        </w:rPr>
      </w:pPr>
      <w:r w:rsidRPr="004F77B1">
        <w:rPr>
          <w:rFonts w:ascii="Arial" w:hAnsi="Arial" w:cs="Arial"/>
          <w:color w:val="000000"/>
          <w:sz w:val="24"/>
          <w:szCs w:val="24"/>
        </w:rPr>
        <w:t xml:space="preserve">муниципальных правовых актов </w:t>
      </w:r>
      <w:r w:rsidR="00A23EA4">
        <w:rPr>
          <w:rFonts w:ascii="Arial" w:hAnsi="Arial" w:cs="Arial"/>
          <w:color w:val="000000"/>
          <w:sz w:val="24"/>
          <w:szCs w:val="24"/>
        </w:rPr>
        <w:t>муниципального образования «Тургеневка»</w:t>
      </w:r>
      <w:r w:rsidRPr="004F77B1">
        <w:rPr>
          <w:rFonts w:ascii="Arial" w:hAnsi="Arial" w:cs="Arial"/>
          <w:color w:val="000000"/>
          <w:sz w:val="24"/>
          <w:szCs w:val="24"/>
        </w:rPr>
        <w:t xml:space="preserve"> о местных налогах и сборах</w:t>
      </w:r>
    </w:p>
    <w:p w:rsidR="004F77B1" w:rsidRPr="004F77B1" w:rsidRDefault="004F77B1" w:rsidP="004F77B1">
      <w:pPr>
        <w:spacing w:line="240" w:lineRule="auto"/>
        <w:rPr>
          <w:rFonts w:ascii="Arial" w:hAnsi="Arial" w:cs="Arial"/>
          <w:color w:val="000000"/>
          <w:sz w:val="24"/>
          <w:szCs w:val="24"/>
        </w:rPr>
      </w:pPr>
      <w:r w:rsidRPr="004F77B1">
        <w:rPr>
          <w:rFonts w:ascii="Arial" w:hAnsi="Arial" w:cs="Arial"/>
          <w:color w:val="000000"/>
          <w:sz w:val="24"/>
          <w:szCs w:val="24"/>
        </w:rPr>
        <w:t> </w:t>
      </w:r>
    </w:p>
    <w:p w:rsidR="004F77B1" w:rsidRPr="004F77B1" w:rsidRDefault="00A23EA4" w:rsidP="004F77B1">
      <w:pPr>
        <w:spacing w:line="240" w:lineRule="auto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 xml:space="preserve">Прошу дать разъяснение по </w:t>
      </w:r>
      <w:r w:rsidR="004F77B1" w:rsidRPr="004F77B1">
        <w:rPr>
          <w:rFonts w:ascii="Arial" w:hAnsi="Arial" w:cs="Arial"/>
          <w:color w:val="000000"/>
          <w:sz w:val="24"/>
          <w:szCs w:val="24"/>
        </w:rPr>
        <w:t>вопрос</w:t>
      </w:r>
      <w:r>
        <w:rPr>
          <w:rFonts w:ascii="Arial" w:hAnsi="Arial" w:cs="Arial"/>
          <w:color w:val="000000"/>
          <w:sz w:val="24"/>
          <w:szCs w:val="24"/>
        </w:rPr>
        <w:t>у_______________________________________ ____________________________</w:t>
      </w:r>
      <w:r w:rsidR="004F77B1" w:rsidRPr="004F77B1">
        <w:rPr>
          <w:rFonts w:ascii="Arial" w:hAnsi="Arial" w:cs="Arial"/>
          <w:color w:val="000000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>
        <w:rPr>
          <w:rFonts w:ascii="Arial" w:hAnsi="Arial" w:cs="Arial"/>
          <w:color w:val="000000"/>
          <w:sz w:val="24"/>
          <w:szCs w:val="24"/>
        </w:rPr>
        <w:t>_____________________________________________________________</w:t>
      </w:r>
      <w:r w:rsidR="004F77B1" w:rsidRPr="004F77B1">
        <w:rPr>
          <w:rFonts w:ascii="Arial" w:hAnsi="Arial" w:cs="Arial"/>
          <w:color w:val="000000"/>
          <w:sz w:val="24"/>
          <w:szCs w:val="24"/>
        </w:rPr>
        <w:t>_.</w:t>
      </w:r>
    </w:p>
    <w:p w:rsidR="004F77B1" w:rsidRPr="004F77B1" w:rsidRDefault="004F77B1" w:rsidP="004F77B1">
      <w:pPr>
        <w:spacing w:before="100" w:after="100" w:line="240" w:lineRule="auto"/>
        <w:rPr>
          <w:rFonts w:ascii="Arial" w:hAnsi="Arial" w:cs="Arial"/>
          <w:color w:val="000000"/>
          <w:sz w:val="24"/>
          <w:szCs w:val="24"/>
        </w:rPr>
      </w:pPr>
      <w:r w:rsidRPr="004F77B1">
        <w:rPr>
          <w:rFonts w:ascii="Arial" w:hAnsi="Arial" w:cs="Arial"/>
          <w:color w:val="000000"/>
          <w:sz w:val="24"/>
          <w:szCs w:val="24"/>
        </w:rPr>
        <w:t> </w:t>
      </w:r>
    </w:p>
    <w:p w:rsidR="004F77B1" w:rsidRPr="004F77B1" w:rsidRDefault="004F77B1" w:rsidP="004F77B1">
      <w:pPr>
        <w:spacing w:line="240" w:lineRule="auto"/>
        <w:rPr>
          <w:rFonts w:ascii="Arial" w:hAnsi="Arial" w:cs="Arial"/>
          <w:color w:val="000000"/>
          <w:sz w:val="24"/>
          <w:szCs w:val="24"/>
        </w:rPr>
      </w:pPr>
      <w:r w:rsidRPr="004F77B1">
        <w:rPr>
          <w:rFonts w:ascii="Arial" w:hAnsi="Arial" w:cs="Arial"/>
          <w:color w:val="000000"/>
          <w:sz w:val="24"/>
          <w:szCs w:val="24"/>
        </w:rPr>
        <w:t>_______________________________________   ____________  "__"_____ 20__ г.</w:t>
      </w:r>
    </w:p>
    <w:p w:rsidR="004F77B1" w:rsidRPr="00A23EA4" w:rsidRDefault="004F77B1" w:rsidP="00A23EA4">
      <w:pPr>
        <w:spacing w:after="0" w:line="240" w:lineRule="auto"/>
        <w:rPr>
          <w:rFonts w:ascii="Arial" w:hAnsi="Arial" w:cs="Arial"/>
          <w:color w:val="000000"/>
          <w:sz w:val="16"/>
          <w:szCs w:val="16"/>
        </w:rPr>
      </w:pPr>
      <w:r w:rsidRPr="00A23EA4">
        <w:rPr>
          <w:rFonts w:ascii="Arial" w:hAnsi="Arial" w:cs="Arial"/>
          <w:color w:val="000000"/>
          <w:sz w:val="16"/>
          <w:szCs w:val="16"/>
        </w:rPr>
        <w:t>(Инициалы, фамилия, должность представителя</w:t>
      </w:r>
      <w:r w:rsidR="00A23EA4" w:rsidRPr="00A23EA4">
        <w:rPr>
          <w:rFonts w:ascii="Arial" w:hAnsi="Arial" w:cs="Arial"/>
          <w:color w:val="000000"/>
          <w:sz w:val="16"/>
          <w:szCs w:val="16"/>
        </w:rPr>
        <w:tab/>
      </w:r>
      <w:r w:rsidR="00A23EA4">
        <w:rPr>
          <w:rFonts w:ascii="Arial" w:hAnsi="Arial" w:cs="Arial"/>
          <w:color w:val="000000"/>
          <w:sz w:val="16"/>
          <w:szCs w:val="16"/>
        </w:rPr>
        <w:t xml:space="preserve">                                    </w:t>
      </w:r>
      <w:r w:rsidRPr="00A23EA4">
        <w:rPr>
          <w:rFonts w:ascii="Arial" w:hAnsi="Arial" w:cs="Arial"/>
          <w:color w:val="000000"/>
          <w:sz w:val="16"/>
          <w:szCs w:val="16"/>
        </w:rPr>
        <w:t>(подпись)</w:t>
      </w:r>
    </w:p>
    <w:p w:rsidR="004F77B1" w:rsidRPr="00A23EA4" w:rsidRDefault="004F77B1" w:rsidP="00A23EA4">
      <w:pPr>
        <w:spacing w:after="0" w:line="240" w:lineRule="auto"/>
        <w:rPr>
          <w:rFonts w:ascii="Arial" w:hAnsi="Arial" w:cs="Arial"/>
          <w:color w:val="000000"/>
          <w:sz w:val="16"/>
          <w:szCs w:val="16"/>
        </w:rPr>
      </w:pPr>
      <w:r w:rsidRPr="00A23EA4">
        <w:rPr>
          <w:rFonts w:ascii="Arial" w:hAnsi="Arial" w:cs="Arial"/>
          <w:color w:val="000000"/>
          <w:sz w:val="16"/>
          <w:szCs w:val="16"/>
        </w:rPr>
        <w:t>юридического лица; инициалы, фамилия гражданина)</w:t>
      </w:r>
    </w:p>
    <w:p w:rsidR="004F77B1" w:rsidRPr="004F77B1" w:rsidRDefault="004F77B1" w:rsidP="00A23EA4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</w:p>
    <w:p w:rsidR="004F77B1" w:rsidRPr="004F77B1" w:rsidRDefault="004F77B1" w:rsidP="004F77B1">
      <w:pPr>
        <w:spacing w:line="240" w:lineRule="auto"/>
        <w:rPr>
          <w:rFonts w:ascii="Arial" w:eastAsia="Calibri" w:hAnsi="Arial" w:cs="Arial"/>
          <w:sz w:val="24"/>
          <w:szCs w:val="24"/>
        </w:rPr>
      </w:pPr>
    </w:p>
    <w:p w:rsidR="004F77B1" w:rsidRDefault="004F77B1" w:rsidP="004F77B1">
      <w:pPr>
        <w:tabs>
          <w:tab w:val="left" w:pos="6300"/>
          <w:tab w:val="right" w:pos="9638"/>
        </w:tabs>
        <w:spacing w:line="240" w:lineRule="auto"/>
        <w:ind w:left="4536"/>
        <w:jc w:val="center"/>
        <w:rPr>
          <w:rFonts w:ascii="Arial" w:eastAsia="Calibri" w:hAnsi="Arial" w:cs="Arial"/>
          <w:sz w:val="24"/>
          <w:szCs w:val="24"/>
        </w:rPr>
      </w:pPr>
    </w:p>
    <w:p w:rsidR="00A23EA4" w:rsidRDefault="00A23EA4" w:rsidP="004F77B1">
      <w:pPr>
        <w:tabs>
          <w:tab w:val="left" w:pos="6300"/>
          <w:tab w:val="right" w:pos="9638"/>
        </w:tabs>
        <w:spacing w:line="240" w:lineRule="auto"/>
        <w:ind w:left="4536"/>
        <w:jc w:val="center"/>
        <w:rPr>
          <w:rFonts w:ascii="Arial" w:eastAsia="Calibri" w:hAnsi="Arial" w:cs="Arial"/>
          <w:sz w:val="24"/>
          <w:szCs w:val="24"/>
        </w:rPr>
      </w:pPr>
    </w:p>
    <w:p w:rsidR="00A23EA4" w:rsidRDefault="00A23EA4" w:rsidP="004F77B1">
      <w:pPr>
        <w:tabs>
          <w:tab w:val="left" w:pos="6300"/>
          <w:tab w:val="right" w:pos="9638"/>
        </w:tabs>
        <w:spacing w:line="240" w:lineRule="auto"/>
        <w:ind w:left="4536"/>
        <w:jc w:val="center"/>
        <w:rPr>
          <w:rFonts w:ascii="Arial" w:eastAsia="Calibri" w:hAnsi="Arial" w:cs="Arial"/>
          <w:sz w:val="24"/>
          <w:szCs w:val="24"/>
        </w:rPr>
      </w:pPr>
    </w:p>
    <w:p w:rsidR="00A23EA4" w:rsidRDefault="00A23EA4" w:rsidP="004F77B1">
      <w:pPr>
        <w:tabs>
          <w:tab w:val="left" w:pos="6300"/>
          <w:tab w:val="right" w:pos="9638"/>
        </w:tabs>
        <w:spacing w:line="240" w:lineRule="auto"/>
        <w:ind w:left="4536"/>
        <w:jc w:val="center"/>
        <w:rPr>
          <w:rFonts w:ascii="Arial" w:eastAsia="Calibri" w:hAnsi="Arial" w:cs="Arial"/>
          <w:sz w:val="24"/>
          <w:szCs w:val="24"/>
        </w:rPr>
      </w:pPr>
    </w:p>
    <w:p w:rsidR="00A23EA4" w:rsidRDefault="00A23EA4" w:rsidP="004F77B1">
      <w:pPr>
        <w:tabs>
          <w:tab w:val="left" w:pos="6300"/>
          <w:tab w:val="right" w:pos="9638"/>
        </w:tabs>
        <w:spacing w:after="0" w:line="240" w:lineRule="auto"/>
        <w:ind w:left="4536"/>
        <w:jc w:val="right"/>
        <w:rPr>
          <w:rFonts w:ascii="Courier New" w:hAnsi="Courier New" w:cs="Courier New"/>
          <w:color w:val="000000"/>
        </w:rPr>
      </w:pPr>
    </w:p>
    <w:p w:rsidR="00A23EA4" w:rsidRDefault="00A23EA4" w:rsidP="004F77B1">
      <w:pPr>
        <w:tabs>
          <w:tab w:val="left" w:pos="6300"/>
          <w:tab w:val="right" w:pos="9638"/>
        </w:tabs>
        <w:spacing w:after="0" w:line="240" w:lineRule="auto"/>
        <w:ind w:left="4536"/>
        <w:jc w:val="right"/>
        <w:rPr>
          <w:rFonts w:ascii="Courier New" w:hAnsi="Courier New" w:cs="Courier New"/>
          <w:color w:val="000000"/>
        </w:rPr>
      </w:pPr>
    </w:p>
    <w:p w:rsidR="004F77B1" w:rsidRPr="004F77B1" w:rsidRDefault="004F77B1" w:rsidP="004F77B1">
      <w:pPr>
        <w:tabs>
          <w:tab w:val="left" w:pos="6300"/>
          <w:tab w:val="right" w:pos="9638"/>
        </w:tabs>
        <w:spacing w:after="0" w:line="240" w:lineRule="auto"/>
        <w:ind w:left="4536"/>
        <w:jc w:val="right"/>
        <w:rPr>
          <w:rFonts w:ascii="Courier New" w:hAnsi="Courier New" w:cs="Courier New"/>
          <w:color w:val="000000"/>
        </w:rPr>
      </w:pPr>
      <w:r w:rsidRPr="004F77B1">
        <w:rPr>
          <w:rFonts w:ascii="Courier New" w:hAnsi="Courier New" w:cs="Courier New"/>
          <w:color w:val="000000"/>
        </w:rPr>
        <w:t>Приложение 2</w:t>
      </w:r>
    </w:p>
    <w:p w:rsidR="004F77B1" w:rsidRPr="004F77B1" w:rsidRDefault="004F77B1" w:rsidP="004F77B1">
      <w:pPr>
        <w:tabs>
          <w:tab w:val="center" w:pos="4819"/>
          <w:tab w:val="right" w:pos="9638"/>
        </w:tabs>
        <w:spacing w:after="0" w:line="240" w:lineRule="auto"/>
        <w:ind w:left="4536"/>
        <w:jc w:val="right"/>
        <w:rPr>
          <w:rFonts w:ascii="Courier New" w:hAnsi="Courier New" w:cs="Courier New"/>
          <w:color w:val="000000"/>
        </w:rPr>
      </w:pPr>
      <w:r w:rsidRPr="004F77B1">
        <w:rPr>
          <w:rFonts w:ascii="Courier New" w:hAnsi="Courier New" w:cs="Courier New"/>
          <w:color w:val="000000"/>
        </w:rPr>
        <w:t>к административному регламенту</w:t>
      </w:r>
    </w:p>
    <w:p w:rsidR="004F77B1" w:rsidRPr="004F77B1" w:rsidRDefault="004F77B1" w:rsidP="004F77B1">
      <w:pPr>
        <w:tabs>
          <w:tab w:val="right" w:pos="9638"/>
        </w:tabs>
        <w:spacing w:after="0" w:line="240" w:lineRule="auto"/>
        <w:ind w:left="4536"/>
        <w:jc w:val="right"/>
        <w:rPr>
          <w:rFonts w:ascii="Arial" w:hAnsi="Arial" w:cs="Arial"/>
          <w:color w:val="000000"/>
          <w:sz w:val="24"/>
          <w:szCs w:val="24"/>
        </w:rPr>
      </w:pPr>
      <w:r w:rsidRPr="004F77B1">
        <w:rPr>
          <w:rFonts w:ascii="Courier New" w:hAnsi="Courier New" w:cs="Courier New"/>
          <w:color w:val="000000"/>
        </w:rPr>
        <w:t>предоставления муниципальной услуги</w:t>
      </w:r>
    </w:p>
    <w:p w:rsidR="004F77B1" w:rsidRPr="004F77B1" w:rsidRDefault="004F77B1" w:rsidP="004F77B1">
      <w:pPr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</w:p>
    <w:p w:rsidR="004F77B1" w:rsidRPr="004F77B1" w:rsidRDefault="004F77B1" w:rsidP="004F77B1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p w:rsidR="004F77B1" w:rsidRPr="004F77B1" w:rsidRDefault="004F77B1" w:rsidP="004F77B1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4F77B1">
        <w:rPr>
          <w:rFonts w:ascii="Arial" w:hAnsi="Arial" w:cs="Arial"/>
          <w:b/>
          <w:sz w:val="24"/>
          <w:szCs w:val="24"/>
        </w:rPr>
        <w:t>Блок-схема</w:t>
      </w:r>
    </w:p>
    <w:p w:rsidR="004F77B1" w:rsidRPr="004F77B1" w:rsidRDefault="004F77B1" w:rsidP="004F77B1">
      <w:pPr>
        <w:pStyle w:val="ConsPlusNormal"/>
        <w:widowControl/>
        <w:ind w:firstLine="540"/>
        <w:jc w:val="center"/>
        <w:rPr>
          <w:b/>
          <w:sz w:val="24"/>
          <w:szCs w:val="24"/>
        </w:rPr>
      </w:pPr>
      <w:r w:rsidRPr="004F77B1">
        <w:rPr>
          <w:b/>
          <w:sz w:val="24"/>
          <w:szCs w:val="24"/>
        </w:rPr>
        <w:t xml:space="preserve">по представлению муниципальной услуги </w:t>
      </w:r>
      <w:r w:rsidRPr="004F77B1">
        <w:rPr>
          <w:b/>
          <w:color w:val="000000"/>
          <w:sz w:val="24"/>
          <w:szCs w:val="24"/>
        </w:rPr>
        <w:t xml:space="preserve">по </w:t>
      </w:r>
      <w:r w:rsidRPr="004F77B1">
        <w:rPr>
          <w:b/>
          <w:bCs/>
          <w:color w:val="000000"/>
          <w:sz w:val="24"/>
          <w:szCs w:val="24"/>
        </w:rPr>
        <w:t>даче письменных разъяснений налогоплательщикам по вопросам применения муниципальных нормативных правовых актов о местных налогах и сборах</w:t>
      </w:r>
    </w:p>
    <w:p w:rsidR="004F77B1" w:rsidRPr="004F77B1" w:rsidRDefault="004F77B1" w:rsidP="004F77B1">
      <w:pPr>
        <w:pStyle w:val="ConsPlusNormal"/>
        <w:widowControl/>
        <w:ind w:firstLine="540"/>
        <w:jc w:val="center"/>
        <w:rPr>
          <w:sz w:val="24"/>
          <w:szCs w:val="24"/>
        </w:rPr>
      </w:pPr>
    </w:p>
    <w:p w:rsidR="004F77B1" w:rsidRPr="004F77B1" w:rsidRDefault="004F77B1" w:rsidP="004F77B1">
      <w:pPr>
        <w:pStyle w:val="ConsPlusNormal"/>
        <w:widowControl/>
        <w:ind w:firstLine="540"/>
        <w:jc w:val="center"/>
        <w:rPr>
          <w:sz w:val="24"/>
          <w:szCs w:val="24"/>
        </w:rPr>
      </w:pPr>
    </w:p>
    <w:p w:rsidR="004F77B1" w:rsidRPr="004F77B1" w:rsidRDefault="004F77B1" w:rsidP="004F77B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4F77B1">
        <w:rPr>
          <w:rFonts w:ascii="Arial" w:hAnsi="Arial" w:cs="Arial"/>
          <w:sz w:val="24"/>
          <w:szCs w:val="24"/>
        </w:rPr>
        <w:t xml:space="preserve">Прием и регистрация заявления </w:t>
      </w:r>
    </w:p>
    <w:p w:rsidR="004F77B1" w:rsidRPr="004F77B1" w:rsidRDefault="004F77B1" w:rsidP="004F77B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4F77B1" w:rsidRPr="004F77B1" w:rsidRDefault="006235B9" w:rsidP="004F77B1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pict>
          <v:shapetype id="_x0000_t67" coordsize="21600,21600" o:spt="67" adj="16200,5400" path="m0@0l@1@0@1,0@2,0@2@0,21600@0,10800,21600xe">
            <v:stroke joinstyle="miter"/>
            <v:formulas>
              <v:f eqn="val #0"/>
              <v:f eqn="val #1"/>
              <v:f eqn="sum height 0 #1"/>
              <v:f eqn="sum 10800 0 #1"/>
              <v:f eqn="sum width 0 #0"/>
              <v:f eqn="prod @4 @3 10800"/>
              <v:f eqn="sum width 0 @5"/>
            </v:formulas>
            <v:path o:connecttype="custom" o:connectlocs="10800,0;0,@0;10800,21600;21600,@0" o:connectangles="270,180,90,0" textboxrect="@1,0,@2,@6"/>
            <v:handles>
              <v:h position="#1,#0" xrange="0,10800" yrange="0,21600"/>
            </v:handles>
          </v:shapetype>
          <v:shape id="_x0000_s1026" type="#_x0000_t67" style="position:absolute;left:0;text-align:left;margin-left:3in;margin-top:5.25pt;width:9pt;height:36.05pt;z-index:251660288"/>
        </w:pict>
      </w:r>
    </w:p>
    <w:p w:rsidR="004F77B1" w:rsidRPr="004F77B1" w:rsidRDefault="004F77B1" w:rsidP="004F77B1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4F77B1" w:rsidRPr="004F77B1" w:rsidRDefault="004F77B1" w:rsidP="004F77B1">
      <w:pPr>
        <w:pStyle w:val="Default"/>
        <w:jc w:val="both"/>
        <w:rPr>
          <w:rFonts w:ascii="Arial" w:eastAsia="Times New Roman" w:hAnsi="Arial" w:cs="Arial"/>
          <w:color w:val="auto"/>
          <w:lang w:eastAsia="ar-SA"/>
        </w:rPr>
      </w:pPr>
    </w:p>
    <w:p w:rsidR="004F77B1" w:rsidRPr="004F77B1" w:rsidRDefault="004F77B1" w:rsidP="004F77B1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pacing w:after="0" w:line="240" w:lineRule="auto"/>
        <w:jc w:val="center"/>
        <w:rPr>
          <w:rFonts w:ascii="Arial" w:hAnsi="Arial" w:cs="Arial"/>
          <w:bCs/>
          <w:sz w:val="24"/>
          <w:szCs w:val="24"/>
        </w:rPr>
      </w:pPr>
      <w:r w:rsidRPr="004F77B1">
        <w:rPr>
          <w:rFonts w:ascii="Arial" w:hAnsi="Arial" w:cs="Arial"/>
          <w:sz w:val="24"/>
          <w:szCs w:val="24"/>
        </w:rPr>
        <w:t>Рассмотрение заявления и подготовка ответа</w:t>
      </w:r>
      <w:r w:rsidRPr="004F77B1">
        <w:rPr>
          <w:rFonts w:ascii="Arial" w:hAnsi="Arial" w:cs="Arial"/>
          <w:bCs/>
          <w:sz w:val="24"/>
          <w:szCs w:val="24"/>
        </w:rPr>
        <w:t xml:space="preserve"> </w:t>
      </w:r>
    </w:p>
    <w:p w:rsidR="004F77B1" w:rsidRPr="004F77B1" w:rsidRDefault="004F77B1" w:rsidP="004F77B1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4F77B1" w:rsidRPr="004F77B1" w:rsidRDefault="006235B9" w:rsidP="004F77B1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pict>
          <v:shape id="_x0000_s1027" type="#_x0000_t67" style="position:absolute;margin-left:3in;margin-top:.9pt;width:9pt;height:36.05pt;z-index:251661312"/>
        </w:pict>
      </w:r>
      <w:r w:rsidR="004F77B1" w:rsidRPr="004F77B1">
        <w:rPr>
          <w:rFonts w:ascii="Arial" w:hAnsi="Arial" w:cs="Arial"/>
          <w:sz w:val="24"/>
          <w:szCs w:val="24"/>
        </w:rPr>
        <w:t xml:space="preserve"> </w:t>
      </w:r>
    </w:p>
    <w:p w:rsidR="004F77B1" w:rsidRPr="004F77B1" w:rsidRDefault="004F77B1" w:rsidP="004F77B1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4F77B1" w:rsidRPr="004F77B1" w:rsidRDefault="004F77B1" w:rsidP="004F77B1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4F77B1" w:rsidRPr="004F77B1" w:rsidRDefault="004F77B1" w:rsidP="004F77B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4F77B1">
        <w:rPr>
          <w:rFonts w:ascii="Arial" w:hAnsi="Arial" w:cs="Arial"/>
          <w:sz w:val="24"/>
          <w:szCs w:val="24"/>
        </w:rPr>
        <w:t>Выдача (направление) заявителю документа, являющегося</w:t>
      </w:r>
      <w:r w:rsidRPr="004F77B1">
        <w:rPr>
          <w:rFonts w:ascii="Arial" w:hAnsi="Arial" w:cs="Arial"/>
          <w:i/>
          <w:sz w:val="24"/>
          <w:szCs w:val="24"/>
        </w:rPr>
        <w:t xml:space="preserve"> </w:t>
      </w:r>
      <w:r w:rsidRPr="004F77B1">
        <w:rPr>
          <w:rFonts w:ascii="Arial" w:hAnsi="Arial" w:cs="Arial"/>
          <w:sz w:val="24"/>
          <w:szCs w:val="24"/>
        </w:rPr>
        <w:t xml:space="preserve">результатом </w:t>
      </w:r>
    </w:p>
    <w:p w:rsidR="004F77B1" w:rsidRPr="004F77B1" w:rsidRDefault="004F77B1" w:rsidP="004F77B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4F77B1">
        <w:rPr>
          <w:rFonts w:ascii="Arial" w:hAnsi="Arial" w:cs="Arial"/>
          <w:sz w:val="24"/>
          <w:szCs w:val="24"/>
        </w:rPr>
        <w:t>муниципальной услуги</w:t>
      </w:r>
      <w:r w:rsidRPr="004F77B1">
        <w:rPr>
          <w:rFonts w:ascii="Arial" w:hAnsi="Arial" w:cs="Arial"/>
          <w:color w:val="000000"/>
          <w:sz w:val="24"/>
          <w:szCs w:val="24"/>
        </w:rPr>
        <w:t xml:space="preserve"> </w:t>
      </w:r>
    </w:p>
    <w:p w:rsidR="004F77B1" w:rsidRDefault="004F77B1" w:rsidP="004F77B1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4F77B1" w:rsidRDefault="004F77B1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sectPr w:rsidR="004F77B1" w:rsidSect="00D7079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24529" w:rsidRDefault="00224529" w:rsidP="007C4CD1">
      <w:pPr>
        <w:spacing w:after="0" w:line="240" w:lineRule="auto"/>
      </w:pPr>
      <w:r>
        <w:separator/>
      </w:r>
    </w:p>
  </w:endnote>
  <w:endnote w:type="continuationSeparator" w:id="1">
    <w:p w:rsidR="00224529" w:rsidRDefault="00224529" w:rsidP="007C4CD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24529" w:rsidRDefault="00224529" w:rsidP="007C4CD1">
      <w:pPr>
        <w:spacing w:after="0" w:line="240" w:lineRule="auto"/>
      </w:pPr>
      <w:r>
        <w:separator/>
      </w:r>
    </w:p>
  </w:footnote>
  <w:footnote w:type="continuationSeparator" w:id="1">
    <w:p w:rsidR="00224529" w:rsidRDefault="00224529" w:rsidP="007C4CD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2E1A1B"/>
    <w:multiLevelType w:val="hybridMultilevel"/>
    <w:tmpl w:val="5E0EDA4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6871DBD"/>
    <w:multiLevelType w:val="hybridMultilevel"/>
    <w:tmpl w:val="D6562D30"/>
    <w:lvl w:ilvl="0" w:tplc="F3D0F5A2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2">
    <w:nsid w:val="411A5104"/>
    <w:multiLevelType w:val="hybridMultilevel"/>
    <w:tmpl w:val="30FE03F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A7066EB"/>
    <w:multiLevelType w:val="hybridMultilevel"/>
    <w:tmpl w:val="2512937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9467505"/>
    <w:multiLevelType w:val="hybridMultilevel"/>
    <w:tmpl w:val="D6562D30"/>
    <w:lvl w:ilvl="0" w:tplc="F3D0F5A2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5">
    <w:nsid w:val="72B97FCF"/>
    <w:multiLevelType w:val="hybridMultilevel"/>
    <w:tmpl w:val="2440294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74506F43"/>
    <w:multiLevelType w:val="hybridMultilevel"/>
    <w:tmpl w:val="34E22062"/>
    <w:lvl w:ilvl="0" w:tplc="0419000F">
      <w:start w:val="1"/>
      <w:numFmt w:val="decimal"/>
      <w:lvlText w:val="%1."/>
      <w:lvlJc w:val="left"/>
      <w:pPr>
        <w:ind w:left="1200" w:hanging="360"/>
      </w:pPr>
    </w:lvl>
    <w:lvl w:ilvl="1" w:tplc="04190019" w:tentative="1">
      <w:start w:val="1"/>
      <w:numFmt w:val="lowerLetter"/>
      <w:lvlText w:val="%2."/>
      <w:lvlJc w:val="left"/>
      <w:pPr>
        <w:ind w:left="1920" w:hanging="360"/>
      </w:pPr>
    </w:lvl>
    <w:lvl w:ilvl="2" w:tplc="0419001B" w:tentative="1">
      <w:start w:val="1"/>
      <w:numFmt w:val="lowerRoman"/>
      <w:lvlText w:val="%3."/>
      <w:lvlJc w:val="right"/>
      <w:pPr>
        <w:ind w:left="2640" w:hanging="180"/>
      </w:pPr>
    </w:lvl>
    <w:lvl w:ilvl="3" w:tplc="0419000F" w:tentative="1">
      <w:start w:val="1"/>
      <w:numFmt w:val="decimal"/>
      <w:lvlText w:val="%4."/>
      <w:lvlJc w:val="left"/>
      <w:pPr>
        <w:ind w:left="3360" w:hanging="360"/>
      </w:pPr>
    </w:lvl>
    <w:lvl w:ilvl="4" w:tplc="04190019" w:tentative="1">
      <w:start w:val="1"/>
      <w:numFmt w:val="lowerLetter"/>
      <w:lvlText w:val="%5."/>
      <w:lvlJc w:val="left"/>
      <w:pPr>
        <w:ind w:left="4080" w:hanging="360"/>
      </w:pPr>
    </w:lvl>
    <w:lvl w:ilvl="5" w:tplc="0419001B" w:tentative="1">
      <w:start w:val="1"/>
      <w:numFmt w:val="lowerRoman"/>
      <w:lvlText w:val="%6."/>
      <w:lvlJc w:val="right"/>
      <w:pPr>
        <w:ind w:left="4800" w:hanging="180"/>
      </w:pPr>
    </w:lvl>
    <w:lvl w:ilvl="6" w:tplc="0419000F" w:tentative="1">
      <w:start w:val="1"/>
      <w:numFmt w:val="decimal"/>
      <w:lvlText w:val="%7."/>
      <w:lvlJc w:val="left"/>
      <w:pPr>
        <w:ind w:left="5520" w:hanging="360"/>
      </w:pPr>
    </w:lvl>
    <w:lvl w:ilvl="7" w:tplc="04190019" w:tentative="1">
      <w:start w:val="1"/>
      <w:numFmt w:val="lowerLetter"/>
      <w:lvlText w:val="%8."/>
      <w:lvlJc w:val="left"/>
      <w:pPr>
        <w:ind w:left="6240" w:hanging="360"/>
      </w:pPr>
    </w:lvl>
    <w:lvl w:ilvl="8" w:tplc="0419001B" w:tentative="1">
      <w:start w:val="1"/>
      <w:numFmt w:val="lowerRoman"/>
      <w:lvlText w:val="%9."/>
      <w:lvlJc w:val="right"/>
      <w:pPr>
        <w:ind w:left="6960" w:hanging="180"/>
      </w:pPr>
    </w:lvl>
  </w:abstractNum>
  <w:abstractNum w:abstractNumId="7">
    <w:nsid w:val="74E8441A"/>
    <w:multiLevelType w:val="hybridMultilevel"/>
    <w:tmpl w:val="D9A2B99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5"/>
  </w:num>
  <w:num w:numId="4">
    <w:abstractNumId w:val="4"/>
  </w:num>
  <w:num w:numId="5">
    <w:abstractNumId w:val="3"/>
  </w:num>
  <w:num w:numId="6">
    <w:abstractNumId w:val="1"/>
  </w:num>
  <w:num w:numId="7">
    <w:abstractNumId w:val="6"/>
  </w:num>
  <w:num w:numId="8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savePreviewPicture/>
  <w:footnotePr>
    <w:footnote w:id="0"/>
    <w:footnote w:id="1"/>
  </w:footnotePr>
  <w:endnotePr>
    <w:endnote w:id="0"/>
    <w:endnote w:id="1"/>
  </w:endnotePr>
  <w:compat/>
  <w:rsids>
    <w:rsidRoot w:val="00927BAD"/>
    <w:rsid w:val="0002451B"/>
    <w:rsid w:val="000442C6"/>
    <w:rsid w:val="00073437"/>
    <w:rsid w:val="000B3D6E"/>
    <w:rsid w:val="000C01AA"/>
    <w:rsid w:val="00125160"/>
    <w:rsid w:val="00165777"/>
    <w:rsid w:val="00174035"/>
    <w:rsid w:val="001B7DD7"/>
    <w:rsid w:val="001E2A3A"/>
    <w:rsid w:val="001F4A67"/>
    <w:rsid w:val="001F58A6"/>
    <w:rsid w:val="002169C4"/>
    <w:rsid w:val="00216F95"/>
    <w:rsid w:val="00224529"/>
    <w:rsid w:val="0023782A"/>
    <w:rsid w:val="0024497F"/>
    <w:rsid w:val="00257A82"/>
    <w:rsid w:val="00267C30"/>
    <w:rsid w:val="00270487"/>
    <w:rsid w:val="002B5394"/>
    <w:rsid w:val="002F79B2"/>
    <w:rsid w:val="003173E1"/>
    <w:rsid w:val="0033585A"/>
    <w:rsid w:val="00363D66"/>
    <w:rsid w:val="00372CDF"/>
    <w:rsid w:val="00373B15"/>
    <w:rsid w:val="00374E5B"/>
    <w:rsid w:val="00392FD0"/>
    <w:rsid w:val="003943D9"/>
    <w:rsid w:val="00394C68"/>
    <w:rsid w:val="003C342C"/>
    <w:rsid w:val="003C588E"/>
    <w:rsid w:val="003D0736"/>
    <w:rsid w:val="003D443E"/>
    <w:rsid w:val="004073FC"/>
    <w:rsid w:val="0040769F"/>
    <w:rsid w:val="0042566E"/>
    <w:rsid w:val="00432050"/>
    <w:rsid w:val="00441C74"/>
    <w:rsid w:val="00450E7E"/>
    <w:rsid w:val="004832F8"/>
    <w:rsid w:val="00486300"/>
    <w:rsid w:val="004A0C5B"/>
    <w:rsid w:val="004B1368"/>
    <w:rsid w:val="004B5056"/>
    <w:rsid w:val="004B510C"/>
    <w:rsid w:val="004D1093"/>
    <w:rsid w:val="004E1104"/>
    <w:rsid w:val="004F77B1"/>
    <w:rsid w:val="0050628D"/>
    <w:rsid w:val="00512AF1"/>
    <w:rsid w:val="00554782"/>
    <w:rsid w:val="005575FB"/>
    <w:rsid w:val="005633CD"/>
    <w:rsid w:val="005712A3"/>
    <w:rsid w:val="005B10F1"/>
    <w:rsid w:val="005B3455"/>
    <w:rsid w:val="005E41BD"/>
    <w:rsid w:val="005E62A1"/>
    <w:rsid w:val="006235B9"/>
    <w:rsid w:val="00634A97"/>
    <w:rsid w:val="006412A7"/>
    <w:rsid w:val="006512F1"/>
    <w:rsid w:val="006878B8"/>
    <w:rsid w:val="006D37D9"/>
    <w:rsid w:val="006D72B4"/>
    <w:rsid w:val="007030BB"/>
    <w:rsid w:val="0071439C"/>
    <w:rsid w:val="00730522"/>
    <w:rsid w:val="007725CD"/>
    <w:rsid w:val="00773D8E"/>
    <w:rsid w:val="007C17FC"/>
    <w:rsid w:val="007C4CD1"/>
    <w:rsid w:val="007D727A"/>
    <w:rsid w:val="007F093F"/>
    <w:rsid w:val="00814F3A"/>
    <w:rsid w:val="0081726B"/>
    <w:rsid w:val="008725A2"/>
    <w:rsid w:val="008823B3"/>
    <w:rsid w:val="00893005"/>
    <w:rsid w:val="008A667C"/>
    <w:rsid w:val="008B6E3F"/>
    <w:rsid w:val="008D29BD"/>
    <w:rsid w:val="008E41DE"/>
    <w:rsid w:val="008E4499"/>
    <w:rsid w:val="008E4D83"/>
    <w:rsid w:val="008F1063"/>
    <w:rsid w:val="00927BAD"/>
    <w:rsid w:val="00945F01"/>
    <w:rsid w:val="009A59EC"/>
    <w:rsid w:val="009F57AC"/>
    <w:rsid w:val="00A030FD"/>
    <w:rsid w:val="00A0686A"/>
    <w:rsid w:val="00A0725C"/>
    <w:rsid w:val="00A23EA4"/>
    <w:rsid w:val="00A7526C"/>
    <w:rsid w:val="00A937D0"/>
    <w:rsid w:val="00AB65FA"/>
    <w:rsid w:val="00AD6FE0"/>
    <w:rsid w:val="00B20320"/>
    <w:rsid w:val="00BE32A4"/>
    <w:rsid w:val="00C03271"/>
    <w:rsid w:val="00C17CB3"/>
    <w:rsid w:val="00C4009A"/>
    <w:rsid w:val="00C86C65"/>
    <w:rsid w:val="00C968DA"/>
    <w:rsid w:val="00CA6C26"/>
    <w:rsid w:val="00CE10FD"/>
    <w:rsid w:val="00D0684C"/>
    <w:rsid w:val="00D13902"/>
    <w:rsid w:val="00D335CF"/>
    <w:rsid w:val="00D70265"/>
    <w:rsid w:val="00D7079C"/>
    <w:rsid w:val="00D8754C"/>
    <w:rsid w:val="00DC410E"/>
    <w:rsid w:val="00DF5E90"/>
    <w:rsid w:val="00E01872"/>
    <w:rsid w:val="00E30322"/>
    <w:rsid w:val="00E63AE0"/>
    <w:rsid w:val="00E8482A"/>
    <w:rsid w:val="00EC4C20"/>
    <w:rsid w:val="00F005CC"/>
    <w:rsid w:val="00F31DB2"/>
    <w:rsid w:val="00F32ADC"/>
    <w:rsid w:val="00F36DFC"/>
    <w:rsid w:val="00F57DE6"/>
    <w:rsid w:val="00FA5FB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7079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C4CD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7C4CD1"/>
  </w:style>
  <w:style w:type="paragraph" w:styleId="a5">
    <w:name w:val="footer"/>
    <w:basedOn w:val="a"/>
    <w:link w:val="a6"/>
    <w:uiPriority w:val="99"/>
    <w:unhideWhenUsed/>
    <w:rsid w:val="007C4CD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7C4CD1"/>
  </w:style>
  <w:style w:type="paragraph" w:styleId="a7">
    <w:name w:val="List Paragraph"/>
    <w:basedOn w:val="a"/>
    <w:uiPriority w:val="34"/>
    <w:qFormat/>
    <w:rsid w:val="001F4A67"/>
    <w:pPr>
      <w:ind w:left="720"/>
      <w:contextualSpacing/>
    </w:pPr>
  </w:style>
  <w:style w:type="paragraph" w:styleId="a8">
    <w:name w:val="Balloon Text"/>
    <w:basedOn w:val="a"/>
    <w:link w:val="a9"/>
    <w:uiPriority w:val="99"/>
    <w:semiHidden/>
    <w:unhideWhenUsed/>
    <w:rsid w:val="0055478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554782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link w:val="ConsPlusNormal0"/>
    <w:rsid w:val="004F77B1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4F77B1"/>
    <w:rPr>
      <w:rFonts w:ascii="Arial" w:eastAsia="Times New Roman" w:hAnsi="Arial" w:cs="Arial"/>
      <w:sz w:val="20"/>
      <w:szCs w:val="20"/>
      <w:lang w:eastAsia="ru-RU"/>
    </w:rPr>
  </w:style>
  <w:style w:type="paragraph" w:customStyle="1" w:styleId="Default">
    <w:name w:val="Default"/>
    <w:rsid w:val="004F77B1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styleId="aa">
    <w:name w:val="Hyperlink"/>
    <w:basedOn w:val="a0"/>
    <w:uiPriority w:val="99"/>
    <w:unhideWhenUsed/>
    <w:rsid w:val="00165777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80388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pravo-search.minjust.ru:8080/bigs/showDocument.html?id=BBA0BFB1-06C7-4E50-A8D3-FE1045784BF1" TargetMode="External"/><Relationship Id="rId13" Type="http://schemas.openxmlformats.org/officeDocument/2006/relationships/hyperlink" Target="http://pravo-search.minjust.ru:8080/bigs/showDocument.html?id=4F48675C-2DC2-4B7B-8F43-C7D17AB9072F" TargetMode="External"/><Relationship Id="rId18" Type="http://schemas.openxmlformats.org/officeDocument/2006/relationships/hyperlink" Target="http://pravo-search.minjust.ru:8080/bigs/showDocument.html?id=BBF89570-6239-4CFB-BDBA-5B454C14E321" TargetMode="External"/><Relationship Id="rId26" Type="http://schemas.openxmlformats.org/officeDocument/2006/relationships/theme" Target="theme/theme1.xml"/><Relationship Id="rId3" Type="http://schemas.openxmlformats.org/officeDocument/2006/relationships/settings" Target="settings.xml"/><Relationship Id="rId21" Type="http://schemas.openxmlformats.org/officeDocument/2006/relationships/hyperlink" Target="http://pravo-search.minjust.ru:8080/bigs/showDocument.html?id=9AA48369-618A-4BB4-B4B8-AE15F2B7EBF6" TargetMode="External"/><Relationship Id="rId7" Type="http://schemas.openxmlformats.org/officeDocument/2006/relationships/image" Target="media/image1.jpeg"/><Relationship Id="rId12" Type="http://schemas.openxmlformats.org/officeDocument/2006/relationships/hyperlink" Target="http://pravo-search.minjust.ru:8080/bigs/showDocument.html?id=4F48675C-2DC2-4B7B-8F43-C7D17AB9072F" TargetMode="External"/><Relationship Id="rId17" Type="http://schemas.openxmlformats.org/officeDocument/2006/relationships/hyperlink" Target="http://pravo-search.minjust.ru:8080/bigs/showDocument.html?id=BBA0BFB1-06C7-4E50-A8D3-FE1045784BF1" TargetMode="External"/><Relationship Id="rId25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yperlink" Target="http://pravo-search.minjust.ru:8080/bigs/showDocument.html?id=BBA0BFB1-06C7-4E50-A8D3-FE1045784BF1" TargetMode="External"/><Relationship Id="rId20" Type="http://schemas.openxmlformats.org/officeDocument/2006/relationships/hyperlink" Target="http://pravo-search.minjust.ru:8080/bigs/showDocument.html?id=9AA48369-618A-4BB4-B4B8-AE15F2B7EBF6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pravo-search.minjust.ru:8080/bigs/showDocument.html?id=15D4560C-D530-4955-BF7E-F734337AE80B" TargetMode="External"/><Relationship Id="rId24" Type="http://schemas.openxmlformats.org/officeDocument/2006/relationships/hyperlink" Target="http://pravo-search.minjust.ru:8080/bigs/showDocument.html?id=BBA0BFB1-06C7-4E50-A8D3-FE1045784BF1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://pravo-search.minjust.ru:8080/bigs/showDocument.html?id=BBA0BFB1-06C7-4E50-A8D3-FE1045784BF1" TargetMode="External"/><Relationship Id="rId23" Type="http://schemas.openxmlformats.org/officeDocument/2006/relationships/hyperlink" Target="http://pravo-search.minjust.ru:8080/bigs/showDocument.html?id=BBA0BFB1-06C7-4E50-A8D3-FE1045784BF1" TargetMode="External"/><Relationship Id="rId10" Type="http://schemas.openxmlformats.org/officeDocument/2006/relationships/hyperlink" Target="mailto:mo.turgenevka@mail.ru" TargetMode="External"/><Relationship Id="rId19" Type="http://schemas.openxmlformats.org/officeDocument/2006/relationships/hyperlink" Target="http://pravo-search.minjust.ru:8080/bigs/showDocument.html?id=BBF89570-6239-4CFB-BDBA-5B454C14E321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pravo-search.minjust.ru:8080/bigs/showDocument.html?id=96E20C02-1B12-465A-B64C-24AA92270007" TargetMode="External"/><Relationship Id="rId14" Type="http://schemas.openxmlformats.org/officeDocument/2006/relationships/hyperlink" Target="http://pravo-search.minjust.ru:8080/bigs/showDocument.html?id=96E20C02-1B12-465A-B64C-24AA92270007" TargetMode="External"/><Relationship Id="rId22" Type="http://schemas.openxmlformats.org/officeDocument/2006/relationships/hyperlink" Target="http://pravo-search.minjust.ru:8080/bigs/showDocument.html?id=BBA0BFB1-06C7-4E50-A8D3-FE1045784BF1" TargetMode="External"/><Relationship Id="rId27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441</TotalTime>
  <Pages>1</Pages>
  <Words>4464</Words>
  <Characters>25450</Characters>
  <Application>Microsoft Office Word</Application>
  <DocSecurity>0</DocSecurity>
  <Lines>212</Lines>
  <Paragraphs>59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29855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Администрация</dc:creator>
  <cp:keywords/>
  <dc:description/>
  <cp:lastModifiedBy>ADMIN</cp:lastModifiedBy>
  <cp:revision>70</cp:revision>
  <cp:lastPrinted>2017-12-04T02:30:00Z</cp:lastPrinted>
  <dcterms:created xsi:type="dcterms:W3CDTF">2014-11-05T00:52:00Z</dcterms:created>
  <dcterms:modified xsi:type="dcterms:W3CDTF">2022-12-19T06:47:00Z</dcterms:modified>
</cp:coreProperties>
</file>