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C0F" w:rsidRDefault="00787C0F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787C0F">
        <w:rPr>
          <w:rFonts w:ascii="Arial" w:eastAsia="Times New Roman" w:hAnsi="Arial" w:cs="Arial"/>
          <w:b/>
          <w:bCs/>
          <w:noProof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CA7" w:rsidRPr="00AA7CA7" w:rsidRDefault="00F002E4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11.12</w:t>
      </w:r>
      <w:r w:rsidR="00F54002">
        <w:rPr>
          <w:rFonts w:ascii="Arial" w:eastAsia="Times New Roman" w:hAnsi="Arial" w:cs="Arial"/>
          <w:b/>
          <w:bCs/>
          <w:sz w:val="32"/>
          <w:szCs w:val="32"/>
        </w:rPr>
        <w:t>.2019</w:t>
      </w:r>
      <w:r w:rsidR="00AA7CA7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="000F7E8B">
        <w:rPr>
          <w:rFonts w:ascii="Arial" w:eastAsia="Times New Roman" w:hAnsi="Arial" w:cs="Arial"/>
          <w:b/>
          <w:bCs/>
          <w:sz w:val="32"/>
          <w:szCs w:val="32"/>
        </w:rPr>
        <w:t>г. №</w:t>
      </w:r>
      <w:r>
        <w:rPr>
          <w:rFonts w:ascii="Arial" w:eastAsia="Times New Roman" w:hAnsi="Arial" w:cs="Arial"/>
          <w:b/>
          <w:bCs/>
          <w:sz w:val="32"/>
          <w:szCs w:val="32"/>
        </w:rPr>
        <w:t>5</w:t>
      </w:r>
      <w:r w:rsidR="000F7E8B">
        <w:rPr>
          <w:rFonts w:ascii="Arial" w:eastAsia="Times New Roman" w:hAnsi="Arial" w:cs="Arial"/>
          <w:b/>
          <w:bCs/>
          <w:sz w:val="32"/>
          <w:szCs w:val="32"/>
        </w:rPr>
        <w:t>3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A7CA7" w:rsidRPr="00AA7CA7" w:rsidRDefault="00AA7CA7" w:rsidP="00AA7CA7">
      <w:pPr>
        <w:rPr>
          <w:rFonts w:ascii="Arial" w:eastAsia="Times New Roman" w:hAnsi="Arial" w:cs="Arial"/>
        </w:rPr>
      </w:pPr>
    </w:p>
    <w:p w:rsidR="002B3329" w:rsidRDefault="00AE60F3" w:rsidP="00AE60F3">
      <w:pPr>
        <w:jc w:val="center"/>
        <w:rPr>
          <w:rFonts w:ascii="Arial" w:hAnsi="Arial" w:cs="Arial"/>
          <w:b/>
          <w:sz w:val="32"/>
          <w:szCs w:val="32"/>
        </w:rPr>
      </w:pPr>
      <w:r w:rsidRPr="00CB54C8">
        <w:rPr>
          <w:rFonts w:ascii="Arial" w:hAnsi="Arial" w:cs="Arial"/>
          <w:b/>
          <w:sz w:val="32"/>
          <w:szCs w:val="32"/>
        </w:rPr>
        <w:t>ОБ</w:t>
      </w:r>
      <w:r>
        <w:rPr>
          <w:rFonts w:ascii="Arial" w:hAnsi="Arial" w:cs="Arial"/>
          <w:b/>
          <w:sz w:val="32"/>
          <w:szCs w:val="32"/>
        </w:rPr>
        <w:t xml:space="preserve"> ОТМЕНЕ ПО</w:t>
      </w:r>
      <w:r w:rsidR="00F002E4">
        <w:rPr>
          <w:rFonts w:ascii="Arial" w:hAnsi="Arial" w:cs="Arial"/>
          <w:b/>
          <w:sz w:val="32"/>
          <w:szCs w:val="32"/>
        </w:rPr>
        <w:t>СТАНОВЛЕНИЯ ОТ 16.01.2019 г. №2</w:t>
      </w:r>
    </w:p>
    <w:p w:rsidR="00AE60F3" w:rsidRPr="00CB54C8" w:rsidRDefault="00AE60F3" w:rsidP="00F002E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«</w:t>
      </w:r>
      <w:r w:rsidR="00F002E4">
        <w:rPr>
          <w:rFonts w:ascii="Arial" w:hAnsi="Arial" w:cs="Arial"/>
          <w:b/>
          <w:sz w:val="32"/>
          <w:szCs w:val="32"/>
        </w:rPr>
        <w:t>ОБ УТВЕРЖДЕНИИ МУНИЦИПАЛЬНОЙ ЦЕЛЕВОЙ ПРОГРАММЫ «ОБЕСПЕЧЕНИЕ БЕЗОПАСНОСТИ НАСЕЛЕНИЯ НА ТРАНСПОРТЕ В МУНИЦИПАЛЬНОМ ОБРАЗОВАНИИ «ТУРГЕНЕВКА» НА 2019-2021 ГОДЫ»</w:t>
      </w:r>
      <w:r>
        <w:rPr>
          <w:rFonts w:ascii="Arial" w:hAnsi="Arial" w:cs="Arial"/>
          <w:b/>
          <w:sz w:val="32"/>
          <w:szCs w:val="32"/>
        </w:rPr>
        <w:t>»</w:t>
      </w:r>
    </w:p>
    <w:p w:rsidR="009738DE" w:rsidRDefault="009738DE" w:rsidP="00AE60F3">
      <w:pPr>
        <w:ind w:firstLine="709"/>
        <w:jc w:val="both"/>
        <w:rPr>
          <w:rFonts w:ascii="Arial" w:eastAsia="Times New Roman" w:hAnsi="Arial" w:cs="Arial"/>
          <w:b/>
        </w:rPr>
      </w:pPr>
    </w:p>
    <w:p w:rsidR="00AE60F3" w:rsidRPr="009B2ADD" w:rsidRDefault="009738DE" w:rsidP="00AE60F3">
      <w:pPr>
        <w:ind w:firstLine="709"/>
        <w:jc w:val="both"/>
        <w:rPr>
          <w:rFonts w:ascii="Arial" w:eastAsia="Times New Roman" w:hAnsi="Arial" w:cs="Arial"/>
          <w:color w:val="000000"/>
          <w:sz w:val="20"/>
        </w:rPr>
      </w:pPr>
      <w:r>
        <w:rPr>
          <w:rFonts w:ascii="Arial" w:eastAsia="Times New Roman" w:hAnsi="Arial" w:cs="Arial"/>
          <w:color w:val="000000"/>
        </w:rPr>
        <w:t>Р</w:t>
      </w:r>
      <w:r w:rsidR="0002738A">
        <w:rPr>
          <w:rFonts w:ascii="Arial" w:eastAsia="Times New Roman" w:hAnsi="Arial" w:cs="Arial"/>
          <w:color w:val="000000"/>
        </w:rPr>
        <w:t>уководствуясь</w:t>
      </w:r>
      <w:r w:rsidR="00AE60F3" w:rsidRPr="000B2789">
        <w:rPr>
          <w:rFonts w:ascii="Arial" w:eastAsia="Times New Roman" w:hAnsi="Arial" w:cs="Arial"/>
          <w:color w:val="000000"/>
        </w:rPr>
        <w:t xml:space="preserve"> Федеральным законом от 06.10.2003 №131-ФЗ «Об общих принципах организации местного самоуправления в Российской Федерации», </w:t>
      </w:r>
      <w:bookmarkStart w:id="0" w:name="bssPhr4"/>
      <w:bookmarkStart w:id="1" w:name="dfasudhhe1"/>
      <w:bookmarkEnd w:id="0"/>
      <w:bookmarkEnd w:id="1"/>
      <w:r w:rsidR="00AE60F3" w:rsidRPr="000B2789">
        <w:rPr>
          <w:rFonts w:ascii="Arial" w:eastAsia="Times New Roman" w:hAnsi="Arial" w:cs="Arial"/>
          <w:color w:val="000000"/>
        </w:rPr>
        <w:t xml:space="preserve"> Устав</w:t>
      </w:r>
      <w:r w:rsidR="002B3329" w:rsidRPr="000B2789">
        <w:rPr>
          <w:rFonts w:ascii="Arial" w:eastAsia="Times New Roman" w:hAnsi="Arial" w:cs="Arial"/>
          <w:color w:val="000000"/>
        </w:rPr>
        <w:t>ом</w:t>
      </w:r>
      <w:r w:rsidR="00AE60F3" w:rsidRPr="000B2789">
        <w:rPr>
          <w:rFonts w:ascii="Arial" w:eastAsia="Times New Roman" w:hAnsi="Arial" w:cs="Arial"/>
          <w:color w:val="000000"/>
        </w:rPr>
        <w:t xml:space="preserve"> муниципального образования «Тургеневка»,</w:t>
      </w: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AA7CA7" w:rsidRPr="00F54002" w:rsidRDefault="00AA7CA7" w:rsidP="00AA7CA7">
      <w:pPr>
        <w:autoSpaceDE w:val="0"/>
        <w:autoSpaceDN w:val="0"/>
        <w:adjustRightInd w:val="0"/>
        <w:ind w:firstLine="540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F54002">
        <w:rPr>
          <w:rFonts w:ascii="Arial" w:eastAsia="Times New Roman" w:hAnsi="Arial" w:cs="Arial"/>
          <w:b/>
          <w:sz w:val="30"/>
          <w:szCs w:val="30"/>
        </w:rPr>
        <w:t>ПОСТАНОВЛЯЮ:</w:t>
      </w: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AE60F3" w:rsidRDefault="002B3329" w:rsidP="00AE60F3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1. </w:t>
      </w:r>
      <w:r w:rsidR="00AE60F3">
        <w:rPr>
          <w:rFonts w:ascii="Arial" w:eastAsia="Times New Roman" w:hAnsi="Arial" w:cs="Arial"/>
          <w:color w:val="000000"/>
        </w:rPr>
        <w:t>Отменить Постановление Главы администрации муниципального образования «</w:t>
      </w:r>
      <w:r w:rsidR="00F002E4">
        <w:rPr>
          <w:rFonts w:ascii="Arial" w:eastAsia="Times New Roman" w:hAnsi="Arial" w:cs="Arial"/>
          <w:color w:val="000000"/>
        </w:rPr>
        <w:t>Тургеневка» от 16.01.2019 г. №2</w:t>
      </w:r>
      <w:r w:rsidR="00AE60F3">
        <w:rPr>
          <w:rFonts w:ascii="Arial" w:eastAsia="Times New Roman" w:hAnsi="Arial" w:cs="Arial"/>
          <w:color w:val="000000"/>
        </w:rPr>
        <w:t xml:space="preserve"> </w:t>
      </w:r>
      <w:r w:rsidR="00F002E4">
        <w:rPr>
          <w:rFonts w:ascii="Arial" w:eastAsia="Times New Roman" w:hAnsi="Arial" w:cs="Arial"/>
          <w:color w:val="000000"/>
        </w:rPr>
        <w:t>«</w:t>
      </w:r>
      <w:r w:rsidR="00F002E4" w:rsidRPr="00394998">
        <w:rPr>
          <w:rFonts w:ascii="Arial" w:hAnsi="Arial" w:cs="Arial"/>
          <w:bCs/>
        </w:rPr>
        <w:t xml:space="preserve">Об утверждении муниципальной целевой программы </w:t>
      </w:r>
      <w:r w:rsidR="00F002E4" w:rsidRPr="00394998">
        <w:rPr>
          <w:rFonts w:ascii="Arial" w:hAnsi="Arial" w:cs="Arial"/>
        </w:rPr>
        <w:t>«Обеспечение безопасности населения на транспорте в муниципальном образовании «Тургеневка» на 2019 – 2021 годы»</w:t>
      </w:r>
    </w:p>
    <w:p w:rsidR="00AA7CA7" w:rsidRPr="00AA7CA7" w:rsidRDefault="00D02090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A246DD">
        <w:rPr>
          <w:rFonts w:ascii="Helvetica" w:eastAsia="Times New Roman" w:hAnsi="Helvetica" w:cs="Helvetica"/>
          <w:color w:val="333333"/>
          <w:spacing w:val="-8"/>
          <w:sz w:val="37"/>
          <w:szCs w:val="37"/>
        </w:rPr>
        <w:t>Объявить 2012 год на территории городского округа - город Тамбов Годом спорта.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9F20C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</w:t>
      </w:r>
      <w:r w:rsidR="00AA7CA7" w:rsidRPr="00AA7CA7">
        <w:rPr>
          <w:rFonts w:ascii="Arial" w:eastAsia="Times New Roman" w:hAnsi="Arial" w:cs="Arial"/>
        </w:rPr>
        <w:t xml:space="preserve"> МО «Тургеневка»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В.В.</w:t>
      </w:r>
      <w:r w:rsidR="001968BB">
        <w:rPr>
          <w:rFonts w:ascii="Arial" w:eastAsia="Times New Roman" w:hAnsi="Arial" w:cs="Arial"/>
        </w:rPr>
        <w:t xml:space="preserve"> </w:t>
      </w:r>
      <w:r w:rsidR="009F20C7">
        <w:rPr>
          <w:rFonts w:ascii="Arial" w:eastAsia="Times New Roman" w:hAnsi="Arial" w:cs="Arial"/>
        </w:rPr>
        <w:t>Синк</w:t>
      </w:r>
      <w:r w:rsidRPr="00AA7CA7">
        <w:rPr>
          <w:rFonts w:ascii="Arial" w:eastAsia="Times New Roman" w:hAnsi="Arial" w:cs="Arial"/>
        </w:rPr>
        <w:t>евич</w:t>
      </w:r>
    </w:p>
    <w:p w:rsidR="008F5430" w:rsidRDefault="008F5430" w:rsidP="008F5430">
      <w:pPr>
        <w:ind w:firstLine="709"/>
        <w:jc w:val="both"/>
        <w:rPr>
          <w:rFonts w:ascii="Arial" w:hAnsi="Arial" w:cs="Arial"/>
          <w:bCs/>
        </w:rPr>
      </w:pPr>
    </w:p>
    <w:p w:rsidR="008F5430" w:rsidRDefault="008F5430" w:rsidP="008F5430">
      <w:pPr>
        <w:ind w:firstLine="709"/>
        <w:jc w:val="both"/>
        <w:rPr>
          <w:rFonts w:ascii="Arial" w:hAnsi="Arial" w:cs="Arial"/>
          <w:bCs/>
        </w:rPr>
      </w:pPr>
    </w:p>
    <w:p w:rsidR="008F5430" w:rsidRDefault="008F5430" w:rsidP="008F5430">
      <w:pPr>
        <w:ind w:firstLine="709"/>
        <w:jc w:val="both"/>
        <w:rPr>
          <w:rFonts w:ascii="Arial" w:hAnsi="Arial" w:cs="Arial"/>
          <w:bCs/>
        </w:rPr>
      </w:pPr>
    </w:p>
    <w:p w:rsidR="00586321" w:rsidRDefault="00586321"/>
    <w:sectPr w:rsidR="00586321" w:rsidSect="009F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86F55"/>
    <w:rsid w:val="0002738A"/>
    <w:rsid w:val="000738F6"/>
    <w:rsid w:val="00077C34"/>
    <w:rsid w:val="000B2789"/>
    <w:rsid w:val="000F7E8B"/>
    <w:rsid w:val="001968BB"/>
    <w:rsid w:val="001F63DC"/>
    <w:rsid w:val="00286F55"/>
    <w:rsid w:val="002B3329"/>
    <w:rsid w:val="002E0417"/>
    <w:rsid w:val="003010C8"/>
    <w:rsid w:val="00326D19"/>
    <w:rsid w:val="00417F1C"/>
    <w:rsid w:val="004834A6"/>
    <w:rsid w:val="00586321"/>
    <w:rsid w:val="00787C0F"/>
    <w:rsid w:val="007A36E2"/>
    <w:rsid w:val="007A6E69"/>
    <w:rsid w:val="0088125B"/>
    <w:rsid w:val="008F5430"/>
    <w:rsid w:val="009150E9"/>
    <w:rsid w:val="00916FCE"/>
    <w:rsid w:val="009738DE"/>
    <w:rsid w:val="009F20C7"/>
    <w:rsid w:val="00A216F9"/>
    <w:rsid w:val="00A843D5"/>
    <w:rsid w:val="00AA7CA7"/>
    <w:rsid w:val="00AC45F3"/>
    <w:rsid w:val="00AE60F3"/>
    <w:rsid w:val="00B4109F"/>
    <w:rsid w:val="00B41508"/>
    <w:rsid w:val="00D02090"/>
    <w:rsid w:val="00DC1BCD"/>
    <w:rsid w:val="00E926BB"/>
    <w:rsid w:val="00F002E4"/>
    <w:rsid w:val="00F00790"/>
    <w:rsid w:val="00F54002"/>
    <w:rsid w:val="00F901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Strong"/>
    <w:basedOn w:val="a0"/>
    <w:uiPriority w:val="22"/>
    <w:qFormat/>
    <w:rsid w:val="00AE60F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87C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7C0F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1104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19</cp:revision>
  <cp:lastPrinted>2019-12-19T08:25:00Z</cp:lastPrinted>
  <dcterms:created xsi:type="dcterms:W3CDTF">2018-02-26T08:42:00Z</dcterms:created>
  <dcterms:modified xsi:type="dcterms:W3CDTF">2020-01-09T04:57:00Z</dcterms:modified>
</cp:coreProperties>
</file>