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10A" w:rsidRDefault="00B8510A" w:rsidP="007A15DF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_GoBack"/>
      <w:r>
        <w:rPr>
          <w:rFonts w:ascii="Arial" w:hAnsi="Arial" w:cs="Arial"/>
          <w:b/>
          <w:bCs/>
          <w:sz w:val="32"/>
          <w:szCs w:val="32"/>
        </w:rPr>
        <w:t>22.06.2017г. №22</w:t>
      </w:r>
    </w:p>
    <w:p w:rsidR="00B8510A" w:rsidRPr="006818AE" w:rsidRDefault="00B8510A" w:rsidP="007A15D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РОССИЙСКАЯ </w:t>
      </w:r>
      <w:r w:rsidRPr="006818AE">
        <w:rPr>
          <w:rFonts w:ascii="Arial" w:hAnsi="Arial" w:cs="Arial"/>
          <w:b/>
          <w:bCs/>
          <w:sz w:val="32"/>
          <w:szCs w:val="32"/>
        </w:rPr>
        <w:t>ФЕДЕРАЦИЯ</w:t>
      </w:r>
    </w:p>
    <w:p w:rsidR="00B8510A" w:rsidRPr="006818AE" w:rsidRDefault="00B8510A" w:rsidP="007A15D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</w:t>
      </w:r>
      <w:r w:rsidRPr="006818AE">
        <w:rPr>
          <w:rFonts w:ascii="Arial" w:hAnsi="Arial" w:cs="Arial"/>
          <w:b/>
          <w:bCs/>
          <w:sz w:val="32"/>
          <w:szCs w:val="32"/>
        </w:rPr>
        <w:t>ОБЛАСТЬ</w:t>
      </w:r>
    </w:p>
    <w:p w:rsidR="00B8510A" w:rsidRPr="006818AE" w:rsidRDefault="00B8510A" w:rsidP="007A15D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B8510A" w:rsidRDefault="00B8510A" w:rsidP="007A15D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B8510A" w:rsidRDefault="00B8510A" w:rsidP="007A15D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B8510A" w:rsidRDefault="00B8510A" w:rsidP="007A15D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818AE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B8510A" w:rsidRDefault="00B8510A" w:rsidP="007A15D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B8510A" w:rsidRPr="00886F65" w:rsidRDefault="00B8510A" w:rsidP="007A15D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ОБ УТВЕРЖДЕНИИ ПОЛОЖЕНИЯ О ВЕДОМСТВЕННОМ </w:t>
      </w:r>
      <w:proofErr w:type="gramStart"/>
      <w:r>
        <w:rPr>
          <w:rFonts w:ascii="Arial" w:hAnsi="Arial" w:cs="Arial"/>
          <w:b/>
          <w:bCs/>
          <w:sz w:val="32"/>
          <w:szCs w:val="32"/>
        </w:rPr>
        <w:t>КОНТРОЛЕ ЗА</w:t>
      </w:r>
      <w:proofErr w:type="gramEnd"/>
      <w:r>
        <w:rPr>
          <w:rFonts w:ascii="Arial" w:hAnsi="Arial" w:cs="Arial"/>
          <w:b/>
          <w:bCs/>
          <w:sz w:val="32"/>
          <w:szCs w:val="32"/>
        </w:rPr>
        <w:t xml:space="preserve"> СОБЛЮДЕНИЕМ ТРУДОВОГО ЗАКОНОДАТЕЛЬСТВА И ИНЫХ НОРМАТИВНЫХ ПРАВОВЫХ АКТОВ, СОДЕРЖАЩИХ НОРМЫ ТРУДОВОГО ПРАВА, ПОДВЕДОМСТВЕННЫМИ МУНИЦИПАЛЬНЫМИ УНИТАРНЫМИ ПРЕДПРИЯТИЯМИ И МУНИЦИПАЛЬНЫМИ УЧРЕЖДЕНИЯМИ МУНИЦИПАЛЬНОГО ОБРАЗОВАНИЯ «ТУРГЕНЕВКА»</w:t>
      </w:r>
    </w:p>
    <w:p w:rsidR="00B8510A" w:rsidRPr="000B4E6F" w:rsidRDefault="00B8510A" w:rsidP="007A15DF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B8510A" w:rsidRPr="006312CF" w:rsidRDefault="00B8510A" w:rsidP="007A15D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F440F6" w:rsidRPr="00B8510A" w:rsidRDefault="00F440F6" w:rsidP="007A15DF">
      <w:pPr>
        <w:spacing w:after="0" w:line="240" w:lineRule="auto"/>
        <w:ind w:right="-1" w:firstLine="709"/>
        <w:jc w:val="both"/>
        <w:rPr>
          <w:rFonts w:ascii="Arial" w:eastAsia="Calibri" w:hAnsi="Arial" w:cs="Arial"/>
          <w:sz w:val="24"/>
          <w:szCs w:val="24"/>
        </w:rPr>
      </w:pPr>
      <w:r w:rsidRPr="00B8510A">
        <w:rPr>
          <w:rFonts w:ascii="Arial" w:eastAsia="Calibri" w:hAnsi="Arial" w:cs="Arial"/>
          <w:sz w:val="24"/>
          <w:szCs w:val="24"/>
        </w:rPr>
        <w:t>В соответствии со ст. 353.1 Трудового кодекса Российской Федерации, Законом Иркутс</w:t>
      </w:r>
      <w:r w:rsidR="00B8510A">
        <w:rPr>
          <w:rFonts w:ascii="Arial" w:eastAsia="Calibri" w:hAnsi="Arial" w:cs="Arial"/>
          <w:sz w:val="24"/>
          <w:szCs w:val="24"/>
        </w:rPr>
        <w:t>кой области  от 30.03.2012 г. №</w:t>
      </w:r>
      <w:r w:rsidRPr="00B8510A">
        <w:rPr>
          <w:rFonts w:ascii="Arial" w:eastAsia="Calibri" w:hAnsi="Arial" w:cs="Arial"/>
          <w:sz w:val="24"/>
          <w:szCs w:val="24"/>
        </w:rPr>
        <w:t>200</w:t>
      </w:r>
      <w:r w:rsidR="00B8510A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proofErr w:type="gramStart"/>
      <w:r w:rsidRPr="00B8510A">
        <w:rPr>
          <w:rFonts w:ascii="Arial" w:eastAsia="Calibri" w:hAnsi="Arial" w:cs="Arial"/>
          <w:sz w:val="24"/>
          <w:szCs w:val="24"/>
        </w:rPr>
        <w:t>оз</w:t>
      </w:r>
      <w:proofErr w:type="spellEnd"/>
      <w:proofErr w:type="gramEnd"/>
      <w:r w:rsidRPr="00B8510A">
        <w:rPr>
          <w:rFonts w:ascii="Arial" w:eastAsia="Calibri" w:hAnsi="Arial" w:cs="Arial"/>
          <w:sz w:val="24"/>
          <w:szCs w:val="24"/>
        </w:rPr>
        <w:t xml:space="preserve"> «О ведомственном контроле за соблюдением трудового законодательства и иных нормативных правовых актов, содержащих нормы трудового права», Постановлением Правительства Иркут</w:t>
      </w:r>
      <w:r w:rsidR="00B8510A">
        <w:rPr>
          <w:rFonts w:ascii="Arial" w:eastAsia="Calibri" w:hAnsi="Arial" w:cs="Arial"/>
          <w:sz w:val="24"/>
          <w:szCs w:val="24"/>
        </w:rPr>
        <w:t>ской области от 14.06.2012 г. №</w:t>
      </w:r>
      <w:r w:rsidRPr="00B8510A">
        <w:rPr>
          <w:rFonts w:ascii="Arial" w:eastAsia="Calibri" w:hAnsi="Arial" w:cs="Arial"/>
          <w:sz w:val="24"/>
          <w:szCs w:val="24"/>
        </w:rPr>
        <w:t>331-пп «О реализации Закона Ирк</w:t>
      </w:r>
      <w:r w:rsidR="00B8510A">
        <w:rPr>
          <w:rFonts w:ascii="Arial" w:eastAsia="Calibri" w:hAnsi="Arial" w:cs="Arial"/>
          <w:sz w:val="24"/>
          <w:szCs w:val="24"/>
        </w:rPr>
        <w:t>утской области от 30 марта 2012г. №</w:t>
      </w:r>
      <w:r w:rsidRPr="00B8510A">
        <w:rPr>
          <w:rFonts w:ascii="Arial" w:eastAsia="Calibri" w:hAnsi="Arial" w:cs="Arial"/>
          <w:sz w:val="24"/>
          <w:szCs w:val="24"/>
        </w:rPr>
        <w:t>20-оз «О ведомственном контроле за соблюдением трудового законодательства и иных нормативных правовых актов, содержащих нормы трудового права», руководствуясь ст. 8.1. Устава муниципального образования «Тургеневка»,</w:t>
      </w:r>
    </w:p>
    <w:p w:rsidR="00F440F6" w:rsidRPr="00B8510A" w:rsidRDefault="00F440F6" w:rsidP="007A15DF">
      <w:pPr>
        <w:spacing w:after="0" w:line="240" w:lineRule="auto"/>
        <w:ind w:right="-1"/>
        <w:jc w:val="both"/>
        <w:rPr>
          <w:rFonts w:ascii="Arial" w:eastAsia="Calibri" w:hAnsi="Arial" w:cs="Arial"/>
          <w:sz w:val="24"/>
          <w:szCs w:val="24"/>
        </w:rPr>
      </w:pPr>
    </w:p>
    <w:p w:rsidR="00F440F6" w:rsidRPr="00B8510A" w:rsidRDefault="00F440F6" w:rsidP="007A15DF">
      <w:pPr>
        <w:spacing w:after="0" w:line="240" w:lineRule="auto"/>
        <w:ind w:right="-1"/>
        <w:jc w:val="center"/>
        <w:rPr>
          <w:rFonts w:ascii="Arial" w:eastAsia="Calibri" w:hAnsi="Arial" w:cs="Arial"/>
          <w:b/>
          <w:sz w:val="28"/>
          <w:szCs w:val="28"/>
        </w:rPr>
      </w:pPr>
      <w:r w:rsidRPr="00B8510A">
        <w:rPr>
          <w:rFonts w:ascii="Arial" w:eastAsia="Calibri" w:hAnsi="Arial" w:cs="Arial"/>
          <w:b/>
          <w:sz w:val="28"/>
          <w:szCs w:val="28"/>
        </w:rPr>
        <w:t>Постановляю:</w:t>
      </w:r>
    </w:p>
    <w:p w:rsidR="00F440F6" w:rsidRPr="00B8510A" w:rsidRDefault="00F440F6" w:rsidP="007A15DF">
      <w:pPr>
        <w:spacing w:after="0" w:line="240" w:lineRule="auto"/>
        <w:ind w:right="-1"/>
        <w:jc w:val="center"/>
        <w:rPr>
          <w:rFonts w:ascii="Arial" w:eastAsia="Calibri" w:hAnsi="Arial" w:cs="Arial"/>
          <w:sz w:val="24"/>
          <w:szCs w:val="24"/>
        </w:rPr>
      </w:pPr>
    </w:p>
    <w:p w:rsidR="00F440F6" w:rsidRPr="00B8510A" w:rsidRDefault="00F440F6" w:rsidP="007A15DF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B8510A">
        <w:rPr>
          <w:rFonts w:ascii="Arial" w:eastAsia="Calibri" w:hAnsi="Arial" w:cs="Arial"/>
          <w:sz w:val="24"/>
          <w:szCs w:val="24"/>
        </w:rPr>
        <w:t xml:space="preserve">1. Утвердить Положение о ведомственном </w:t>
      </w:r>
      <w:proofErr w:type="gramStart"/>
      <w:r w:rsidRPr="00B8510A">
        <w:rPr>
          <w:rFonts w:ascii="Arial" w:eastAsia="Calibri" w:hAnsi="Arial" w:cs="Arial"/>
          <w:sz w:val="24"/>
          <w:szCs w:val="24"/>
        </w:rPr>
        <w:t>контроле за</w:t>
      </w:r>
      <w:proofErr w:type="gramEnd"/>
      <w:r w:rsidRPr="00B8510A">
        <w:rPr>
          <w:rFonts w:ascii="Arial" w:eastAsia="Calibri" w:hAnsi="Arial" w:cs="Arial"/>
          <w:sz w:val="24"/>
          <w:szCs w:val="24"/>
        </w:rPr>
        <w:t xml:space="preserve"> соблюдением трудового законодательства и иных нормативных правовых актов, содержащих нормы трудового права, подведомственными муниципальными унитарными предприятиями и муниципальными учреждениями муниципального образования «</w:t>
      </w:r>
      <w:proofErr w:type="spellStart"/>
      <w:r w:rsidRPr="00B8510A">
        <w:rPr>
          <w:rFonts w:ascii="Arial" w:eastAsia="Calibri" w:hAnsi="Arial" w:cs="Arial"/>
          <w:sz w:val="24"/>
          <w:szCs w:val="24"/>
        </w:rPr>
        <w:t>Тургеневка</w:t>
      </w:r>
      <w:proofErr w:type="spellEnd"/>
      <w:r w:rsidR="00B8510A">
        <w:rPr>
          <w:rFonts w:ascii="Arial" w:eastAsia="Calibri" w:hAnsi="Arial" w:cs="Arial"/>
          <w:sz w:val="24"/>
          <w:szCs w:val="24"/>
        </w:rPr>
        <w:t>» (приложение №</w:t>
      </w:r>
      <w:r w:rsidRPr="00B8510A">
        <w:rPr>
          <w:rFonts w:ascii="Arial" w:eastAsia="Calibri" w:hAnsi="Arial" w:cs="Arial"/>
          <w:sz w:val="24"/>
          <w:szCs w:val="24"/>
        </w:rPr>
        <w:t>1).</w:t>
      </w:r>
    </w:p>
    <w:p w:rsidR="00F440F6" w:rsidRPr="00B8510A" w:rsidRDefault="00F440F6" w:rsidP="007A15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510A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B8510A">
        <w:rPr>
          <w:rFonts w:ascii="Arial" w:eastAsia="Times New Roman" w:hAnsi="Arial" w:cs="Arial"/>
          <w:sz w:val="24"/>
          <w:szCs w:val="24"/>
          <w:lang w:eastAsia="ru-RU"/>
        </w:rPr>
        <w:t>. Настоящее постановление</w:t>
      </w:r>
      <w:r w:rsidRPr="00B8510A">
        <w:rPr>
          <w:rFonts w:ascii="Arial" w:eastAsia="Times New Roman" w:hAnsi="Arial" w:cs="Arial"/>
          <w:sz w:val="24"/>
          <w:szCs w:val="24"/>
          <w:lang w:eastAsia="ru-RU"/>
        </w:rPr>
        <w:t xml:space="preserve"> вступает в силу на следующий день после дня его официального опубликования (обнародования).</w:t>
      </w:r>
    </w:p>
    <w:p w:rsidR="00F440F6" w:rsidRPr="00B8510A" w:rsidRDefault="00F440F6" w:rsidP="007A15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510A">
        <w:rPr>
          <w:rFonts w:ascii="Arial" w:eastAsia="Times New Roman" w:hAnsi="Arial" w:cs="Arial"/>
          <w:sz w:val="24"/>
          <w:szCs w:val="24"/>
          <w:lang w:eastAsia="ru-RU"/>
        </w:rPr>
        <w:t>4. Настоящее реше</w:t>
      </w:r>
      <w:r w:rsidR="00B8510A">
        <w:rPr>
          <w:rFonts w:ascii="Arial" w:eastAsia="Times New Roman" w:hAnsi="Arial" w:cs="Arial"/>
          <w:sz w:val="24"/>
          <w:szCs w:val="24"/>
          <w:lang w:eastAsia="ru-RU"/>
        </w:rPr>
        <w:t>ние опубликовать (обнародовать) в В</w:t>
      </w:r>
      <w:r w:rsidRPr="00B8510A">
        <w:rPr>
          <w:rFonts w:ascii="Arial" w:eastAsia="Times New Roman" w:hAnsi="Arial" w:cs="Arial"/>
          <w:sz w:val="24"/>
          <w:szCs w:val="24"/>
          <w:lang w:eastAsia="ru-RU"/>
        </w:rPr>
        <w:t>естнике МО «</w:t>
      </w:r>
      <w:proofErr w:type="spellStart"/>
      <w:r w:rsidRPr="00B8510A">
        <w:rPr>
          <w:rFonts w:ascii="Arial" w:eastAsia="Times New Roman" w:hAnsi="Arial" w:cs="Arial"/>
          <w:sz w:val="24"/>
          <w:szCs w:val="24"/>
          <w:lang w:eastAsia="ru-RU"/>
        </w:rPr>
        <w:t>Тургеневка</w:t>
      </w:r>
      <w:proofErr w:type="spellEnd"/>
      <w:r w:rsidRPr="00B8510A">
        <w:rPr>
          <w:rFonts w:ascii="Arial" w:eastAsia="Times New Roman" w:hAnsi="Arial" w:cs="Arial"/>
          <w:sz w:val="24"/>
          <w:szCs w:val="24"/>
          <w:lang w:eastAsia="ru-RU"/>
        </w:rPr>
        <w:t>» и разместить на официальном сайте администрации муниципального образования «Тургеневка» в информаци</w:t>
      </w:r>
      <w:r w:rsidR="007A15DF">
        <w:rPr>
          <w:rFonts w:ascii="Arial" w:eastAsia="Times New Roman" w:hAnsi="Arial" w:cs="Arial"/>
          <w:sz w:val="24"/>
          <w:szCs w:val="24"/>
          <w:lang w:eastAsia="ru-RU"/>
        </w:rPr>
        <w:t xml:space="preserve">онно-телекоммуникационной сети </w:t>
      </w:r>
      <w:r w:rsidRPr="00B8510A">
        <w:rPr>
          <w:rFonts w:ascii="Arial" w:eastAsia="Times New Roman" w:hAnsi="Arial" w:cs="Arial"/>
          <w:sz w:val="24"/>
          <w:szCs w:val="24"/>
          <w:lang w:eastAsia="ru-RU"/>
        </w:rPr>
        <w:t>«Интернет».</w:t>
      </w:r>
    </w:p>
    <w:p w:rsidR="00F440F6" w:rsidRDefault="00F440F6" w:rsidP="007A15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8510A" w:rsidRPr="00B8510A" w:rsidRDefault="00B8510A" w:rsidP="007A15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8510A" w:rsidRDefault="00F440F6" w:rsidP="007A15D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B8510A">
        <w:rPr>
          <w:rFonts w:ascii="Arial" w:eastAsia="Calibri" w:hAnsi="Arial" w:cs="Arial"/>
          <w:sz w:val="24"/>
          <w:szCs w:val="24"/>
        </w:rPr>
        <w:t>Глава МО «</w:t>
      </w:r>
      <w:proofErr w:type="spellStart"/>
      <w:r w:rsidRPr="00B8510A">
        <w:rPr>
          <w:rFonts w:ascii="Arial" w:eastAsia="Calibri" w:hAnsi="Arial" w:cs="Arial"/>
          <w:sz w:val="24"/>
          <w:szCs w:val="24"/>
        </w:rPr>
        <w:t>Тургеневка</w:t>
      </w:r>
      <w:proofErr w:type="spellEnd"/>
      <w:r w:rsidR="00B8510A">
        <w:rPr>
          <w:rFonts w:ascii="Arial" w:eastAsia="Calibri" w:hAnsi="Arial" w:cs="Arial"/>
          <w:sz w:val="24"/>
          <w:szCs w:val="24"/>
        </w:rPr>
        <w:t>»</w:t>
      </w:r>
    </w:p>
    <w:p w:rsidR="00F440F6" w:rsidRPr="00B8510A" w:rsidRDefault="00F440F6" w:rsidP="007A15D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B8510A">
        <w:rPr>
          <w:rFonts w:ascii="Arial" w:eastAsia="Calibri" w:hAnsi="Arial" w:cs="Arial"/>
          <w:sz w:val="24"/>
          <w:szCs w:val="24"/>
        </w:rPr>
        <w:t xml:space="preserve">В.В. </w:t>
      </w:r>
      <w:proofErr w:type="spellStart"/>
      <w:r w:rsidRPr="00B8510A">
        <w:rPr>
          <w:rFonts w:ascii="Arial" w:eastAsia="Calibri" w:hAnsi="Arial" w:cs="Arial"/>
          <w:sz w:val="24"/>
          <w:szCs w:val="24"/>
        </w:rPr>
        <w:t>Синкевич</w:t>
      </w:r>
      <w:proofErr w:type="spellEnd"/>
    </w:p>
    <w:p w:rsidR="00F440F6" w:rsidRPr="00B8510A" w:rsidRDefault="00F440F6" w:rsidP="007A15DF">
      <w:pPr>
        <w:spacing w:after="0" w:line="240" w:lineRule="auto"/>
        <w:ind w:left="4956" w:firstLine="708"/>
        <w:rPr>
          <w:rFonts w:ascii="Arial" w:eastAsia="Calibri" w:hAnsi="Arial" w:cs="Arial"/>
          <w:sz w:val="24"/>
          <w:szCs w:val="24"/>
        </w:rPr>
      </w:pPr>
    </w:p>
    <w:p w:rsidR="00F440F6" w:rsidRPr="007A15DF" w:rsidRDefault="007A15DF" w:rsidP="007A15DF">
      <w:pPr>
        <w:spacing w:after="0" w:line="240" w:lineRule="auto"/>
        <w:ind w:left="4956" w:firstLine="708"/>
        <w:jc w:val="right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lastRenderedPageBreak/>
        <w:t>Приложение №1</w:t>
      </w:r>
    </w:p>
    <w:p w:rsidR="007A15DF" w:rsidRDefault="007A15DF" w:rsidP="007A15DF">
      <w:pPr>
        <w:spacing w:after="0" w:line="240" w:lineRule="auto"/>
        <w:ind w:left="5670"/>
        <w:jc w:val="right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к Постановлению главы</w:t>
      </w:r>
    </w:p>
    <w:p w:rsidR="007A15DF" w:rsidRDefault="007A15DF" w:rsidP="007A15DF">
      <w:pPr>
        <w:spacing w:after="0" w:line="240" w:lineRule="auto"/>
        <w:ind w:left="5670"/>
        <w:jc w:val="right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 xml:space="preserve">МО </w:t>
      </w:r>
      <w:r w:rsidR="00F440F6" w:rsidRPr="007A15DF">
        <w:rPr>
          <w:rFonts w:ascii="Courier New" w:eastAsia="Calibri" w:hAnsi="Courier New" w:cs="Courier New"/>
        </w:rPr>
        <w:t>«</w:t>
      </w:r>
      <w:proofErr w:type="spellStart"/>
      <w:r w:rsidR="00F440F6" w:rsidRPr="007A15DF">
        <w:rPr>
          <w:rFonts w:ascii="Courier New" w:eastAsia="Calibri" w:hAnsi="Courier New" w:cs="Courier New"/>
        </w:rPr>
        <w:t>Тургеневка</w:t>
      </w:r>
      <w:proofErr w:type="spellEnd"/>
      <w:r>
        <w:rPr>
          <w:rFonts w:ascii="Courier New" w:eastAsia="Calibri" w:hAnsi="Courier New" w:cs="Courier New"/>
        </w:rPr>
        <w:t>»</w:t>
      </w:r>
    </w:p>
    <w:p w:rsidR="00F440F6" w:rsidRPr="007A15DF" w:rsidRDefault="007A15DF" w:rsidP="007A15DF">
      <w:pPr>
        <w:spacing w:after="0" w:line="240" w:lineRule="auto"/>
        <w:ind w:left="5670"/>
        <w:jc w:val="right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От 22.06.2017г.№22</w:t>
      </w:r>
    </w:p>
    <w:p w:rsidR="00F440F6" w:rsidRPr="007A15DF" w:rsidRDefault="00F440F6" w:rsidP="007A15DF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:rsidR="00F440F6" w:rsidRPr="007A15DF" w:rsidRDefault="00F440F6" w:rsidP="007A15DF">
      <w:pPr>
        <w:spacing w:after="0" w:line="240" w:lineRule="auto"/>
        <w:ind w:right="-1"/>
        <w:jc w:val="center"/>
        <w:rPr>
          <w:rFonts w:ascii="Arial" w:eastAsia="Calibri" w:hAnsi="Arial" w:cs="Arial"/>
          <w:b/>
          <w:sz w:val="24"/>
          <w:szCs w:val="24"/>
        </w:rPr>
      </w:pPr>
      <w:r w:rsidRPr="007A15DF">
        <w:rPr>
          <w:rFonts w:ascii="Arial" w:eastAsia="Calibri" w:hAnsi="Arial" w:cs="Arial"/>
          <w:b/>
          <w:sz w:val="24"/>
          <w:szCs w:val="24"/>
        </w:rPr>
        <w:t>ПОЛОЖЕНИЕ</w:t>
      </w:r>
    </w:p>
    <w:p w:rsidR="00F440F6" w:rsidRDefault="00F440F6" w:rsidP="007A15DF">
      <w:pPr>
        <w:spacing w:after="0" w:line="240" w:lineRule="auto"/>
        <w:ind w:right="-1"/>
        <w:jc w:val="center"/>
        <w:rPr>
          <w:rFonts w:ascii="Arial" w:eastAsia="Calibri" w:hAnsi="Arial" w:cs="Arial"/>
          <w:b/>
          <w:sz w:val="24"/>
          <w:szCs w:val="24"/>
        </w:rPr>
      </w:pPr>
      <w:r w:rsidRPr="007A15DF">
        <w:rPr>
          <w:rFonts w:ascii="Arial" w:eastAsia="Calibri" w:hAnsi="Arial" w:cs="Arial"/>
          <w:b/>
          <w:sz w:val="24"/>
          <w:szCs w:val="24"/>
        </w:rPr>
        <w:t xml:space="preserve">о ведомственном </w:t>
      </w:r>
      <w:proofErr w:type="gramStart"/>
      <w:r w:rsidRPr="007A15DF">
        <w:rPr>
          <w:rFonts w:ascii="Arial" w:eastAsia="Calibri" w:hAnsi="Arial" w:cs="Arial"/>
          <w:b/>
          <w:sz w:val="24"/>
          <w:szCs w:val="24"/>
        </w:rPr>
        <w:t>контроле за</w:t>
      </w:r>
      <w:proofErr w:type="gramEnd"/>
      <w:r w:rsidRPr="007A15DF">
        <w:rPr>
          <w:rFonts w:ascii="Arial" w:eastAsia="Calibri" w:hAnsi="Arial" w:cs="Arial"/>
          <w:b/>
          <w:sz w:val="24"/>
          <w:szCs w:val="24"/>
        </w:rPr>
        <w:t xml:space="preserve"> соблюдением трудового законодательства и иных нормативных правовых актов, содержащих нормы трудового права, подведомственными муниципальными унитарными предприятиями и муниципальными учреждениями муниципального образования «Тургеневка»</w:t>
      </w:r>
    </w:p>
    <w:p w:rsidR="007A15DF" w:rsidRPr="007A15DF" w:rsidRDefault="007A15DF" w:rsidP="007A15DF">
      <w:pPr>
        <w:spacing w:after="0" w:line="240" w:lineRule="auto"/>
        <w:ind w:right="-1"/>
        <w:jc w:val="center"/>
        <w:rPr>
          <w:rFonts w:ascii="Arial" w:eastAsia="Calibri" w:hAnsi="Arial" w:cs="Arial"/>
          <w:b/>
          <w:sz w:val="24"/>
          <w:szCs w:val="24"/>
        </w:rPr>
      </w:pPr>
    </w:p>
    <w:p w:rsidR="00F440F6" w:rsidRPr="007A15DF" w:rsidRDefault="00F440F6" w:rsidP="007A15D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7A15DF">
        <w:rPr>
          <w:rFonts w:ascii="Arial" w:eastAsia="Calibri" w:hAnsi="Arial" w:cs="Arial"/>
          <w:sz w:val="24"/>
          <w:szCs w:val="24"/>
        </w:rPr>
        <w:t>1. Общие положения</w:t>
      </w:r>
    </w:p>
    <w:p w:rsidR="00F440F6" w:rsidRPr="007A15DF" w:rsidRDefault="00F440F6" w:rsidP="007A1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A15DF">
        <w:rPr>
          <w:rFonts w:ascii="Arial" w:eastAsia="Calibri" w:hAnsi="Arial" w:cs="Arial"/>
          <w:sz w:val="24"/>
          <w:szCs w:val="24"/>
        </w:rPr>
        <w:t xml:space="preserve">Настоящим Положением устанавливаются порядок и условия осуществления ведомственного </w:t>
      </w:r>
      <w:proofErr w:type="gramStart"/>
      <w:r w:rsidRPr="007A15DF">
        <w:rPr>
          <w:rFonts w:ascii="Arial" w:eastAsia="Calibri" w:hAnsi="Arial" w:cs="Arial"/>
          <w:sz w:val="24"/>
          <w:szCs w:val="24"/>
        </w:rPr>
        <w:t>контроля за</w:t>
      </w:r>
      <w:proofErr w:type="gramEnd"/>
      <w:r w:rsidRPr="007A15DF">
        <w:rPr>
          <w:rFonts w:ascii="Arial" w:eastAsia="Calibri" w:hAnsi="Arial" w:cs="Arial"/>
          <w:sz w:val="24"/>
          <w:szCs w:val="24"/>
        </w:rPr>
        <w:t xml:space="preserve"> соблюдением трудового законодательства и иных нормативных правовых актов, содержащих нормы трудового права (далее - контроль), в муниципальных унитарных предприятиях и муниципальных учреждениях, учредителем которых является муниципальное образование «Тургеневка» (далее – подведомственные организации). </w:t>
      </w:r>
    </w:p>
    <w:p w:rsidR="00F440F6" w:rsidRPr="007A15DF" w:rsidRDefault="00F440F6" w:rsidP="007A15D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7A15DF">
        <w:rPr>
          <w:rFonts w:ascii="Arial" w:eastAsia="Calibri" w:hAnsi="Arial" w:cs="Arial"/>
          <w:sz w:val="24"/>
          <w:szCs w:val="24"/>
        </w:rPr>
        <w:t xml:space="preserve">1.2. Основными задачами ведомственного контроля являются: </w:t>
      </w:r>
    </w:p>
    <w:p w:rsidR="00F440F6" w:rsidRPr="007A15DF" w:rsidRDefault="00F440F6" w:rsidP="007A1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A15DF">
        <w:rPr>
          <w:rFonts w:ascii="Arial" w:eastAsia="Calibri" w:hAnsi="Arial" w:cs="Arial"/>
          <w:sz w:val="24"/>
          <w:szCs w:val="24"/>
        </w:rPr>
        <w:t>1) проверка соблюдения трудового законодательства и иных нормативных правовых актов, содержащих нормы трудового права, в организациях, подведомственных исполнительным органам государственной власти Иркутской области и органам местного самоуправления муниципальных образований Иркутской области (далее - проверка);</w:t>
      </w:r>
    </w:p>
    <w:p w:rsidR="00F440F6" w:rsidRPr="007A15DF" w:rsidRDefault="00F440F6" w:rsidP="007A1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A15DF">
        <w:rPr>
          <w:rFonts w:ascii="Arial" w:eastAsia="Calibri" w:hAnsi="Arial" w:cs="Arial"/>
          <w:sz w:val="24"/>
          <w:szCs w:val="24"/>
        </w:rPr>
        <w:t>2) принятие мер по фактам нарушений, выявленных по результатам проведенных проверок.</w:t>
      </w:r>
    </w:p>
    <w:p w:rsidR="00F440F6" w:rsidRPr="007A15DF" w:rsidRDefault="00F440F6" w:rsidP="007A15D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7A15DF">
        <w:rPr>
          <w:rFonts w:ascii="Arial" w:eastAsia="Calibri" w:hAnsi="Arial" w:cs="Arial"/>
          <w:sz w:val="24"/>
          <w:szCs w:val="24"/>
        </w:rPr>
        <w:t xml:space="preserve">1.3. </w:t>
      </w:r>
      <w:proofErr w:type="gramStart"/>
      <w:r w:rsidRPr="007A15DF">
        <w:rPr>
          <w:rFonts w:ascii="Arial" w:eastAsia="Calibri" w:hAnsi="Arial" w:cs="Arial"/>
          <w:sz w:val="24"/>
          <w:szCs w:val="24"/>
        </w:rPr>
        <w:t>Органом, уполномоченным осуществлять ведомственный контроль является</w:t>
      </w:r>
      <w:proofErr w:type="gramEnd"/>
      <w:r w:rsidRPr="007A15DF">
        <w:rPr>
          <w:rFonts w:ascii="Arial" w:eastAsia="Calibri" w:hAnsi="Arial" w:cs="Arial"/>
          <w:sz w:val="24"/>
          <w:szCs w:val="24"/>
        </w:rPr>
        <w:t xml:space="preserve"> администрация муниципального образования «Тургеневка» (далее –  уполномоченный орган). </w:t>
      </w:r>
    </w:p>
    <w:p w:rsidR="00F440F6" w:rsidRPr="007A15DF" w:rsidRDefault="00F440F6" w:rsidP="007A1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A15DF">
        <w:rPr>
          <w:rFonts w:ascii="Arial" w:eastAsia="Calibri" w:hAnsi="Arial" w:cs="Arial"/>
          <w:sz w:val="24"/>
          <w:szCs w:val="24"/>
        </w:rPr>
        <w:t>1.4. Уполномоченный орган при осуществлении ведомственного контроля взаимодействуют с государственными органами, в том числе наделенными контрольными или надзорными полномочиями, органами общественного контроля.</w:t>
      </w:r>
    </w:p>
    <w:p w:rsidR="00F440F6" w:rsidRPr="007A15DF" w:rsidRDefault="00F440F6" w:rsidP="007A15D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7A15DF">
        <w:rPr>
          <w:rFonts w:ascii="Arial" w:eastAsia="Calibri" w:hAnsi="Arial" w:cs="Arial"/>
          <w:sz w:val="24"/>
          <w:szCs w:val="24"/>
        </w:rPr>
        <w:t>2. Формы ведомственного контроля, предмет и виды проверок</w:t>
      </w:r>
    </w:p>
    <w:p w:rsidR="00F440F6" w:rsidRPr="007A15DF" w:rsidRDefault="00F440F6" w:rsidP="007A1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A15DF">
        <w:rPr>
          <w:rFonts w:ascii="Arial" w:eastAsia="Calibri" w:hAnsi="Arial" w:cs="Arial"/>
          <w:sz w:val="24"/>
          <w:szCs w:val="24"/>
        </w:rPr>
        <w:t>2.1. Проведение ведомственного контроля осуществляется в формах документарных и (или) выездных проверок.</w:t>
      </w:r>
    </w:p>
    <w:p w:rsidR="00F440F6" w:rsidRPr="007A15DF" w:rsidRDefault="00F440F6" w:rsidP="007A1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A15DF">
        <w:rPr>
          <w:rFonts w:ascii="Arial" w:eastAsia="Calibri" w:hAnsi="Arial" w:cs="Arial"/>
          <w:sz w:val="24"/>
          <w:szCs w:val="24"/>
        </w:rPr>
        <w:t>Документарная проверка проводится по месту нахождения уполномоченного органа.</w:t>
      </w:r>
    </w:p>
    <w:p w:rsidR="00F440F6" w:rsidRPr="007A15DF" w:rsidRDefault="00F440F6" w:rsidP="007A1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A15DF">
        <w:rPr>
          <w:rFonts w:ascii="Arial" w:eastAsia="Calibri" w:hAnsi="Arial" w:cs="Arial"/>
          <w:sz w:val="24"/>
          <w:szCs w:val="24"/>
        </w:rPr>
        <w:t>Выездная проверка проводится по месту нахождения подведомственной организации (ее структурного подразделения).</w:t>
      </w:r>
    </w:p>
    <w:p w:rsidR="00F440F6" w:rsidRPr="007A15DF" w:rsidRDefault="00F440F6" w:rsidP="007A1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A15DF">
        <w:rPr>
          <w:rFonts w:ascii="Arial" w:eastAsia="Calibri" w:hAnsi="Arial" w:cs="Arial"/>
          <w:sz w:val="24"/>
          <w:szCs w:val="24"/>
        </w:rPr>
        <w:t>2.2. Предметом проверки является соблюдение подведомственными организациями в процессе осуществления ими деятельности обязательных требований трудового законодательства и иных нормативных правовых актов, содержащих нормы трудового права.</w:t>
      </w:r>
    </w:p>
    <w:p w:rsidR="00F440F6" w:rsidRPr="007A15DF" w:rsidRDefault="00F440F6" w:rsidP="007A1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A15DF">
        <w:rPr>
          <w:rFonts w:ascii="Arial" w:eastAsia="Calibri" w:hAnsi="Arial" w:cs="Arial"/>
          <w:sz w:val="24"/>
          <w:szCs w:val="24"/>
        </w:rPr>
        <w:t>2.3. В зависимости от основания проведения проводятся плановые и внеплановые проверки.</w:t>
      </w:r>
    </w:p>
    <w:p w:rsidR="00F440F6" w:rsidRPr="007A15DF" w:rsidRDefault="00F440F6" w:rsidP="007A1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bookmarkStart w:id="1" w:name="Par29"/>
      <w:bookmarkEnd w:id="1"/>
      <w:r w:rsidRPr="007A15DF">
        <w:rPr>
          <w:rFonts w:ascii="Arial" w:eastAsia="Calibri" w:hAnsi="Arial" w:cs="Arial"/>
          <w:sz w:val="24"/>
          <w:szCs w:val="24"/>
        </w:rPr>
        <w:t>2.4. Плановые проверки проводятся не чаще чем один раз в три года.</w:t>
      </w:r>
    </w:p>
    <w:p w:rsidR="00F440F6" w:rsidRPr="007A15DF" w:rsidRDefault="00F440F6" w:rsidP="007A1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A15DF">
        <w:rPr>
          <w:rFonts w:ascii="Arial" w:eastAsia="Calibri" w:hAnsi="Arial" w:cs="Arial"/>
          <w:sz w:val="24"/>
          <w:szCs w:val="24"/>
        </w:rPr>
        <w:t>2.5. Плановые проверки проводятся на основании ежегодного плана проведения проверок, утверждаемого руководителем уполномоченного органа в срок до 20 ноября года, предшествующего году проведения плановых проверок.</w:t>
      </w:r>
    </w:p>
    <w:p w:rsidR="00F440F6" w:rsidRPr="007A15DF" w:rsidRDefault="00F440F6" w:rsidP="007A1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A15DF">
        <w:rPr>
          <w:rFonts w:ascii="Arial" w:eastAsia="Calibri" w:hAnsi="Arial" w:cs="Arial"/>
          <w:sz w:val="24"/>
          <w:szCs w:val="24"/>
        </w:rPr>
        <w:t xml:space="preserve">Ежегодный план проведения проверок доводится до сведения заинтересованных лиц посредством его размещения на официальном сайте </w:t>
      </w:r>
      <w:r w:rsidRPr="007A15DF">
        <w:rPr>
          <w:rFonts w:ascii="Arial" w:eastAsia="Calibri" w:hAnsi="Arial" w:cs="Arial"/>
          <w:sz w:val="24"/>
          <w:szCs w:val="24"/>
        </w:rPr>
        <w:lastRenderedPageBreak/>
        <w:t>уполномоченного органа в информационно-телекоммуникационной сети "Интернет" в срок до 1 декабря года, предшествующего году проведения плановых проверок.</w:t>
      </w:r>
    </w:p>
    <w:p w:rsidR="00F440F6" w:rsidRPr="007A15DF" w:rsidRDefault="00F440F6" w:rsidP="007A1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A15DF">
        <w:rPr>
          <w:rFonts w:ascii="Arial" w:eastAsia="Calibri" w:hAnsi="Arial" w:cs="Arial"/>
          <w:sz w:val="24"/>
          <w:szCs w:val="24"/>
        </w:rPr>
        <w:t>2.6. В случае</w:t>
      </w:r>
      <w:proofErr w:type="gramStart"/>
      <w:r w:rsidRPr="007A15DF">
        <w:rPr>
          <w:rFonts w:ascii="Arial" w:eastAsia="Calibri" w:hAnsi="Arial" w:cs="Arial"/>
          <w:sz w:val="24"/>
          <w:szCs w:val="24"/>
        </w:rPr>
        <w:t>,</w:t>
      </w:r>
      <w:proofErr w:type="gramEnd"/>
      <w:r w:rsidRPr="007A15DF">
        <w:rPr>
          <w:rFonts w:ascii="Arial" w:eastAsia="Calibri" w:hAnsi="Arial" w:cs="Arial"/>
          <w:sz w:val="24"/>
          <w:szCs w:val="24"/>
        </w:rPr>
        <w:t xml:space="preserve"> если до проведения плановой проверки в отношении подведомственной организации была проведена плановая проверка соблюдения трудового законодательства и иных нормативных правовых актов, содержащих нормы трудового права, территориальным органом федерального органа исполнительной власти, уполномоченным на проведение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срок проведения плановой проверки подлежит изменению в соответствии с периодичностью, установленной в п. 2.4. Положения. </w:t>
      </w:r>
    </w:p>
    <w:p w:rsidR="00F440F6" w:rsidRPr="007A15DF" w:rsidRDefault="00F440F6" w:rsidP="007A1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A15DF">
        <w:rPr>
          <w:rFonts w:ascii="Arial" w:eastAsia="Calibri" w:hAnsi="Arial" w:cs="Arial"/>
          <w:sz w:val="24"/>
          <w:szCs w:val="24"/>
        </w:rPr>
        <w:t xml:space="preserve">О проведении плановой проверки подведомственная организация уведомляется не </w:t>
      </w:r>
      <w:proofErr w:type="gramStart"/>
      <w:r w:rsidRPr="007A15DF">
        <w:rPr>
          <w:rFonts w:ascii="Arial" w:eastAsia="Calibri" w:hAnsi="Arial" w:cs="Arial"/>
          <w:sz w:val="24"/>
          <w:szCs w:val="24"/>
        </w:rPr>
        <w:t>позднее</w:t>
      </w:r>
      <w:proofErr w:type="gramEnd"/>
      <w:r w:rsidRPr="007A15DF">
        <w:rPr>
          <w:rFonts w:ascii="Arial" w:eastAsia="Calibri" w:hAnsi="Arial" w:cs="Arial"/>
          <w:sz w:val="24"/>
          <w:szCs w:val="24"/>
        </w:rPr>
        <w:t xml:space="preserve"> чем за три рабочих дня до начала ее проведения посредством направления правового акта уполномоченного органа о проведении плановой проверки заказным почтовым отправлением с уведомлением о вручении.</w:t>
      </w:r>
    </w:p>
    <w:p w:rsidR="00F440F6" w:rsidRPr="007A15DF" w:rsidRDefault="00F440F6" w:rsidP="007A1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A15DF">
        <w:rPr>
          <w:rFonts w:ascii="Arial" w:eastAsia="Calibri" w:hAnsi="Arial" w:cs="Arial"/>
          <w:sz w:val="24"/>
          <w:szCs w:val="24"/>
        </w:rPr>
        <w:t>2.7. Основанием для проведения внеплановой проверки является поступление в уполномоченные органы обращений граждан, информации от государственных органов, органов местного самоуправления, из средств массовой информации о нарушениях трудового законодательства и иных нормативных правовых актов, содержащих нормы трудового права, организациями, подведомственными уполномоченным органам.</w:t>
      </w:r>
    </w:p>
    <w:p w:rsidR="00F440F6" w:rsidRPr="007A15DF" w:rsidRDefault="00F440F6" w:rsidP="007A1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A15DF">
        <w:rPr>
          <w:rFonts w:ascii="Arial" w:eastAsia="Calibri" w:hAnsi="Arial" w:cs="Arial"/>
          <w:sz w:val="24"/>
          <w:szCs w:val="24"/>
        </w:rPr>
        <w:t>Обращения, не позволяющие установить лицо, обратившееся в уполномоченный орган, не могут служить основанием для проведения внеплановых проверок.</w:t>
      </w:r>
    </w:p>
    <w:p w:rsidR="00F440F6" w:rsidRPr="007A15DF" w:rsidRDefault="00F440F6" w:rsidP="006D5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A15DF">
        <w:rPr>
          <w:rFonts w:ascii="Arial" w:eastAsia="Calibri" w:hAnsi="Arial" w:cs="Arial"/>
          <w:sz w:val="24"/>
          <w:szCs w:val="24"/>
        </w:rPr>
        <w:t>Предварительное уведомление подведомственных организаций о начале проведения внеплановой проверки не требуется.</w:t>
      </w:r>
    </w:p>
    <w:p w:rsidR="00F440F6" w:rsidRPr="007A15DF" w:rsidRDefault="00F440F6" w:rsidP="007A1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A15DF">
        <w:rPr>
          <w:rFonts w:ascii="Arial" w:eastAsia="Calibri" w:hAnsi="Arial" w:cs="Arial"/>
          <w:sz w:val="24"/>
          <w:szCs w:val="24"/>
        </w:rPr>
        <w:t>2.8. Правовой акт уполномоченного органа о проведении проверки должен содержать:</w:t>
      </w:r>
    </w:p>
    <w:p w:rsidR="00F440F6" w:rsidRPr="007A15DF" w:rsidRDefault="00F440F6" w:rsidP="007A1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7A15DF">
        <w:rPr>
          <w:rFonts w:ascii="Arial" w:eastAsia="Calibri" w:hAnsi="Arial" w:cs="Arial"/>
          <w:sz w:val="24"/>
          <w:szCs w:val="24"/>
        </w:rPr>
        <w:t>1) фамилию, имя, отчество и должность должностного лица (фамилии, имена, отчества и должности должностных лиц), уполномоченного (уполномоченных) на проведение проверки (далее - должностное лицо), а также привлекаемых к проведению проверки экспертов, представителей экспертных организаций;</w:t>
      </w:r>
      <w:proofErr w:type="gramEnd"/>
    </w:p>
    <w:p w:rsidR="00F440F6" w:rsidRPr="007A15DF" w:rsidRDefault="00F440F6" w:rsidP="007A15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A15DF">
        <w:rPr>
          <w:rFonts w:ascii="Arial" w:eastAsia="Calibri" w:hAnsi="Arial" w:cs="Arial"/>
          <w:sz w:val="24"/>
          <w:szCs w:val="24"/>
        </w:rPr>
        <w:t>2) наименование подведомственной организации, в отношении которой проводится проверка;</w:t>
      </w:r>
    </w:p>
    <w:p w:rsidR="00F440F6" w:rsidRPr="007A15DF" w:rsidRDefault="00F440F6" w:rsidP="006D5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A15DF">
        <w:rPr>
          <w:rFonts w:ascii="Arial" w:eastAsia="Calibri" w:hAnsi="Arial" w:cs="Arial"/>
          <w:sz w:val="24"/>
          <w:szCs w:val="24"/>
        </w:rPr>
        <w:t>3) указание на форму контроля и вид проверки;</w:t>
      </w:r>
    </w:p>
    <w:p w:rsidR="00F440F6" w:rsidRPr="007A15DF" w:rsidRDefault="00F440F6" w:rsidP="006D5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A15DF">
        <w:rPr>
          <w:rFonts w:ascii="Arial" w:eastAsia="Calibri" w:hAnsi="Arial" w:cs="Arial"/>
          <w:sz w:val="24"/>
          <w:szCs w:val="24"/>
        </w:rPr>
        <w:t>4) предмет проверки и срок ее проведения;</w:t>
      </w:r>
    </w:p>
    <w:p w:rsidR="00F440F6" w:rsidRPr="007A15DF" w:rsidRDefault="00F440F6" w:rsidP="006D5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A15DF">
        <w:rPr>
          <w:rFonts w:ascii="Arial" w:eastAsia="Calibri" w:hAnsi="Arial" w:cs="Arial"/>
          <w:sz w:val="24"/>
          <w:szCs w:val="24"/>
        </w:rPr>
        <w:t>5) правовые основания проведения проверки, в том числе нормативные правовые акты, обязательные требования которых подлежат проверке;</w:t>
      </w:r>
    </w:p>
    <w:p w:rsidR="00F440F6" w:rsidRPr="007A15DF" w:rsidRDefault="00F440F6" w:rsidP="006D5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A15DF">
        <w:rPr>
          <w:rFonts w:ascii="Arial" w:eastAsia="Calibri" w:hAnsi="Arial" w:cs="Arial"/>
          <w:sz w:val="24"/>
          <w:szCs w:val="24"/>
        </w:rPr>
        <w:t>6) дату начала и окончания проведения проверки.</w:t>
      </w:r>
    </w:p>
    <w:p w:rsidR="00F440F6" w:rsidRPr="007A15DF" w:rsidRDefault="00F440F6" w:rsidP="006D5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A15DF">
        <w:rPr>
          <w:rFonts w:ascii="Arial" w:eastAsia="Calibri" w:hAnsi="Arial" w:cs="Arial"/>
          <w:sz w:val="24"/>
          <w:szCs w:val="24"/>
        </w:rPr>
        <w:t>2.9. Срок проведения каждой из проверок, предусмотренных настоящим Положением, включая время, необходимое на составление акта проверки, не может превышать двадцать рабочих дней.</w:t>
      </w:r>
    </w:p>
    <w:p w:rsidR="00F440F6" w:rsidRPr="007A15DF" w:rsidRDefault="00F440F6" w:rsidP="006D5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A15DF">
        <w:rPr>
          <w:rFonts w:ascii="Arial" w:eastAsia="Calibri" w:hAnsi="Arial" w:cs="Arial"/>
          <w:sz w:val="24"/>
          <w:szCs w:val="24"/>
        </w:rPr>
        <w:t>2.10. В случаях, связанных с необходимостью проведения специальных исследований (испытаний), экспертиз и расследований, на основании мотивированного письменного предложения должностного лица правовым актом уполномоченного органа срок проведения проверки продлевается, но не более чем на двадцать рабочих дней.</w:t>
      </w:r>
    </w:p>
    <w:p w:rsidR="00F440F6" w:rsidRPr="007A15DF" w:rsidRDefault="00F440F6" w:rsidP="006D59E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7A15DF">
        <w:rPr>
          <w:rFonts w:ascii="Arial" w:eastAsia="Calibri" w:hAnsi="Arial" w:cs="Arial"/>
          <w:sz w:val="24"/>
          <w:szCs w:val="24"/>
        </w:rPr>
        <w:t>3. Порядок проведения проверок</w:t>
      </w:r>
    </w:p>
    <w:p w:rsidR="00F440F6" w:rsidRPr="007A15DF" w:rsidRDefault="00F440F6" w:rsidP="006D5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A15DF">
        <w:rPr>
          <w:rFonts w:ascii="Arial" w:eastAsia="Calibri" w:hAnsi="Arial" w:cs="Arial"/>
          <w:sz w:val="24"/>
          <w:szCs w:val="24"/>
        </w:rPr>
        <w:lastRenderedPageBreak/>
        <w:t>3.1. Проверка проводится на основании акта уполномоченного органа о проведении проверки и только тем должностным лицом, которое указано в правовом акте уполномоченного органа о проведении проверки.</w:t>
      </w:r>
    </w:p>
    <w:p w:rsidR="00F440F6" w:rsidRPr="007A15DF" w:rsidRDefault="00F440F6" w:rsidP="006D5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A15DF">
        <w:rPr>
          <w:rFonts w:ascii="Arial" w:eastAsia="Calibri" w:hAnsi="Arial" w:cs="Arial"/>
          <w:sz w:val="24"/>
          <w:szCs w:val="24"/>
        </w:rPr>
        <w:t>Выездная проверка проводится при предъявлении служебного удостоверения и копии правового акта уполномоченного органа о проведении проверки, заверенной печатью.</w:t>
      </w:r>
    </w:p>
    <w:p w:rsidR="00F440F6" w:rsidRPr="007A15DF" w:rsidRDefault="00F440F6" w:rsidP="006D5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A15DF">
        <w:rPr>
          <w:rFonts w:ascii="Arial" w:eastAsia="Calibri" w:hAnsi="Arial" w:cs="Arial"/>
          <w:sz w:val="24"/>
          <w:szCs w:val="24"/>
        </w:rPr>
        <w:t>3.2. При проведении проверки должностное лицо вправе:</w:t>
      </w:r>
    </w:p>
    <w:p w:rsidR="00F440F6" w:rsidRPr="007A15DF" w:rsidRDefault="00F440F6" w:rsidP="006D5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A15DF">
        <w:rPr>
          <w:rFonts w:ascii="Arial" w:eastAsia="Calibri" w:hAnsi="Arial" w:cs="Arial"/>
          <w:sz w:val="24"/>
          <w:szCs w:val="24"/>
        </w:rPr>
        <w:t>1) посещать объекты (территории и помещения) подведомственных организаций в целях проведения проверки;</w:t>
      </w:r>
    </w:p>
    <w:p w:rsidR="00F440F6" w:rsidRPr="007A15DF" w:rsidRDefault="00F440F6" w:rsidP="006D5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A15DF">
        <w:rPr>
          <w:rFonts w:ascii="Arial" w:eastAsia="Calibri" w:hAnsi="Arial" w:cs="Arial"/>
          <w:sz w:val="24"/>
          <w:szCs w:val="24"/>
        </w:rPr>
        <w:t>2) запрашивать и получать от подведомственных организаций информацию, необходимую для проверки.</w:t>
      </w:r>
    </w:p>
    <w:p w:rsidR="00F440F6" w:rsidRPr="007A15DF" w:rsidRDefault="00F440F6" w:rsidP="006D5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A15DF">
        <w:rPr>
          <w:rFonts w:ascii="Arial" w:eastAsia="Calibri" w:hAnsi="Arial" w:cs="Arial"/>
          <w:sz w:val="24"/>
          <w:szCs w:val="24"/>
        </w:rPr>
        <w:t>3.3. По результатам проверки должностное лицо составляет акт проверки в двух экземплярах.</w:t>
      </w:r>
    </w:p>
    <w:p w:rsidR="00F440F6" w:rsidRPr="007A15DF" w:rsidRDefault="00F440F6" w:rsidP="006D5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A15DF">
        <w:rPr>
          <w:rFonts w:ascii="Arial" w:eastAsia="Calibri" w:hAnsi="Arial" w:cs="Arial"/>
          <w:sz w:val="24"/>
          <w:szCs w:val="24"/>
        </w:rPr>
        <w:t>Один экземпляр акта проверки с копиями документов, подтверждающих выявленные нарушения, вручается в трехдневный срок со дня его составления руководителю подведомственной организации или уполномоченному им лицу под расписку об ознакомлении либо об отказе в ознакомлении с актом проверки.</w:t>
      </w:r>
    </w:p>
    <w:p w:rsidR="00F440F6" w:rsidRPr="007A15DF" w:rsidRDefault="00F440F6" w:rsidP="006D5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7A15DF">
        <w:rPr>
          <w:rFonts w:ascii="Arial" w:eastAsia="Calibri" w:hAnsi="Arial" w:cs="Arial"/>
          <w:sz w:val="24"/>
          <w:szCs w:val="24"/>
        </w:rPr>
        <w:t>В случае отсутствия руководителя подведомственной организации или уполномоченного им лица, а также в случае отказа руководителя подведомственной организации или уполномоченного им лица дать расписку об ознакомлении либо об отказе в ознакомлении с актом проверки акт проверки на четвертый день со дня его составления направляется в подведомственную организацию заказным почтовым отправлением с уведомлением о вручении, которое приобщается к экземпляру акта проверки</w:t>
      </w:r>
      <w:proofErr w:type="gramEnd"/>
      <w:r w:rsidRPr="007A15DF">
        <w:rPr>
          <w:rFonts w:ascii="Arial" w:eastAsia="Calibri" w:hAnsi="Arial" w:cs="Arial"/>
          <w:sz w:val="24"/>
          <w:szCs w:val="24"/>
        </w:rPr>
        <w:t xml:space="preserve">, </w:t>
      </w:r>
      <w:proofErr w:type="gramStart"/>
      <w:r w:rsidRPr="007A15DF">
        <w:rPr>
          <w:rFonts w:ascii="Arial" w:eastAsia="Calibri" w:hAnsi="Arial" w:cs="Arial"/>
          <w:sz w:val="24"/>
          <w:szCs w:val="24"/>
        </w:rPr>
        <w:t>хранящемуся</w:t>
      </w:r>
      <w:proofErr w:type="gramEnd"/>
      <w:r w:rsidRPr="007A15DF">
        <w:rPr>
          <w:rFonts w:ascii="Arial" w:eastAsia="Calibri" w:hAnsi="Arial" w:cs="Arial"/>
          <w:sz w:val="24"/>
          <w:szCs w:val="24"/>
        </w:rPr>
        <w:t xml:space="preserve"> в деле уполномоченного органа.</w:t>
      </w:r>
    </w:p>
    <w:p w:rsidR="00F440F6" w:rsidRPr="007A15DF" w:rsidRDefault="00F440F6" w:rsidP="006D5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A15DF">
        <w:rPr>
          <w:rFonts w:ascii="Arial" w:eastAsia="Calibri" w:hAnsi="Arial" w:cs="Arial"/>
          <w:sz w:val="24"/>
          <w:szCs w:val="24"/>
        </w:rPr>
        <w:t>3.4. В акте проверки указываются:</w:t>
      </w:r>
    </w:p>
    <w:p w:rsidR="00F440F6" w:rsidRPr="007A15DF" w:rsidRDefault="00F440F6" w:rsidP="006D5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A15DF">
        <w:rPr>
          <w:rFonts w:ascii="Arial" w:eastAsia="Calibri" w:hAnsi="Arial" w:cs="Arial"/>
          <w:sz w:val="24"/>
          <w:szCs w:val="24"/>
        </w:rPr>
        <w:t>1) дата, время и место составления акта проверки;</w:t>
      </w:r>
    </w:p>
    <w:p w:rsidR="00F440F6" w:rsidRPr="007A15DF" w:rsidRDefault="00F440F6" w:rsidP="006D5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A15DF">
        <w:rPr>
          <w:rFonts w:ascii="Arial" w:eastAsia="Calibri" w:hAnsi="Arial" w:cs="Arial"/>
          <w:sz w:val="24"/>
          <w:szCs w:val="24"/>
        </w:rPr>
        <w:t>2) наименование уполномоченного органа;</w:t>
      </w:r>
    </w:p>
    <w:p w:rsidR="00F440F6" w:rsidRPr="007A15DF" w:rsidRDefault="00F440F6" w:rsidP="006D5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A15DF">
        <w:rPr>
          <w:rFonts w:ascii="Arial" w:eastAsia="Calibri" w:hAnsi="Arial" w:cs="Arial"/>
          <w:sz w:val="24"/>
          <w:szCs w:val="24"/>
        </w:rPr>
        <w:t>3) дата и номер правового акта уполномоченного органа, на основании которого проводилась проверка;</w:t>
      </w:r>
    </w:p>
    <w:p w:rsidR="00F440F6" w:rsidRPr="007A15DF" w:rsidRDefault="00F440F6" w:rsidP="006D5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A15DF">
        <w:rPr>
          <w:rFonts w:ascii="Arial" w:eastAsia="Calibri" w:hAnsi="Arial" w:cs="Arial"/>
          <w:sz w:val="24"/>
          <w:szCs w:val="24"/>
        </w:rPr>
        <w:t>4) фамилия, имя, отчество и должность должностного лица;</w:t>
      </w:r>
    </w:p>
    <w:p w:rsidR="00F440F6" w:rsidRPr="007A15DF" w:rsidRDefault="00F440F6" w:rsidP="006D5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A15DF">
        <w:rPr>
          <w:rFonts w:ascii="Arial" w:eastAsia="Calibri" w:hAnsi="Arial" w:cs="Arial"/>
          <w:sz w:val="24"/>
          <w:szCs w:val="24"/>
        </w:rPr>
        <w:t>5) наименование подведомственной организации, в отношении которой проводилась проверка, а также фамилия, имя, отчество и должность руководителя подведомственной организации или уполномоченного им лица, присутствовавшего при проведении проверки;</w:t>
      </w:r>
    </w:p>
    <w:p w:rsidR="00F440F6" w:rsidRPr="007A15DF" w:rsidRDefault="00F440F6" w:rsidP="006D5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A15DF">
        <w:rPr>
          <w:rFonts w:ascii="Arial" w:eastAsia="Calibri" w:hAnsi="Arial" w:cs="Arial"/>
          <w:sz w:val="24"/>
          <w:szCs w:val="24"/>
        </w:rPr>
        <w:t>6) форма контроля и вид проведенной проверки;</w:t>
      </w:r>
    </w:p>
    <w:p w:rsidR="00F440F6" w:rsidRPr="007A15DF" w:rsidRDefault="00F440F6" w:rsidP="006D5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A15DF">
        <w:rPr>
          <w:rFonts w:ascii="Arial" w:eastAsia="Calibri" w:hAnsi="Arial" w:cs="Arial"/>
          <w:sz w:val="24"/>
          <w:szCs w:val="24"/>
        </w:rPr>
        <w:t>7) дата, время, продолжительность и место проведения проверки;</w:t>
      </w:r>
    </w:p>
    <w:p w:rsidR="00F440F6" w:rsidRPr="007A15DF" w:rsidRDefault="00F440F6" w:rsidP="006D5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A15DF">
        <w:rPr>
          <w:rFonts w:ascii="Arial" w:eastAsia="Calibri" w:hAnsi="Arial" w:cs="Arial"/>
          <w:sz w:val="24"/>
          <w:szCs w:val="24"/>
        </w:rPr>
        <w:t>8) сведения о результатах проведения проверки, в том числе о выявленных нарушениях, об их характере и о лицах, допустивших указанные нарушения;</w:t>
      </w:r>
    </w:p>
    <w:p w:rsidR="00F440F6" w:rsidRPr="007A15DF" w:rsidRDefault="00F440F6" w:rsidP="006D5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A15DF">
        <w:rPr>
          <w:rFonts w:ascii="Arial" w:eastAsia="Calibri" w:hAnsi="Arial" w:cs="Arial"/>
          <w:sz w:val="24"/>
          <w:szCs w:val="24"/>
        </w:rPr>
        <w:t>9) срок устранения выявленных нарушений, который устанавливается в зависимости от характера выявленных нарушений и не может составлять более одного месяца;</w:t>
      </w:r>
    </w:p>
    <w:p w:rsidR="00F440F6" w:rsidRPr="007A15DF" w:rsidRDefault="00F440F6" w:rsidP="006D5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A15DF">
        <w:rPr>
          <w:rFonts w:ascii="Arial" w:eastAsia="Calibri" w:hAnsi="Arial" w:cs="Arial"/>
          <w:sz w:val="24"/>
          <w:szCs w:val="24"/>
        </w:rPr>
        <w:t>10) сведения об ознакомлении или об отказе в ознакомлении с актом проверки руководителя подведомственной организации либо уполномоченного им лица, присутствовавшего при проведении проверки, о наличии их подписи либо отказе в совершении подписи;</w:t>
      </w:r>
    </w:p>
    <w:p w:rsidR="00F440F6" w:rsidRPr="007A15DF" w:rsidRDefault="00F440F6" w:rsidP="006D5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A15DF">
        <w:rPr>
          <w:rFonts w:ascii="Arial" w:eastAsia="Calibri" w:hAnsi="Arial" w:cs="Arial"/>
          <w:sz w:val="24"/>
          <w:szCs w:val="24"/>
        </w:rPr>
        <w:t>11) сведения о внесении в журнал учета проверок записи о проведенной проверке либо о невозможности внесения такой записи в связи с отсутствием у подведомственной организации указанного журнала.</w:t>
      </w:r>
    </w:p>
    <w:p w:rsidR="00F440F6" w:rsidRPr="007A15DF" w:rsidRDefault="00F440F6" w:rsidP="006D5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A15DF">
        <w:rPr>
          <w:rFonts w:ascii="Arial" w:eastAsia="Calibri" w:hAnsi="Arial" w:cs="Arial"/>
          <w:sz w:val="24"/>
          <w:szCs w:val="24"/>
        </w:rPr>
        <w:t>В акте проверки не допускаются выводы, предложения, факты, не подтвержденные соответствующими документами.</w:t>
      </w:r>
    </w:p>
    <w:p w:rsidR="00F440F6" w:rsidRPr="007A15DF" w:rsidRDefault="00F440F6" w:rsidP="006D5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A15DF">
        <w:rPr>
          <w:rFonts w:ascii="Arial" w:eastAsia="Calibri" w:hAnsi="Arial" w:cs="Arial"/>
          <w:sz w:val="24"/>
          <w:szCs w:val="24"/>
        </w:rPr>
        <w:t>Акт проверки подписывается должностным лицом.</w:t>
      </w:r>
    </w:p>
    <w:p w:rsidR="00F440F6" w:rsidRPr="007A15DF" w:rsidRDefault="00F440F6" w:rsidP="006D5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A15DF">
        <w:rPr>
          <w:rFonts w:ascii="Arial" w:eastAsia="Calibri" w:hAnsi="Arial" w:cs="Arial"/>
          <w:sz w:val="24"/>
          <w:szCs w:val="24"/>
        </w:rPr>
        <w:lastRenderedPageBreak/>
        <w:t>3.5. По результатам проведения проверки руководитель подведомственной организации обязан устранить выявленные нарушения в срок, указанный в акте проверки.</w:t>
      </w:r>
    </w:p>
    <w:p w:rsidR="00F440F6" w:rsidRPr="007A15DF" w:rsidRDefault="00F440F6" w:rsidP="006D5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A15DF">
        <w:rPr>
          <w:rFonts w:ascii="Arial" w:eastAsia="Calibri" w:hAnsi="Arial" w:cs="Arial"/>
          <w:sz w:val="24"/>
          <w:szCs w:val="24"/>
        </w:rPr>
        <w:t>3.6. По истечении срока, указанного в акте проверки, руководитель подведомственной организации обязан в течение трех рабочих дней представить отчет об устранении выявленных нарушений руководителю уполномоченного органа. К отчету прилагаются копии документов и материалов, подтверждающих устранение нарушений.</w:t>
      </w:r>
    </w:p>
    <w:p w:rsidR="00F440F6" w:rsidRPr="007A15DF" w:rsidRDefault="00F440F6" w:rsidP="006D5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A15DF">
        <w:rPr>
          <w:rFonts w:ascii="Arial" w:eastAsia="Calibri" w:hAnsi="Arial" w:cs="Arial"/>
          <w:sz w:val="24"/>
          <w:szCs w:val="24"/>
        </w:rPr>
        <w:t xml:space="preserve">3.7. </w:t>
      </w:r>
      <w:proofErr w:type="gramStart"/>
      <w:r w:rsidRPr="007A15DF">
        <w:rPr>
          <w:rFonts w:ascii="Arial" w:eastAsia="Calibri" w:hAnsi="Arial" w:cs="Arial"/>
          <w:sz w:val="24"/>
          <w:szCs w:val="24"/>
        </w:rPr>
        <w:t>В случае не</w:t>
      </w:r>
      <w:r w:rsidR="005F036D">
        <w:rPr>
          <w:rFonts w:ascii="Arial" w:eastAsia="Calibri" w:hAnsi="Arial" w:cs="Arial"/>
          <w:sz w:val="24"/>
          <w:szCs w:val="24"/>
        </w:rPr>
        <w:t xml:space="preserve"> </w:t>
      </w:r>
      <w:r w:rsidRPr="007A15DF">
        <w:rPr>
          <w:rFonts w:ascii="Arial" w:eastAsia="Calibri" w:hAnsi="Arial" w:cs="Arial"/>
          <w:sz w:val="24"/>
          <w:szCs w:val="24"/>
        </w:rPr>
        <w:t>устранения в установленный срок выявленных в результате проверки нарушений трудового законодательства и иных нормативных правовых актов, содержащих нормы трудового права, уполномоченный орган обращается в территориальный орган федерального органа исполнительной власти, уполномоченный на проведение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в целях принятия мер по фактам указанных нарушений</w:t>
      </w:r>
      <w:proofErr w:type="gramEnd"/>
      <w:r w:rsidRPr="007A15DF">
        <w:rPr>
          <w:rFonts w:ascii="Arial" w:eastAsia="Calibri" w:hAnsi="Arial" w:cs="Arial"/>
          <w:sz w:val="24"/>
          <w:szCs w:val="24"/>
        </w:rPr>
        <w:t>, в том числе привлечения к административной ответственности виновных лиц в соответствии с законодательством.</w:t>
      </w:r>
    </w:p>
    <w:p w:rsidR="00F440F6" w:rsidRPr="007A15DF" w:rsidRDefault="00F440F6" w:rsidP="006D5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7A15DF">
        <w:rPr>
          <w:rFonts w:ascii="Arial" w:eastAsia="Calibri" w:hAnsi="Arial" w:cs="Arial"/>
          <w:sz w:val="24"/>
          <w:szCs w:val="24"/>
        </w:rPr>
        <w:t>Обращение уполномоченного органа в территориальный орган федерального органа исполнительной власти, уполномоченный на проведение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в целях принятия мер по фактам указанных нарушений осуществляется в семидневный срок со дня, установленного для представления отчета об устранении выявленных нарушений.</w:t>
      </w:r>
      <w:bookmarkEnd w:id="0"/>
      <w:proofErr w:type="gramEnd"/>
    </w:p>
    <w:sectPr w:rsidR="00F440F6" w:rsidRPr="007A15DF" w:rsidSect="00F02F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40F6"/>
    <w:rsid w:val="00375885"/>
    <w:rsid w:val="005F036D"/>
    <w:rsid w:val="006D59E7"/>
    <w:rsid w:val="007A15DF"/>
    <w:rsid w:val="00B8510A"/>
    <w:rsid w:val="00F02FF9"/>
    <w:rsid w:val="00F440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0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D76FC7-8723-4519-B45A-BE6F8AC88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1776</Words>
  <Characters>10127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RWT</cp:lastModifiedBy>
  <cp:revision>3</cp:revision>
  <cp:lastPrinted>2017-06-23T05:54:00Z</cp:lastPrinted>
  <dcterms:created xsi:type="dcterms:W3CDTF">2017-06-23T04:35:00Z</dcterms:created>
  <dcterms:modified xsi:type="dcterms:W3CDTF">2017-06-23T05:56:00Z</dcterms:modified>
</cp:coreProperties>
</file>