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3C8" w:rsidRDefault="00F963C8" w:rsidP="007D6151">
      <w:pPr>
        <w:tabs>
          <w:tab w:val="left" w:pos="2880"/>
          <w:tab w:val="center" w:pos="4960"/>
        </w:tabs>
        <w:spacing w:after="0" w:line="240" w:lineRule="auto"/>
        <w:ind w:right="284"/>
        <w:jc w:val="center"/>
        <w:rPr>
          <w:rFonts w:ascii="Arial" w:hAnsi="Arial" w:cs="Arial"/>
          <w:b/>
          <w:sz w:val="32"/>
          <w:szCs w:val="32"/>
        </w:rPr>
      </w:pPr>
      <w:r>
        <w:rPr>
          <w:noProof/>
          <w:lang w:eastAsia="ru-RU"/>
        </w:rPr>
        <w:drawing>
          <wp:inline distT="0" distB="0" distL="0" distR="0">
            <wp:extent cx="847725" cy="847725"/>
            <wp:effectExtent l="19050" t="0" r="9525" b="0"/>
            <wp:docPr id="1"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5" cstate="print"/>
                    <a:srcRect/>
                    <a:stretch>
                      <a:fillRect/>
                    </a:stretch>
                  </pic:blipFill>
                  <pic:spPr bwMode="auto">
                    <a:xfrm>
                      <a:off x="0" y="0"/>
                      <a:ext cx="847725" cy="847725"/>
                    </a:xfrm>
                    <a:prstGeom prst="rect">
                      <a:avLst/>
                    </a:prstGeom>
                    <a:noFill/>
                    <a:ln w="9525">
                      <a:noFill/>
                      <a:miter lim="800000"/>
                      <a:headEnd/>
                      <a:tailEnd/>
                    </a:ln>
                  </pic:spPr>
                </pic:pic>
              </a:graphicData>
            </a:graphic>
          </wp:inline>
        </w:drawing>
      </w:r>
    </w:p>
    <w:p w:rsidR="00602D2E" w:rsidRPr="009E7F7D" w:rsidRDefault="009F4031" w:rsidP="007D6151">
      <w:pPr>
        <w:tabs>
          <w:tab w:val="left" w:pos="2880"/>
          <w:tab w:val="center" w:pos="4960"/>
        </w:tabs>
        <w:spacing w:after="0" w:line="240" w:lineRule="auto"/>
        <w:ind w:right="284"/>
        <w:jc w:val="center"/>
        <w:rPr>
          <w:rFonts w:ascii="Arial" w:hAnsi="Arial" w:cs="Arial"/>
          <w:b/>
          <w:sz w:val="32"/>
          <w:szCs w:val="32"/>
        </w:rPr>
      </w:pPr>
      <w:r>
        <w:rPr>
          <w:rFonts w:ascii="Arial" w:hAnsi="Arial" w:cs="Arial"/>
          <w:b/>
          <w:sz w:val="32"/>
          <w:szCs w:val="32"/>
        </w:rPr>
        <w:t>28</w:t>
      </w:r>
      <w:r w:rsidR="00602D2E" w:rsidRPr="009E7F7D">
        <w:rPr>
          <w:rFonts w:ascii="Arial" w:hAnsi="Arial" w:cs="Arial"/>
          <w:b/>
          <w:sz w:val="32"/>
          <w:szCs w:val="32"/>
        </w:rPr>
        <w:t>.</w:t>
      </w:r>
      <w:r>
        <w:rPr>
          <w:rFonts w:ascii="Arial" w:hAnsi="Arial" w:cs="Arial"/>
          <w:b/>
          <w:sz w:val="32"/>
          <w:szCs w:val="32"/>
        </w:rPr>
        <w:t>12</w:t>
      </w:r>
      <w:r w:rsidR="002E386F">
        <w:rPr>
          <w:rFonts w:ascii="Arial" w:hAnsi="Arial" w:cs="Arial"/>
          <w:b/>
          <w:sz w:val="32"/>
          <w:szCs w:val="32"/>
        </w:rPr>
        <w:t>.</w:t>
      </w:r>
      <w:r>
        <w:rPr>
          <w:rFonts w:ascii="Arial" w:hAnsi="Arial" w:cs="Arial"/>
          <w:b/>
          <w:sz w:val="32"/>
          <w:szCs w:val="32"/>
        </w:rPr>
        <w:t>2020 №148</w:t>
      </w:r>
    </w:p>
    <w:p w:rsidR="00602D2E" w:rsidRPr="009E7F7D" w:rsidRDefault="00602D2E" w:rsidP="007D6151">
      <w:pPr>
        <w:tabs>
          <w:tab w:val="left" w:pos="2880"/>
          <w:tab w:val="center" w:pos="4960"/>
        </w:tabs>
        <w:spacing w:after="0" w:line="240" w:lineRule="auto"/>
        <w:ind w:right="284"/>
        <w:jc w:val="center"/>
        <w:rPr>
          <w:rFonts w:ascii="Arial" w:hAnsi="Arial" w:cs="Arial"/>
          <w:b/>
          <w:sz w:val="32"/>
          <w:szCs w:val="32"/>
        </w:rPr>
      </w:pPr>
      <w:r w:rsidRPr="009E7F7D">
        <w:rPr>
          <w:rFonts w:ascii="Arial" w:hAnsi="Arial" w:cs="Arial"/>
          <w:b/>
          <w:sz w:val="32"/>
          <w:szCs w:val="32"/>
        </w:rPr>
        <w:t>РОССИЙСКАЯ ФЕДЕРАЦИЯ</w:t>
      </w:r>
    </w:p>
    <w:p w:rsidR="00602D2E" w:rsidRPr="009E7F7D" w:rsidRDefault="00602D2E" w:rsidP="007D6151">
      <w:pPr>
        <w:spacing w:after="0" w:line="240" w:lineRule="auto"/>
        <w:ind w:right="284"/>
        <w:jc w:val="center"/>
        <w:rPr>
          <w:rFonts w:ascii="Arial" w:hAnsi="Arial" w:cs="Arial"/>
          <w:b/>
          <w:sz w:val="32"/>
          <w:szCs w:val="32"/>
        </w:rPr>
      </w:pPr>
      <w:r w:rsidRPr="009E7F7D">
        <w:rPr>
          <w:rFonts w:ascii="Arial" w:hAnsi="Arial" w:cs="Arial"/>
          <w:b/>
          <w:sz w:val="32"/>
          <w:szCs w:val="32"/>
        </w:rPr>
        <w:t>ИРКУТСКАЯ ОБЛАСТЬ</w:t>
      </w:r>
    </w:p>
    <w:p w:rsidR="00602D2E" w:rsidRPr="009E7F7D" w:rsidRDefault="00602D2E" w:rsidP="007D6151">
      <w:pPr>
        <w:spacing w:after="0" w:line="240" w:lineRule="auto"/>
        <w:ind w:right="284"/>
        <w:jc w:val="center"/>
        <w:rPr>
          <w:rFonts w:ascii="Arial" w:hAnsi="Arial" w:cs="Arial"/>
          <w:b/>
          <w:sz w:val="32"/>
          <w:szCs w:val="32"/>
        </w:rPr>
      </w:pPr>
      <w:r w:rsidRPr="009E7F7D">
        <w:rPr>
          <w:rFonts w:ascii="Arial" w:hAnsi="Arial" w:cs="Arial"/>
          <w:b/>
          <w:sz w:val="32"/>
          <w:szCs w:val="32"/>
        </w:rPr>
        <w:t>БАЯНДАЕВСКИЙ РАЙОН</w:t>
      </w:r>
    </w:p>
    <w:p w:rsidR="00602D2E" w:rsidRPr="009E7F7D" w:rsidRDefault="00602D2E" w:rsidP="007D6151">
      <w:pPr>
        <w:tabs>
          <w:tab w:val="left" w:pos="3705"/>
        </w:tabs>
        <w:spacing w:after="0" w:line="240" w:lineRule="auto"/>
        <w:ind w:right="284"/>
        <w:jc w:val="center"/>
        <w:rPr>
          <w:rFonts w:ascii="Arial" w:hAnsi="Arial" w:cs="Arial"/>
          <w:b/>
          <w:sz w:val="32"/>
          <w:szCs w:val="32"/>
        </w:rPr>
      </w:pPr>
      <w:r w:rsidRPr="009E7F7D">
        <w:rPr>
          <w:rFonts w:ascii="Arial" w:hAnsi="Arial" w:cs="Arial"/>
          <w:b/>
          <w:sz w:val="32"/>
          <w:szCs w:val="32"/>
        </w:rPr>
        <w:t>ДУМА МУНИЦИПАЛЬНОГО ОБРАЗОВАНИЯ «</w:t>
      </w:r>
      <w:r w:rsidR="00D9754F">
        <w:rPr>
          <w:rFonts w:ascii="Arial" w:hAnsi="Arial" w:cs="Arial"/>
          <w:b/>
          <w:sz w:val="32"/>
          <w:szCs w:val="32"/>
        </w:rPr>
        <w:t>ТУРГЕНЕВКА</w:t>
      </w:r>
      <w:r w:rsidRPr="009E7F7D">
        <w:rPr>
          <w:rFonts w:ascii="Arial" w:hAnsi="Arial" w:cs="Arial"/>
          <w:b/>
          <w:sz w:val="32"/>
          <w:szCs w:val="32"/>
        </w:rPr>
        <w:t>»</w:t>
      </w:r>
    </w:p>
    <w:p w:rsidR="00602D2E" w:rsidRPr="009E7F7D" w:rsidRDefault="00602D2E" w:rsidP="007D6151">
      <w:pPr>
        <w:tabs>
          <w:tab w:val="left" w:pos="3705"/>
        </w:tabs>
        <w:spacing w:after="0" w:line="240" w:lineRule="auto"/>
        <w:ind w:right="284"/>
        <w:jc w:val="center"/>
        <w:rPr>
          <w:rFonts w:ascii="Arial" w:hAnsi="Arial" w:cs="Arial"/>
          <w:b/>
          <w:sz w:val="32"/>
          <w:szCs w:val="32"/>
        </w:rPr>
      </w:pPr>
      <w:r w:rsidRPr="009E7F7D">
        <w:rPr>
          <w:rFonts w:ascii="Arial" w:hAnsi="Arial" w:cs="Arial"/>
          <w:b/>
          <w:sz w:val="32"/>
          <w:szCs w:val="32"/>
        </w:rPr>
        <w:t>ДУМА</w:t>
      </w:r>
    </w:p>
    <w:p w:rsidR="00602D2E" w:rsidRDefault="00602D2E" w:rsidP="007D6151">
      <w:pPr>
        <w:spacing w:after="0" w:line="240" w:lineRule="auto"/>
        <w:ind w:right="284"/>
        <w:jc w:val="center"/>
        <w:rPr>
          <w:rFonts w:ascii="Arial" w:hAnsi="Arial" w:cs="Arial"/>
          <w:b/>
          <w:sz w:val="32"/>
          <w:szCs w:val="32"/>
        </w:rPr>
      </w:pPr>
      <w:r w:rsidRPr="009E7F7D">
        <w:rPr>
          <w:rFonts w:ascii="Arial" w:hAnsi="Arial" w:cs="Arial"/>
          <w:b/>
          <w:sz w:val="32"/>
          <w:szCs w:val="32"/>
        </w:rPr>
        <w:t>РЕШЕНИЕ</w:t>
      </w:r>
    </w:p>
    <w:p w:rsidR="00197321" w:rsidRPr="009E7F7D" w:rsidRDefault="00197321" w:rsidP="007D6151">
      <w:pPr>
        <w:spacing w:after="0" w:line="240" w:lineRule="auto"/>
        <w:ind w:right="284"/>
        <w:jc w:val="center"/>
        <w:rPr>
          <w:rFonts w:ascii="Arial" w:hAnsi="Arial" w:cs="Arial"/>
          <w:b/>
          <w:sz w:val="32"/>
          <w:szCs w:val="32"/>
        </w:rPr>
      </w:pPr>
    </w:p>
    <w:p w:rsidR="00602D2E" w:rsidRPr="009E7F7D" w:rsidRDefault="00602D2E" w:rsidP="007D6151">
      <w:pPr>
        <w:spacing w:after="0" w:line="240" w:lineRule="auto"/>
        <w:ind w:right="284"/>
        <w:jc w:val="center"/>
        <w:rPr>
          <w:rFonts w:ascii="Arial" w:hAnsi="Arial" w:cs="Arial"/>
          <w:b/>
          <w:sz w:val="32"/>
          <w:szCs w:val="32"/>
        </w:rPr>
      </w:pPr>
      <w:r w:rsidRPr="009E7F7D">
        <w:rPr>
          <w:rFonts w:ascii="Arial" w:hAnsi="Arial" w:cs="Arial"/>
          <w:b/>
          <w:sz w:val="32"/>
          <w:szCs w:val="32"/>
        </w:rPr>
        <w:t>О</w:t>
      </w:r>
      <w:r>
        <w:rPr>
          <w:rFonts w:ascii="Arial" w:hAnsi="Arial" w:cs="Arial"/>
          <w:b/>
          <w:sz w:val="32"/>
          <w:szCs w:val="32"/>
        </w:rPr>
        <w:t xml:space="preserve"> ВНЕСЕНИИ ИЗМЕНЕНИЙ </w:t>
      </w:r>
      <w:r w:rsidR="00551D3E">
        <w:rPr>
          <w:rFonts w:ascii="Arial" w:hAnsi="Arial" w:cs="Arial"/>
          <w:b/>
          <w:sz w:val="32"/>
          <w:szCs w:val="32"/>
        </w:rPr>
        <w:t>В РЕШЕНИЕ ДУМЫ МО «ТУРГЕНЕВКА» ОТ 30.05.2019 г. №114 «</w:t>
      </w:r>
      <w:r>
        <w:rPr>
          <w:rFonts w:ascii="Arial" w:hAnsi="Arial" w:cs="Arial"/>
          <w:b/>
          <w:sz w:val="32"/>
          <w:szCs w:val="32"/>
        </w:rPr>
        <w:t>В</w:t>
      </w:r>
      <w:r w:rsidRPr="009E7F7D">
        <w:rPr>
          <w:rFonts w:ascii="Arial" w:hAnsi="Arial" w:cs="Arial"/>
          <w:b/>
          <w:sz w:val="32"/>
          <w:szCs w:val="32"/>
        </w:rPr>
        <w:t xml:space="preserve"> ПРАВИЛ</w:t>
      </w:r>
      <w:r>
        <w:rPr>
          <w:rFonts w:ascii="Arial" w:hAnsi="Arial" w:cs="Arial"/>
          <w:b/>
          <w:sz w:val="32"/>
          <w:szCs w:val="32"/>
        </w:rPr>
        <w:t>А</w:t>
      </w:r>
      <w:r w:rsidRPr="009E7F7D">
        <w:rPr>
          <w:rFonts w:ascii="Arial" w:hAnsi="Arial" w:cs="Arial"/>
          <w:b/>
          <w:sz w:val="32"/>
          <w:szCs w:val="32"/>
        </w:rPr>
        <w:t xml:space="preserve"> БЛАГОУСТРОЙСТВА ТЕРРИТОРИИ МУНИЦИПАЛЬНОГО ОБРАЗОВАНИЯ «</w:t>
      </w:r>
      <w:r w:rsidR="00D9754F">
        <w:rPr>
          <w:rFonts w:ascii="Arial" w:hAnsi="Arial" w:cs="Arial"/>
          <w:b/>
          <w:sz w:val="32"/>
          <w:szCs w:val="32"/>
        </w:rPr>
        <w:t>ТУРГЕНЕВКА</w:t>
      </w:r>
      <w:r w:rsidRPr="009E7F7D">
        <w:rPr>
          <w:rFonts w:ascii="Arial" w:hAnsi="Arial" w:cs="Arial"/>
          <w:b/>
          <w:sz w:val="32"/>
          <w:szCs w:val="32"/>
        </w:rPr>
        <w:t>»</w:t>
      </w:r>
      <w:r w:rsidR="00551D3E">
        <w:rPr>
          <w:rFonts w:ascii="Arial" w:hAnsi="Arial" w:cs="Arial"/>
          <w:b/>
          <w:sz w:val="32"/>
          <w:szCs w:val="32"/>
        </w:rPr>
        <w:t>»</w:t>
      </w:r>
      <w:r w:rsidR="009F4031">
        <w:rPr>
          <w:rFonts w:ascii="Arial" w:hAnsi="Arial" w:cs="Arial"/>
          <w:b/>
          <w:sz w:val="32"/>
          <w:szCs w:val="32"/>
        </w:rPr>
        <w:t xml:space="preserve"> </w:t>
      </w:r>
    </w:p>
    <w:p w:rsidR="00602D2E" w:rsidRPr="00847D83" w:rsidRDefault="00602D2E" w:rsidP="007D6151">
      <w:pPr>
        <w:spacing w:after="0"/>
        <w:rPr>
          <w:rFonts w:ascii="Arial" w:hAnsi="Arial" w:cs="Arial"/>
          <w:sz w:val="24"/>
          <w:szCs w:val="24"/>
        </w:rPr>
      </w:pPr>
    </w:p>
    <w:p w:rsidR="00602D2E" w:rsidRDefault="00602D2E" w:rsidP="007D6151">
      <w:pPr>
        <w:pStyle w:val="a3"/>
        <w:spacing w:before="0" w:beforeAutospacing="0" w:after="0" w:afterAutospacing="0"/>
        <w:jc w:val="both"/>
        <w:rPr>
          <w:rFonts w:ascii="Arial" w:hAnsi="Arial" w:cs="Arial"/>
        </w:rPr>
      </w:pPr>
      <w:r>
        <w:rPr>
          <w:rFonts w:ascii="Arial" w:hAnsi="Arial" w:cs="Arial"/>
          <w:color w:val="39465C"/>
        </w:rPr>
        <w:tab/>
      </w:r>
      <w:r w:rsidR="00197321" w:rsidRPr="00621B80">
        <w:rPr>
          <w:rFonts w:ascii="Arial" w:hAnsi="Arial" w:cs="Arial"/>
          <w:color w:val="000000"/>
        </w:rPr>
        <w:t xml:space="preserve">Руководствуясь </w:t>
      </w:r>
      <w:r w:rsidR="009F4031" w:rsidRPr="00621B80">
        <w:rPr>
          <w:rFonts w:ascii="Arial" w:hAnsi="Arial" w:cs="Arial"/>
          <w:color w:val="000000"/>
        </w:rPr>
        <w:t xml:space="preserve">Федеральным </w:t>
      </w:r>
      <w:r w:rsidR="009F4031" w:rsidRPr="00621B80">
        <w:rPr>
          <w:rFonts w:ascii="Arial" w:hAnsi="Arial" w:cs="Arial"/>
        </w:rPr>
        <w:t>з</w:t>
      </w:r>
      <w:r w:rsidRPr="00621B80">
        <w:rPr>
          <w:rFonts w:ascii="Arial" w:hAnsi="Arial" w:cs="Arial"/>
        </w:rPr>
        <w:t>акон</w:t>
      </w:r>
      <w:r w:rsidR="00197321" w:rsidRPr="00621B80">
        <w:rPr>
          <w:rFonts w:ascii="Arial" w:hAnsi="Arial" w:cs="Arial"/>
        </w:rPr>
        <w:t>ом</w:t>
      </w:r>
      <w:r w:rsidRPr="00621B80">
        <w:rPr>
          <w:rFonts w:ascii="Arial" w:hAnsi="Arial" w:cs="Arial"/>
        </w:rPr>
        <w:t xml:space="preserve"> </w:t>
      </w:r>
      <w:r w:rsidR="009F4031" w:rsidRPr="00621B80">
        <w:rPr>
          <w:rFonts w:ascii="Arial" w:hAnsi="Arial" w:cs="Arial"/>
        </w:rPr>
        <w:t xml:space="preserve">от </w:t>
      </w:r>
      <w:r w:rsidR="00197321" w:rsidRPr="00621B80">
        <w:rPr>
          <w:rFonts w:ascii="Arial" w:hAnsi="Arial" w:cs="Arial"/>
        </w:rPr>
        <w:t>2</w:t>
      </w:r>
      <w:r w:rsidR="009F4031" w:rsidRPr="00621B80">
        <w:rPr>
          <w:rFonts w:ascii="Arial" w:hAnsi="Arial" w:cs="Arial"/>
        </w:rPr>
        <w:t>7</w:t>
      </w:r>
      <w:r w:rsidR="00197321" w:rsidRPr="00621B80">
        <w:rPr>
          <w:rFonts w:ascii="Arial" w:hAnsi="Arial" w:cs="Arial"/>
        </w:rPr>
        <w:t xml:space="preserve"> декабря 2018 года</w:t>
      </w:r>
      <w:r w:rsidR="009F4031" w:rsidRPr="00621B80">
        <w:rPr>
          <w:rFonts w:ascii="Arial" w:hAnsi="Arial" w:cs="Arial"/>
        </w:rPr>
        <w:t xml:space="preserve"> N 498 </w:t>
      </w:r>
      <w:r w:rsidRPr="00621B80">
        <w:rPr>
          <w:rFonts w:ascii="Arial" w:hAnsi="Arial" w:cs="Arial"/>
        </w:rPr>
        <w:t>«О</w:t>
      </w:r>
      <w:r w:rsidR="009F4031" w:rsidRPr="00621B80">
        <w:rPr>
          <w:rFonts w:ascii="Arial" w:hAnsi="Arial" w:cs="Arial"/>
        </w:rPr>
        <w:t>б ответственном обращении с животными и о внесении изменений в отдельные законодательные акты Российской Федерации»</w:t>
      </w:r>
      <w:r w:rsidRPr="00621B80">
        <w:rPr>
          <w:rFonts w:ascii="Arial" w:hAnsi="Arial" w:cs="Arial"/>
        </w:rPr>
        <w:t>,</w:t>
      </w:r>
      <w:r w:rsidRPr="00602D2E">
        <w:rPr>
          <w:rFonts w:ascii="Arial" w:hAnsi="Arial" w:cs="Arial"/>
        </w:rPr>
        <w:t xml:space="preserve"> руководствуясь Уставом муниципального образования «</w:t>
      </w:r>
      <w:r w:rsidR="00D9754F">
        <w:rPr>
          <w:rFonts w:ascii="Arial" w:hAnsi="Arial" w:cs="Arial"/>
        </w:rPr>
        <w:t>Тургеневка</w:t>
      </w:r>
      <w:r w:rsidRPr="00602D2E">
        <w:rPr>
          <w:rFonts w:ascii="Arial" w:hAnsi="Arial" w:cs="Arial"/>
        </w:rPr>
        <w:t>», Дума муниц</w:t>
      </w:r>
      <w:r w:rsidR="00197321">
        <w:rPr>
          <w:rFonts w:ascii="Arial" w:hAnsi="Arial" w:cs="Arial"/>
        </w:rPr>
        <w:t>ипального образования «</w:t>
      </w:r>
      <w:r w:rsidR="00141375">
        <w:rPr>
          <w:rFonts w:ascii="Arial" w:hAnsi="Arial" w:cs="Arial"/>
        </w:rPr>
        <w:t>Тургеневка</w:t>
      </w:r>
      <w:r w:rsidR="00197321">
        <w:rPr>
          <w:rFonts w:ascii="Arial" w:hAnsi="Arial" w:cs="Arial"/>
        </w:rPr>
        <w:t>»</w:t>
      </w:r>
      <w:r w:rsidR="00141375">
        <w:rPr>
          <w:rFonts w:ascii="Arial" w:hAnsi="Arial" w:cs="Arial"/>
        </w:rPr>
        <w:t>,</w:t>
      </w:r>
    </w:p>
    <w:p w:rsidR="00197321" w:rsidRPr="00602D2E" w:rsidRDefault="00197321" w:rsidP="007D6151">
      <w:pPr>
        <w:pStyle w:val="a3"/>
        <w:spacing w:before="0" w:beforeAutospacing="0" w:after="0" w:afterAutospacing="0"/>
        <w:jc w:val="both"/>
        <w:rPr>
          <w:rFonts w:ascii="Arial" w:hAnsi="Arial" w:cs="Arial"/>
        </w:rPr>
      </w:pPr>
    </w:p>
    <w:p w:rsidR="00602D2E" w:rsidRPr="000207EB" w:rsidRDefault="009F4031" w:rsidP="007D6151">
      <w:pPr>
        <w:pStyle w:val="a3"/>
        <w:spacing w:before="0" w:beforeAutospacing="0" w:after="0" w:afterAutospacing="0"/>
        <w:jc w:val="center"/>
        <w:rPr>
          <w:rFonts w:ascii="Arial" w:hAnsi="Arial" w:cs="Arial"/>
          <w:b/>
          <w:color w:val="FF0000"/>
          <w:sz w:val="30"/>
          <w:szCs w:val="30"/>
        </w:rPr>
      </w:pPr>
      <w:r>
        <w:rPr>
          <w:rFonts w:ascii="Arial" w:hAnsi="Arial" w:cs="Arial"/>
          <w:b/>
          <w:sz w:val="30"/>
          <w:szCs w:val="30"/>
        </w:rPr>
        <w:t xml:space="preserve">ДУМА </w:t>
      </w:r>
      <w:r w:rsidR="00602D2E" w:rsidRPr="000207EB">
        <w:rPr>
          <w:rFonts w:ascii="Arial" w:hAnsi="Arial" w:cs="Arial"/>
          <w:b/>
          <w:sz w:val="30"/>
          <w:szCs w:val="30"/>
        </w:rPr>
        <w:t>РЕШИЛА:</w:t>
      </w:r>
      <w:r w:rsidR="002E386F" w:rsidRPr="000207EB">
        <w:rPr>
          <w:rFonts w:ascii="Arial" w:hAnsi="Arial" w:cs="Arial"/>
          <w:b/>
          <w:sz w:val="30"/>
          <w:szCs w:val="30"/>
        </w:rPr>
        <w:t xml:space="preserve"> </w:t>
      </w:r>
    </w:p>
    <w:p w:rsidR="002E386F" w:rsidRPr="00847D83" w:rsidRDefault="002E386F" w:rsidP="007D6151">
      <w:pPr>
        <w:pStyle w:val="a3"/>
        <w:spacing w:before="0" w:beforeAutospacing="0" w:after="0" w:afterAutospacing="0"/>
        <w:jc w:val="center"/>
        <w:rPr>
          <w:rFonts w:ascii="Arial" w:hAnsi="Arial" w:cs="Arial"/>
          <w:b/>
        </w:rPr>
      </w:pPr>
    </w:p>
    <w:p w:rsidR="000207EB" w:rsidRPr="00621B80" w:rsidRDefault="00602D2E" w:rsidP="00621B80">
      <w:pPr>
        <w:pStyle w:val="a3"/>
        <w:spacing w:before="0" w:beforeAutospacing="0" w:after="0" w:afterAutospacing="0"/>
        <w:jc w:val="both"/>
        <w:rPr>
          <w:rFonts w:ascii="Arial" w:hAnsi="Arial" w:cs="Arial"/>
        </w:rPr>
      </w:pPr>
      <w:r w:rsidRPr="00602D2E">
        <w:rPr>
          <w:rFonts w:ascii="Arial" w:hAnsi="Arial" w:cs="Arial"/>
        </w:rPr>
        <w:tab/>
      </w:r>
      <w:r w:rsidR="000207EB" w:rsidRPr="000207EB">
        <w:rPr>
          <w:rFonts w:ascii="Arial" w:hAnsi="Arial" w:cs="Arial"/>
        </w:rPr>
        <w:t>1. Внести</w:t>
      </w:r>
      <w:r w:rsidR="009F4031">
        <w:rPr>
          <w:rFonts w:ascii="Arial" w:hAnsi="Arial" w:cs="Arial"/>
        </w:rPr>
        <w:t xml:space="preserve"> изменения</w:t>
      </w:r>
      <w:r w:rsidR="000207EB" w:rsidRPr="000207EB">
        <w:rPr>
          <w:rFonts w:ascii="Arial" w:hAnsi="Arial" w:cs="Arial"/>
        </w:rPr>
        <w:t xml:space="preserve"> в Правила благоустройства на территории муниципального образования «Тургеневка» (далее - по тексту Правила), утвержденные Реш</w:t>
      </w:r>
      <w:r w:rsidR="009F4031">
        <w:rPr>
          <w:rFonts w:ascii="Arial" w:hAnsi="Arial" w:cs="Arial"/>
        </w:rPr>
        <w:t>ением Думы МО «Тургеневка» от 30.05.2019 г. № 114</w:t>
      </w:r>
      <w:r w:rsidR="000207EB" w:rsidRPr="000207EB">
        <w:rPr>
          <w:rFonts w:ascii="Arial" w:hAnsi="Arial" w:cs="Arial"/>
        </w:rPr>
        <w:t xml:space="preserve"> следующие изменения:</w:t>
      </w:r>
    </w:p>
    <w:p w:rsidR="000207EB" w:rsidRPr="00FE022D" w:rsidRDefault="00621B80" w:rsidP="00FE022D">
      <w:pPr>
        <w:tabs>
          <w:tab w:val="left" w:pos="1560"/>
        </w:tabs>
        <w:spacing w:after="0" w:line="240" w:lineRule="auto"/>
        <w:ind w:firstLine="709"/>
        <w:jc w:val="both"/>
        <w:rPr>
          <w:rFonts w:ascii="Arial" w:hAnsi="Arial" w:cs="Arial"/>
          <w:sz w:val="24"/>
          <w:szCs w:val="24"/>
        </w:rPr>
      </w:pPr>
      <w:r w:rsidRPr="00621B80">
        <w:rPr>
          <w:rFonts w:ascii="Arial" w:hAnsi="Arial" w:cs="Arial"/>
        </w:rPr>
        <w:t>П</w:t>
      </w:r>
      <w:r w:rsidR="00D06C5F" w:rsidRPr="00621B80">
        <w:rPr>
          <w:rFonts w:ascii="Arial" w:hAnsi="Arial" w:cs="Arial"/>
        </w:rPr>
        <w:t xml:space="preserve">ункт 6 </w:t>
      </w:r>
      <w:r w:rsidR="000207EB" w:rsidRPr="00621B80">
        <w:rPr>
          <w:rFonts w:ascii="Arial" w:hAnsi="Arial" w:cs="Arial"/>
        </w:rPr>
        <w:t xml:space="preserve"> статьи 3</w:t>
      </w:r>
      <w:r w:rsidR="00D06C5F" w:rsidRPr="00621B80">
        <w:rPr>
          <w:rFonts w:ascii="Arial" w:hAnsi="Arial" w:cs="Arial"/>
        </w:rPr>
        <w:t>5 изложить в следующей редакции</w:t>
      </w:r>
      <w:r w:rsidRPr="00621B80">
        <w:rPr>
          <w:rFonts w:ascii="Arial" w:hAnsi="Arial" w:cs="Arial"/>
        </w:rPr>
        <w:t>:</w:t>
      </w:r>
      <w:r w:rsidR="00D06C5F" w:rsidRPr="00621B80">
        <w:rPr>
          <w:rFonts w:ascii="Arial" w:hAnsi="Arial" w:cs="Arial"/>
        </w:rPr>
        <w:t xml:space="preserve"> </w:t>
      </w:r>
      <w:r w:rsidR="000207EB" w:rsidRPr="00621B80">
        <w:rPr>
          <w:rFonts w:ascii="Arial" w:hAnsi="Arial" w:cs="Arial"/>
        </w:rPr>
        <w:t xml:space="preserve"> «</w:t>
      </w:r>
      <w:r w:rsidR="00FE022D" w:rsidRPr="00621B80">
        <w:rPr>
          <w:rFonts w:ascii="Arial" w:hAnsi="Arial" w:cs="Arial"/>
          <w:color w:val="000000"/>
          <w:sz w:val="24"/>
          <w:szCs w:val="24"/>
          <w:shd w:val="clear" w:color="auto" w:fill="FFFFFF"/>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roofErr w:type="gramStart"/>
      <w:r w:rsidR="00FE022D" w:rsidRPr="00621B80">
        <w:rPr>
          <w:rFonts w:ascii="Arial" w:hAnsi="Arial" w:cs="Arial"/>
          <w:color w:val="000000"/>
          <w:sz w:val="24"/>
          <w:szCs w:val="24"/>
          <w:shd w:val="clear" w:color="auto" w:fill="FFFFFF"/>
        </w:rPr>
        <w:t>.</w:t>
      </w:r>
      <w:r w:rsidR="000207EB" w:rsidRPr="00621B80">
        <w:rPr>
          <w:rFonts w:ascii="Arial" w:hAnsi="Arial" w:cs="Arial"/>
        </w:rPr>
        <w:t>»</w:t>
      </w:r>
      <w:r>
        <w:rPr>
          <w:rFonts w:ascii="Arial" w:hAnsi="Arial" w:cs="Arial"/>
        </w:rPr>
        <w:t>.</w:t>
      </w:r>
      <w:proofErr w:type="gramEnd"/>
    </w:p>
    <w:p w:rsidR="000207EB" w:rsidRPr="000207EB" w:rsidRDefault="000207EB" w:rsidP="000207EB">
      <w:pPr>
        <w:pStyle w:val="a3"/>
        <w:spacing w:before="0" w:beforeAutospacing="0" w:after="0" w:afterAutospacing="0"/>
        <w:jc w:val="both"/>
        <w:rPr>
          <w:rFonts w:ascii="Arial" w:hAnsi="Arial" w:cs="Arial"/>
        </w:rPr>
      </w:pPr>
      <w:r w:rsidRPr="000207EB">
        <w:rPr>
          <w:rFonts w:ascii="Arial" w:hAnsi="Arial" w:cs="Arial"/>
        </w:rPr>
        <w:tab/>
        <w:t>2. Настоящее решение опубликовать в газете «Вестник» и на официальном сайте администрации МО «Тургеневка» в сети «Интернет».</w:t>
      </w:r>
    </w:p>
    <w:p w:rsidR="000207EB" w:rsidRPr="000207EB" w:rsidRDefault="000207EB" w:rsidP="000207EB">
      <w:pPr>
        <w:pStyle w:val="a3"/>
        <w:spacing w:before="0" w:beforeAutospacing="0" w:after="0" w:afterAutospacing="0"/>
        <w:jc w:val="both"/>
        <w:rPr>
          <w:rFonts w:ascii="Arial" w:hAnsi="Arial" w:cs="Arial"/>
        </w:rPr>
      </w:pPr>
      <w:r w:rsidRPr="000207EB">
        <w:rPr>
          <w:rFonts w:ascii="Arial" w:hAnsi="Arial" w:cs="Arial"/>
        </w:rPr>
        <w:tab/>
        <w:t>3. Настоящее решение вступает в силу с момента официального опубликования.</w:t>
      </w:r>
    </w:p>
    <w:p w:rsidR="000207EB" w:rsidRPr="007D6151" w:rsidRDefault="000207EB" w:rsidP="000207EB">
      <w:pPr>
        <w:spacing w:after="0"/>
        <w:rPr>
          <w:sz w:val="24"/>
          <w:szCs w:val="24"/>
        </w:rPr>
      </w:pPr>
    </w:p>
    <w:p w:rsidR="00602D2E" w:rsidRPr="007D6151" w:rsidRDefault="00602D2E" w:rsidP="000207EB">
      <w:pPr>
        <w:pStyle w:val="a3"/>
        <w:spacing w:before="0" w:beforeAutospacing="0" w:after="0" w:afterAutospacing="0"/>
        <w:jc w:val="both"/>
        <w:rPr>
          <w:rFonts w:ascii="Arial" w:hAnsi="Arial" w:cs="Arial"/>
        </w:rPr>
      </w:pPr>
    </w:p>
    <w:p w:rsidR="002E386F" w:rsidRDefault="008137FF" w:rsidP="002E386F">
      <w:pPr>
        <w:spacing w:after="0" w:line="240" w:lineRule="auto"/>
        <w:jc w:val="both"/>
        <w:rPr>
          <w:rFonts w:ascii="Arial" w:hAnsi="Arial" w:cs="Arial"/>
          <w:sz w:val="24"/>
          <w:szCs w:val="24"/>
        </w:rPr>
      </w:pPr>
      <w:r w:rsidRPr="009720FC">
        <w:rPr>
          <w:rFonts w:ascii="Arial" w:hAnsi="Arial" w:cs="Arial"/>
          <w:sz w:val="24"/>
          <w:szCs w:val="24"/>
        </w:rPr>
        <w:t>Председа</w:t>
      </w:r>
      <w:r w:rsidRPr="00621B80">
        <w:rPr>
          <w:rFonts w:ascii="Arial" w:hAnsi="Arial" w:cs="Arial"/>
          <w:b/>
          <w:sz w:val="24"/>
          <w:szCs w:val="24"/>
        </w:rPr>
        <w:t>т</w:t>
      </w:r>
      <w:r w:rsidRPr="009720FC">
        <w:rPr>
          <w:rFonts w:ascii="Arial" w:hAnsi="Arial" w:cs="Arial"/>
          <w:sz w:val="24"/>
          <w:szCs w:val="24"/>
        </w:rPr>
        <w:t xml:space="preserve">ель Думы </w:t>
      </w:r>
      <w:r w:rsidR="00F941B6">
        <w:rPr>
          <w:rFonts w:ascii="Arial" w:hAnsi="Arial" w:cs="Arial"/>
          <w:sz w:val="24"/>
          <w:szCs w:val="24"/>
        </w:rPr>
        <w:t>МО «</w:t>
      </w:r>
      <w:r w:rsidR="00D9754F">
        <w:rPr>
          <w:rFonts w:ascii="Arial" w:hAnsi="Arial" w:cs="Arial"/>
          <w:sz w:val="24"/>
          <w:szCs w:val="24"/>
        </w:rPr>
        <w:t>Тургеневка</w:t>
      </w:r>
      <w:r w:rsidR="00F941B6">
        <w:rPr>
          <w:rFonts w:ascii="Arial" w:hAnsi="Arial" w:cs="Arial"/>
          <w:sz w:val="24"/>
          <w:szCs w:val="24"/>
        </w:rPr>
        <w:t xml:space="preserve">»                                          </w:t>
      </w:r>
      <w:r w:rsidR="00D9754F">
        <w:rPr>
          <w:rFonts w:ascii="Arial" w:hAnsi="Arial" w:cs="Arial"/>
          <w:sz w:val="24"/>
          <w:szCs w:val="24"/>
        </w:rPr>
        <w:t xml:space="preserve"> </w:t>
      </w:r>
    </w:p>
    <w:p w:rsidR="000207EB" w:rsidRDefault="00575FA1" w:rsidP="0014137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Булычева</w:t>
      </w:r>
      <w:proofErr w:type="spellEnd"/>
      <w:r>
        <w:rPr>
          <w:rFonts w:ascii="Arial" w:hAnsi="Arial" w:cs="Arial"/>
          <w:sz w:val="24"/>
          <w:szCs w:val="24"/>
        </w:rPr>
        <w:t xml:space="preserve"> Н.И.</w:t>
      </w:r>
    </w:p>
    <w:p w:rsidR="00086CBC" w:rsidRDefault="00086CBC" w:rsidP="00141375">
      <w:pPr>
        <w:spacing w:after="0" w:line="240" w:lineRule="auto"/>
        <w:jc w:val="both"/>
        <w:rPr>
          <w:rFonts w:ascii="Arial" w:hAnsi="Arial" w:cs="Arial"/>
          <w:sz w:val="24"/>
          <w:szCs w:val="24"/>
        </w:rPr>
      </w:pPr>
    </w:p>
    <w:p w:rsidR="002E386F" w:rsidRDefault="008137FF" w:rsidP="002E386F">
      <w:pPr>
        <w:spacing w:after="0" w:line="240" w:lineRule="auto"/>
        <w:rPr>
          <w:rFonts w:ascii="Arial" w:hAnsi="Arial" w:cs="Arial"/>
          <w:sz w:val="24"/>
          <w:szCs w:val="24"/>
        </w:rPr>
      </w:pPr>
      <w:r w:rsidRPr="009720FC">
        <w:rPr>
          <w:rFonts w:ascii="Arial" w:hAnsi="Arial" w:cs="Arial"/>
          <w:sz w:val="24"/>
          <w:szCs w:val="24"/>
        </w:rPr>
        <w:t xml:space="preserve">Глава </w:t>
      </w:r>
      <w:r w:rsidR="00F941B6">
        <w:rPr>
          <w:rFonts w:ascii="Arial" w:hAnsi="Arial" w:cs="Arial"/>
          <w:sz w:val="24"/>
          <w:szCs w:val="24"/>
        </w:rPr>
        <w:t>МО «</w:t>
      </w:r>
      <w:r w:rsidR="00D9754F">
        <w:rPr>
          <w:rFonts w:ascii="Arial" w:hAnsi="Arial" w:cs="Arial"/>
          <w:sz w:val="24"/>
          <w:szCs w:val="24"/>
        </w:rPr>
        <w:t>Тургеневка</w:t>
      </w:r>
      <w:r w:rsidR="00F941B6">
        <w:rPr>
          <w:rFonts w:ascii="Arial" w:hAnsi="Arial" w:cs="Arial"/>
          <w:sz w:val="24"/>
          <w:szCs w:val="24"/>
        </w:rPr>
        <w:t xml:space="preserve">»  </w:t>
      </w:r>
      <w:r w:rsidRPr="009720FC">
        <w:rPr>
          <w:rFonts w:ascii="Arial" w:hAnsi="Arial" w:cs="Arial"/>
          <w:sz w:val="24"/>
          <w:szCs w:val="24"/>
        </w:rPr>
        <w:t xml:space="preserve">                                                   </w:t>
      </w:r>
      <w:r>
        <w:rPr>
          <w:rFonts w:ascii="Arial" w:hAnsi="Arial" w:cs="Arial"/>
          <w:sz w:val="24"/>
          <w:szCs w:val="24"/>
        </w:rPr>
        <w:t xml:space="preserve">   </w:t>
      </w:r>
      <w:r w:rsidR="00D9754F">
        <w:rPr>
          <w:rFonts w:ascii="Arial" w:hAnsi="Arial" w:cs="Arial"/>
          <w:sz w:val="24"/>
          <w:szCs w:val="24"/>
        </w:rPr>
        <w:t xml:space="preserve">                 </w:t>
      </w:r>
    </w:p>
    <w:p w:rsidR="008137FF" w:rsidRPr="009720FC" w:rsidRDefault="00D9754F" w:rsidP="002E386F">
      <w:pPr>
        <w:spacing w:after="0" w:line="240" w:lineRule="auto"/>
        <w:rPr>
          <w:rFonts w:ascii="Arial" w:hAnsi="Arial" w:cs="Arial"/>
          <w:sz w:val="24"/>
          <w:szCs w:val="24"/>
        </w:rPr>
      </w:pPr>
      <w:r>
        <w:rPr>
          <w:rFonts w:ascii="Arial" w:hAnsi="Arial" w:cs="Arial"/>
          <w:sz w:val="24"/>
          <w:szCs w:val="24"/>
        </w:rPr>
        <w:lastRenderedPageBreak/>
        <w:t xml:space="preserve"> В.В. Синкевич</w:t>
      </w:r>
    </w:p>
    <w:p w:rsidR="00602D2E" w:rsidRDefault="00602D2E" w:rsidP="007D6151">
      <w:pPr>
        <w:spacing w:after="0"/>
        <w:rPr>
          <w:sz w:val="24"/>
          <w:szCs w:val="24"/>
        </w:rPr>
      </w:pPr>
    </w:p>
    <w:p w:rsidR="00086CBC" w:rsidRDefault="00086CBC" w:rsidP="00086CBC">
      <w:pPr>
        <w:pStyle w:val="a3"/>
        <w:spacing w:before="0" w:beforeAutospacing="0" w:after="0" w:afterAutospacing="0"/>
        <w:jc w:val="right"/>
        <w:rPr>
          <w:rFonts w:ascii="Courier New" w:hAnsi="Courier New" w:cs="Courier New"/>
          <w:sz w:val="22"/>
          <w:szCs w:val="22"/>
        </w:rPr>
      </w:pPr>
      <w:r w:rsidRPr="006447D7">
        <w:rPr>
          <w:rFonts w:ascii="Courier New" w:hAnsi="Courier New" w:cs="Courier New"/>
          <w:sz w:val="22"/>
          <w:szCs w:val="22"/>
        </w:rPr>
        <w:t xml:space="preserve">Приложение                                                                                                                                     к решению Думы МО «Тургеневка» </w:t>
      </w:r>
    </w:p>
    <w:p w:rsidR="00086CBC" w:rsidRPr="006447D7" w:rsidRDefault="009F4031" w:rsidP="00086CBC">
      <w:pPr>
        <w:pStyle w:val="a3"/>
        <w:spacing w:before="0" w:beforeAutospacing="0" w:after="0" w:afterAutospacing="0"/>
        <w:jc w:val="right"/>
        <w:rPr>
          <w:rFonts w:ascii="Courier New" w:hAnsi="Courier New" w:cs="Courier New"/>
          <w:sz w:val="22"/>
          <w:szCs w:val="22"/>
        </w:rPr>
      </w:pPr>
      <w:r>
        <w:rPr>
          <w:rFonts w:ascii="Courier New" w:hAnsi="Courier New" w:cs="Courier New"/>
          <w:sz w:val="22"/>
          <w:szCs w:val="22"/>
        </w:rPr>
        <w:t>от 28.12.2020</w:t>
      </w:r>
      <w:r w:rsidR="00086CBC">
        <w:rPr>
          <w:rFonts w:ascii="Courier New" w:hAnsi="Courier New" w:cs="Courier New"/>
          <w:sz w:val="22"/>
          <w:szCs w:val="22"/>
        </w:rPr>
        <w:t xml:space="preserve">г. </w:t>
      </w:r>
      <w:r w:rsidR="00086CBC" w:rsidRPr="006447D7">
        <w:rPr>
          <w:rFonts w:ascii="Courier New" w:hAnsi="Courier New" w:cs="Courier New"/>
          <w:sz w:val="22"/>
          <w:szCs w:val="22"/>
        </w:rPr>
        <w:t>№</w:t>
      </w:r>
      <w:r>
        <w:rPr>
          <w:rFonts w:ascii="Courier New" w:hAnsi="Courier New" w:cs="Courier New"/>
          <w:sz w:val="22"/>
          <w:szCs w:val="22"/>
        </w:rPr>
        <w:t>1</w:t>
      </w:r>
      <w:r w:rsidR="00086CBC">
        <w:rPr>
          <w:rFonts w:ascii="Courier New" w:hAnsi="Courier New" w:cs="Courier New"/>
          <w:sz w:val="22"/>
          <w:szCs w:val="22"/>
        </w:rPr>
        <w:t>4</w:t>
      </w:r>
      <w:r>
        <w:rPr>
          <w:rFonts w:ascii="Courier New" w:hAnsi="Courier New" w:cs="Courier New"/>
          <w:sz w:val="22"/>
          <w:szCs w:val="22"/>
        </w:rPr>
        <w:t>8</w:t>
      </w:r>
      <w:r w:rsidR="00086CBC" w:rsidRPr="006447D7">
        <w:rPr>
          <w:rFonts w:ascii="Courier New" w:hAnsi="Courier New" w:cs="Courier New"/>
          <w:sz w:val="22"/>
          <w:szCs w:val="22"/>
        </w:rPr>
        <w:t xml:space="preserve">                                                                                                                                       </w:t>
      </w:r>
      <w:r w:rsidR="00086CBC">
        <w:rPr>
          <w:rFonts w:ascii="Courier New" w:hAnsi="Courier New" w:cs="Courier New"/>
          <w:sz w:val="22"/>
          <w:szCs w:val="22"/>
        </w:rPr>
        <w:t xml:space="preserve">  </w:t>
      </w:r>
    </w:p>
    <w:p w:rsidR="00086CBC" w:rsidRPr="00086CBC" w:rsidRDefault="00086CBC" w:rsidP="00086CBC">
      <w:pPr>
        <w:spacing w:before="120" w:after="120" w:line="240" w:lineRule="auto"/>
        <w:ind w:firstLine="709"/>
        <w:jc w:val="right"/>
        <w:rPr>
          <w:rFonts w:ascii="Arial" w:hAnsi="Arial" w:cs="Arial"/>
          <w:b/>
          <w:sz w:val="24"/>
          <w:szCs w:val="24"/>
        </w:rPr>
      </w:pPr>
    </w:p>
    <w:p w:rsidR="00086CBC" w:rsidRPr="00D56C96" w:rsidRDefault="00086CBC" w:rsidP="00086CBC">
      <w:pPr>
        <w:spacing w:line="240" w:lineRule="auto"/>
        <w:ind w:right="282"/>
        <w:jc w:val="center"/>
        <w:rPr>
          <w:rFonts w:ascii="Arial" w:hAnsi="Arial" w:cs="Arial"/>
          <w:b/>
          <w:sz w:val="32"/>
          <w:szCs w:val="32"/>
        </w:rPr>
      </w:pPr>
      <w:r>
        <w:rPr>
          <w:rFonts w:ascii="Arial" w:hAnsi="Arial" w:cs="Arial"/>
          <w:b/>
          <w:sz w:val="32"/>
          <w:szCs w:val="32"/>
        </w:rPr>
        <w:t>ПРАВИЛА БЛАГОУСТРОЙСТВА ТЕРРИТОРИИ МУНИЦИПАЛЬНОГО ОБРАЗОВАНИЯ «ТУРГЕНЕВКА»</w:t>
      </w:r>
    </w:p>
    <w:p w:rsidR="00086CBC" w:rsidRPr="009B3590" w:rsidRDefault="00086CBC" w:rsidP="00086CBC">
      <w:pPr>
        <w:spacing w:before="120" w:after="120" w:line="240" w:lineRule="auto"/>
        <w:ind w:firstLine="709"/>
        <w:jc w:val="both"/>
        <w:rPr>
          <w:rFonts w:ascii="Arial" w:hAnsi="Arial" w:cs="Arial"/>
          <w:b/>
          <w:sz w:val="24"/>
          <w:szCs w:val="24"/>
        </w:rPr>
      </w:pPr>
      <w:r w:rsidRPr="009B3590">
        <w:rPr>
          <w:rFonts w:ascii="Arial" w:hAnsi="Arial" w:cs="Arial"/>
          <w:b/>
          <w:sz w:val="24"/>
          <w:szCs w:val="24"/>
        </w:rPr>
        <w:t>ГЛАВА 1. ОБЩИЕ ПОЛОЖЕНИЯ</w:t>
      </w:r>
    </w:p>
    <w:p w:rsidR="00086CBC" w:rsidRPr="009B3590" w:rsidRDefault="00086CBC" w:rsidP="00086CBC">
      <w:pPr>
        <w:spacing w:before="120" w:after="120" w:line="240" w:lineRule="auto"/>
        <w:ind w:firstLine="709"/>
        <w:jc w:val="both"/>
        <w:outlineLvl w:val="0"/>
        <w:rPr>
          <w:rFonts w:ascii="Arial" w:eastAsia="Calibri" w:hAnsi="Arial" w:cs="Arial"/>
          <w:b/>
          <w:i/>
          <w:sz w:val="24"/>
          <w:szCs w:val="24"/>
        </w:rPr>
      </w:pPr>
      <w:bookmarkStart w:id="0" w:name="_Toc343193320"/>
      <w:bookmarkStart w:id="1" w:name="_Toc343193319"/>
      <w:r w:rsidRPr="009B3590">
        <w:rPr>
          <w:rFonts w:ascii="Arial" w:eastAsia="Calibri" w:hAnsi="Arial" w:cs="Arial"/>
          <w:b/>
          <w:i/>
          <w:sz w:val="24"/>
          <w:szCs w:val="24"/>
        </w:rPr>
        <w:t xml:space="preserve">Статья 1. </w:t>
      </w:r>
      <w:bookmarkEnd w:id="0"/>
      <w:r w:rsidRPr="009B3590">
        <w:rPr>
          <w:rFonts w:ascii="Arial" w:eastAsia="Calibri" w:hAnsi="Arial" w:cs="Arial"/>
          <w:b/>
          <w:i/>
          <w:sz w:val="24"/>
          <w:szCs w:val="24"/>
        </w:rPr>
        <w:t>Предмет правового регулирования настоящих Правил</w:t>
      </w:r>
    </w:p>
    <w:p w:rsidR="00086CBC" w:rsidRPr="009B3590" w:rsidRDefault="00086CBC" w:rsidP="00086CBC">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xml:space="preserve">1. Настоящие Правила благоустройства территории </w:t>
      </w:r>
      <w:r>
        <w:rPr>
          <w:rFonts w:ascii="Arial" w:eastAsia="Times New Roman" w:hAnsi="Arial" w:cs="Arial"/>
          <w:sz w:val="24"/>
          <w:szCs w:val="24"/>
          <w:lang w:eastAsia="ru-RU"/>
        </w:rPr>
        <w:t>муниципального образования «Тургеневка</w:t>
      </w:r>
      <w:r w:rsidRPr="009B3590">
        <w:rPr>
          <w:rFonts w:ascii="Arial" w:eastAsia="Times New Roman" w:hAnsi="Arial" w:cs="Arial"/>
          <w:sz w:val="24"/>
          <w:szCs w:val="24"/>
          <w:lang w:eastAsia="ru-RU"/>
        </w:rPr>
        <w:t>» (далее – Правила) регулируют вопросы:</w:t>
      </w:r>
    </w:p>
    <w:p w:rsidR="00086CBC" w:rsidRPr="009B3590" w:rsidRDefault="00086CBC" w:rsidP="00086CBC">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подготовка и согласование проектной документации по благоустройству;</w:t>
      </w:r>
    </w:p>
    <w:p w:rsidR="00086CBC" w:rsidRPr="009B3590" w:rsidRDefault="00086CBC" w:rsidP="00086CBC">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размещение объектов и элементов благоустройства;</w:t>
      </w:r>
    </w:p>
    <w:p w:rsidR="00086CBC" w:rsidRPr="009B3590" w:rsidRDefault="00086CBC" w:rsidP="00086CBC">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контроль над содержанием объектов и элементов благоустройства;</w:t>
      </w:r>
    </w:p>
    <w:p w:rsidR="00086CBC" w:rsidRPr="009B3590" w:rsidRDefault="00086CBC" w:rsidP="00086CBC">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xml:space="preserve">- иных вопросов и действий, связанных с реализацией прав и обязанностей физических и юридических лиц, а также полномочий органов местного самоуправления </w:t>
      </w:r>
      <w:r w:rsidRPr="009B3590">
        <w:rPr>
          <w:rFonts w:ascii="Arial" w:eastAsia="Times New Roman" w:hAnsi="Arial" w:cs="Arial"/>
          <w:sz w:val="24"/>
          <w:szCs w:val="24"/>
          <w:lang w:eastAsia="ru-RU"/>
        </w:rPr>
        <w:br/>
        <w:t>в сфере благоустройства.</w:t>
      </w:r>
    </w:p>
    <w:p w:rsidR="00086CBC" w:rsidRPr="009B3590" w:rsidRDefault="00086CBC" w:rsidP="00086CBC">
      <w:pPr>
        <w:spacing w:after="0" w:line="240" w:lineRule="auto"/>
        <w:ind w:firstLine="709"/>
        <w:jc w:val="both"/>
        <w:rPr>
          <w:rFonts w:ascii="Arial" w:hAnsi="Arial" w:cs="Arial"/>
          <w:i/>
          <w:sz w:val="24"/>
          <w:szCs w:val="24"/>
        </w:rPr>
      </w:pPr>
      <w:r w:rsidRPr="009B3590">
        <w:rPr>
          <w:rFonts w:ascii="Arial" w:hAnsi="Arial" w:cs="Arial"/>
          <w:sz w:val="24"/>
          <w:szCs w:val="24"/>
        </w:rPr>
        <w:t xml:space="preserve">2. Настоящие Правила действуют на всей территории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w:t>
      </w:r>
      <w:r w:rsidRPr="009B3590">
        <w:rPr>
          <w:rFonts w:ascii="Arial" w:hAnsi="Arial" w:cs="Arial"/>
          <w:i/>
          <w:sz w:val="24"/>
          <w:szCs w:val="24"/>
        </w:rPr>
        <w:t>.</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w:t>
      </w:r>
      <w:r>
        <w:rPr>
          <w:rFonts w:ascii="Arial" w:hAnsi="Arial" w:cs="Arial"/>
          <w:sz w:val="24"/>
          <w:szCs w:val="24"/>
        </w:rPr>
        <w:t>ования юридического лица (далее</w:t>
      </w:r>
      <w:r w:rsidRPr="009B3590">
        <w:rPr>
          <w:rFonts w:ascii="Arial" w:hAnsi="Arial" w:cs="Arial"/>
          <w:sz w:val="24"/>
          <w:szCs w:val="24"/>
        </w:rPr>
        <w:t xml:space="preserve">–индивидуальные предприниматели), осуществляющих свою деятельность на территории сельского поселения, должностных лиц, в том числе органов местного самоуправления, </w:t>
      </w:r>
      <w:r w:rsidRPr="009B3590">
        <w:rPr>
          <w:rFonts w:ascii="Arial" w:hAnsi="Arial" w:cs="Arial"/>
          <w:sz w:val="24"/>
          <w:szCs w:val="24"/>
        </w:rPr>
        <w:br/>
        <w:t xml:space="preserve">а также граждан, постоянно или временно проживающих </w:t>
      </w:r>
      <w:r>
        <w:rPr>
          <w:rFonts w:ascii="Arial" w:hAnsi="Arial" w:cs="Arial"/>
          <w:sz w:val="24"/>
          <w:szCs w:val="24"/>
        </w:rPr>
        <w:t>на территории МО «Тургеневка»</w:t>
      </w:r>
      <w:r w:rsidRPr="009B3590">
        <w:rPr>
          <w:rFonts w:ascii="Arial" w:hAnsi="Arial" w:cs="Arial"/>
          <w:sz w:val="24"/>
          <w:szCs w:val="24"/>
        </w:rPr>
        <w:t>.</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4. Общественные и культурно-массовые мероприятия, народные гуляния, в том числе с использованием любых форм торговли и обсл</w:t>
      </w:r>
      <w:r>
        <w:rPr>
          <w:rFonts w:ascii="Arial" w:hAnsi="Arial" w:cs="Arial"/>
          <w:sz w:val="24"/>
          <w:szCs w:val="24"/>
        </w:rPr>
        <w:t xml:space="preserve">уживания населения, проводятся </w:t>
      </w:r>
      <w:r w:rsidRPr="009B3590">
        <w:rPr>
          <w:rFonts w:ascii="Arial" w:hAnsi="Arial" w:cs="Arial"/>
          <w:sz w:val="24"/>
          <w:szCs w:val="24"/>
        </w:rPr>
        <w:t xml:space="preserve">их организаторами на территории сельского поселения </w:t>
      </w:r>
      <w:r w:rsidRPr="009B3590">
        <w:rPr>
          <w:rFonts w:ascii="Arial" w:hAnsi="Arial" w:cs="Arial"/>
          <w:sz w:val="24"/>
          <w:szCs w:val="24"/>
        </w:rPr>
        <w:br/>
        <w:t>с соблюдением Правил.</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5. Правила обязательны при проектировании, экспертизе документации </w:t>
      </w:r>
      <w:r w:rsidRPr="009B3590">
        <w:rPr>
          <w:rFonts w:ascii="Arial" w:hAnsi="Arial" w:cs="Arial"/>
          <w:sz w:val="24"/>
          <w:szCs w:val="24"/>
        </w:rPr>
        <w:br/>
        <w:t xml:space="preserve">по благоустройству территории, </w:t>
      </w:r>
      <w:proofErr w:type="gramStart"/>
      <w:r w:rsidRPr="009B3590">
        <w:rPr>
          <w:rFonts w:ascii="Arial" w:hAnsi="Arial" w:cs="Arial"/>
          <w:sz w:val="24"/>
          <w:szCs w:val="24"/>
        </w:rPr>
        <w:t>контроле за</w:t>
      </w:r>
      <w:proofErr w:type="gramEnd"/>
      <w:r w:rsidRPr="009B3590">
        <w:rPr>
          <w:rFonts w:ascii="Arial" w:hAnsi="Arial" w:cs="Arial"/>
          <w:sz w:val="24"/>
          <w:szCs w:val="24"/>
        </w:rPr>
        <w:t xml:space="preserve"> осуществлением благоустройства </w:t>
      </w:r>
      <w:r w:rsidRPr="009B3590">
        <w:rPr>
          <w:rFonts w:ascii="Arial" w:hAnsi="Arial" w:cs="Arial"/>
          <w:sz w:val="24"/>
          <w:szCs w:val="24"/>
        </w:rPr>
        <w:br/>
        <w:t>на территории сельского поселения, содержании благоустроенных территорий.</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 xml:space="preserve">Статья 2. Правовые основы организации благоустройства территории </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proofErr w:type="gramStart"/>
      <w:r w:rsidRPr="009B3590">
        <w:rPr>
          <w:rFonts w:ascii="Arial" w:hAnsi="Arial" w:cs="Arial"/>
          <w:sz w:val="24"/>
          <w:szCs w:val="24"/>
        </w:rPr>
        <w:t>Настоящие Правила разработаны в соот</w:t>
      </w:r>
      <w:r>
        <w:rPr>
          <w:rFonts w:ascii="Arial" w:hAnsi="Arial" w:cs="Arial"/>
          <w:sz w:val="24"/>
          <w:szCs w:val="24"/>
        </w:rPr>
        <w:t xml:space="preserve">ветствии с Федеральным законом </w:t>
      </w:r>
      <w:r w:rsidRPr="009B3590">
        <w:rPr>
          <w:rFonts w:ascii="Arial" w:hAnsi="Arial" w:cs="Arial"/>
          <w:sz w:val="24"/>
          <w:szCs w:val="24"/>
        </w:rPr>
        <w:t>от 06.10.2003 № 131-ФЗ «Об общих принципах орган</w:t>
      </w:r>
      <w:r>
        <w:rPr>
          <w:rFonts w:ascii="Arial" w:hAnsi="Arial" w:cs="Arial"/>
          <w:sz w:val="24"/>
          <w:szCs w:val="24"/>
        </w:rPr>
        <w:t xml:space="preserve">изации местного самоуправления </w:t>
      </w:r>
      <w:r w:rsidRPr="009B3590">
        <w:rPr>
          <w:rFonts w:ascii="Arial" w:hAnsi="Arial" w:cs="Arial"/>
          <w:sz w:val="24"/>
          <w:szCs w:val="24"/>
        </w:rPr>
        <w:t>в Российской Федерации», Федеральным законо</w:t>
      </w:r>
      <w:r>
        <w:rPr>
          <w:rFonts w:ascii="Arial" w:hAnsi="Arial" w:cs="Arial"/>
          <w:sz w:val="24"/>
          <w:szCs w:val="24"/>
        </w:rPr>
        <w:t xml:space="preserve">м от 24 июня 1998 года № 89-ФЗ </w:t>
      </w:r>
      <w:r w:rsidRPr="009B3590">
        <w:rPr>
          <w:rFonts w:ascii="Arial" w:hAnsi="Arial" w:cs="Arial"/>
          <w:sz w:val="24"/>
          <w:szCs w:val="24"/>
        </w:rPr>
        <w:t xml:space="preserve">«Об отходах производства и потребления», Федеральным законом от 30 </w:t>
      </w:r>
      <w:r>
        <w:rPr>
          <w:rFonts w:ascii="Arial" w:hAnsi="Arial" w:cs="Arial"/>
          <w:sz w:val="24"/>
          <w:szCs w:val="24"/>
        </w:rPr>
        <w:t xml:space="preserve">марта 1999 года </w:t>
      </w:r>
      <w:r w:rsidRPr="009B3590">
        <w:rPr>
          <w:rFonts w:ascii="Arial" w:hAnsi="Arial" w:cs="Arial"/>
          <w:sz w:val="24"/>
          <w:szCs w:val="24"/>
        </w:rPr>
        <w:t>№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приказа Минстроя России</w:t>
      </w:r>
      <w:proofErr w:type="gramEnd"/>
      <w:r w:rsidRPr="009B3590">
        <w:rPr>
          <w:rFonts w:ascii="Arial" w:hAnsi="Arial" w:cs="Arial"/>
          <w:sz w:val="24"/>
          <w:szCs w:val="24"/>
        </w:rPr>
        <w:t xml:space="preserve"> от 13 апреля 2017 года № 711/</w:t>
      </w:r>
      <w:proofErr w:type="spellStart"/>
      <w:proofErr w:type="gramStart"/>
      <w:r w:rsidRPr="009B3590">
        <w:rPr>
          <w:rFonts w:ascii="Arial" w:hAnsi="Arial" w:cs="Arial"/>
          <w:sz w:val="24"/>
          <w:szCs w:val="24"/>
        </w:rPr>
        <w:t>пр</w:t>
      </w:r>
      <w:proofErr w:type="spellEnd"/>
      <w:proofErr w:type="gramEnd"/>
      <w:r w:rsidRPr="009B3590">
        <w:rPr>
          <w:rFonts w:ascii="Arial" w:hAnsi="Arial" w:cs="Arial"/>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нормативных правовых актов Российской Федерации, Иркутской области и</w:t>
      </w:r>
      <w:r w:rsidRPr="009B3590">
        <w:rPr>
          <w:rFonts w:ascii="Arial" w:eastAsia="Times New Roman" w:hAnsi="Arial" w:cs="Arial"/>
          <w:sz w:val="24"/>
          <w:szCs w:val="24"/>
          <w:lang w:eastAsia="ru-RU"/>
        </w:rPr>
        <w:t xml:space="preserve"> 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w:t>
      </w:r>
    </w:p>
    <w:bookmarkEnd w:id="1"/>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 Основные понятия и термины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 Для целей настоящих Правил используются следующие основные понятия:</w:t>
      </w:r>
    </w:p>
    <w:p w:rsidR="00086CBC" w:rsidRPr="009B3590" w:rsidRDefault="00086CBC" w:rsidP="00086CBC">
      <w:pPr>
        <w:spacing w:after="0" w:line="240" w:lineRule="auto"/>
        <w:ind w:firstLine="709"/>
        <w:jc w:val="both"/>
        <w:rPr>
          <w:rFonts w:ascii="Arial" w:eastAsia="Times New Roman" w:hAnsi="Arial" w:cs="Arial"/>
          <w:sz w:val="24"/>
          <w:szCs w:val="24"/>
          <w:lang w:eastAsia="ru-RU"/>
        </w:rPr>
      </w:pPr>
      <w:r>
        <w:rPr>
          <w:rFonts w:ascii="Arial" w:eastAsia="Times New Roman" w:hAnsi="Arial" w:cs="Arial"/>
          <w:b/>
          <w:sz w:val="24"/>
          <w:szCs w:val="24"/>
          <w:lang w:eastAsia="ru-RU"/>
        </w:rPr>
        <w:t>Правила б</w:t>
      </w:r>
      <w:r w:rsidRPr="009B3590">
        <w:rPr>
          <w:rFonts w:ascii="Arial" w:eastAsia="Times New Roman" w:hAnsi="Arial" w:cs="Arial"/>
          <w:b/>
          <w:sz w:val="24"/>
          <w:szCs w:val="24"/>
          <w:lang w:eastAsia="ru-RU"/>
        </w:rPr>
        <w:t>лагоустройств</w:t>
      </w:r>
      <w:r>
        <w:rPr>
          <w:rFonts w:ascii="Arial" w:eastAsia="Times New Roman" w:hAnsi="Arial" w:cs="Arial"/>
          <w:b/>
          <w:sz w:val="24"/>
          <w:szCs w:val="24"/>
          <w:lang w:eastAsia="ru-RU"/>
        </w:rPr>
        <w:t>а</w:t>
      </w:r>
      <w:r w:rsidRPr="009B3590">
        <w:rPr>
          <w:rFonts w:ascii="Arial" w:eastAsia="Times New Roman" w:hAnsi="Arial" w:cs="Arial"/>
          <w:b/>
          <w:sz w:val="24"/>
          <w:szCs w:val="24"/>
          <w:lang w:eastAsia="ru-RU"/>
        </w:rPr>
        <w:t xml:space="preserve"> территории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proofErr w:type="gramStart"/>
      <w:r w:rsidRPr="009B3590">
        <w:rPr>
          <w:rFonts w:ascii="Arial" w:eastAsia="Times New Roman" w:hAnsi="Arial" w:cs="Arial"/>
          <w:sz w:val="24"/>
          <w:szCs w:val="24"/>
          <w:lang w:eastAsia="ru-RU"/>
        </w:rPr>
        <w:t>»-</w:t>
      </w:r>
      <w:proofErr w:type="gramEnd"/>
      <w:r>
        <w:rPr>
          <w:rFonts w:ascii="Arial" w:eastAsia="Times New Roman" w:hAnsi="Arial" w:cs="Arial"/>
          <w:sz w:val="24"/>
          <w:szCs w:val="24"/>
          <w:lang w:eastAsia="ru-RU"/>
        </w:rPr>
        <w:t>муниципальный правовой акт, устанавливающий на основе законодательства Российской Федерации и иных нормативных правовых актов Российской Федерации, а также нормативных правовых актов Иркутской области требования к благоустройству и элементам благоустройства территории муниципального образования «Тургеневка», перечень мероприятий по благоустройству территории муниципального образования «Тургеневка», порядок и периодичность их проведения</w:t>
      </w:r>
      <w:r w:rsidRPr="009B3590">
        <w:rPr>
          <w:rFonts w:ascii="Arial" w:eastAsia="Times New Roman" w:hAnsi="Arial" w:cs="Arial"/>
          <w:sz w:val="24"/>
          <w:szCs w:val="24"/>
          <w:lang w:eastAsia="ru-RU"/>
        </w:rPr>
        <w:t>;</w:t>
      </w:r>
    </w:p>
    <w:p w:rsidR="00086CBC" w:rsidRPr="009B3590" w:rsidRDefault="00086CBC" w:rsidP="00086CBC">
      <w:pPr>
        <w:spacing w:after="0" w:line="240" w:lineRule="auto"/>
        <w:ind w:firstLine="709"/>
        <w:jc w:val="both"/>
        <w:rPr>
          <w:rFonts w:ascii="Arial" w:eastAsia="Times New Roman" w:hAnsi="Arial" w:cs="Arial"/>
          <w:b/>
          <w:bCs/>
          <w:sz w:val="24"/>
          <w:szCs w:val="24"/>
          <w:lang w:eastAsia="ru-RU"/>
        </w:rPr>
      </w:pPr>
      <w:r>
        <w:rPr>
          <w:rFonts w:ascii="Arial" w:eastAsia="Times New Roman" w:hAnsi="Arial" w:cs="Arial"/>
          <w:b/>
          <w:bCs/>
          <w:sz w:val="24"/>
          <w:szCs w:val="24"/>
          <w:lang w:eastAsia="ru-RU"/>
        </w:rPr>
        <w:t xml:space="preserve">1. </w:t>
      </w:r>
      <w:r w:rsidRPr="009B3590">
        <w:rPr>
          <w:rFonts w:ascii="Arial" w:eastAsia="Times New Roman" w:hAnsi="Arial" w:cs="Arial"/>
          <w:b/>
          <w:bCs/>
          <w:sz w:val="24"/>
          <w:szCs w:val="24"/>
          <w:lang w:eastAsia="ru-RU"/>
        </w:rPr>
        <w:t xml:space="preserve">Внутриквартальная территория - </w:t>
      </w:r>
      <w:r w:rsidRPr="009B3590">
        <w:rPr>
          <w:rFonts w:ascii="Arial" w:eastAsia="Times New Roman" w:hAnsi="Arial" w:cs="Arial"/>
          <w:bCs/>
          <w:sz w:val="24"/>
          <w:szCs w:val="24"/>
          <w:lang w:eastAsia="ru-RU"/>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086CBC" w:rsidRPr="009B3590" w:rsidRDefault="00086CBC" w:rsidP="00086CBC">
      <w:pPr>
        <w:spacing w:after="0" w:line="240" w:lineRule="auto"/>
        <w:ind w:firstLine="709"/>
        <w:jc w:val="both"/>
        <w:rPr>
          <w:rFonts w:ascii="Arial" w:eastAsia="Times New Roman" w:hAnsi="Arial" w:cs="Arial"/>
          <w:b/>
          <w:bCs/>
          <w:sz w:val="24"/>
          <w:szCs w:val="24"/>
          <w:lang w:eastAsia="ru-RU"/>
        </w:rPr>
      </w:pPr>
      <w:r>
        <w:rPr>
          <w:rFonts w:ascii="Arial" w:eastAsia="Times New Roman" w:hAnsi="Arial" w:cs="Arial"/>
          <w:b/>
          <w:bCs/>
          <w:sz w:val="24"/>
          <w:szCs w:val="24"/>
          <w:lang w:eastAsia="ru-RU"/>
        </w:rPr>
        <w:t xml:space="preserve">3. </w:t>
      </w:r>
      <w:r w:rsidRPr="009B3590">
        <w:rPr>
          <w:rFonts w:ascii="Arial" w:eastAsia="Times New Roman" w:hAnsi="Arial" w:cs="Arial"/>
          <w:b/>
          <w:bCs/>
          <w:sz w:val="24"/>
          <w:szCs w:val="24"/>
          <w:lang w:eastAsia="ru-RU"/>
        </w:rPr>
        <w:t xml:space="preserve">Внутриквартальный проезд – </w:t>
      </w:r>
      <w:r w:rsidRPr="009B3590">
        <w:rPr>
          <w:rFonts w:ascii="Arial" w:eastAsia="Times New Roman" w:hAnsi="Arial" w:cs="Arial"/>
          <w:bCs/>
          <w:sz w:val="24"/>
          <w:szCs w:val="24"/>
          <w:lang w:eastAsia="ru-RU"/>
        </w:rPr>
        <w:t>проезд, включая тротуары, расположенный на территории за границами красных линий внутри квартала;</w:t>
      </w:r>
    </w:p>
    <w:p w:rsidR="00086CBC" w:rsidRPr="009B3590" w:rsidRDefault="00086CBC" w:rsidP="00086CBC">
      <w:pPr>
        <w:spacing w:after="0" w:line="240" w:lineRule="auto"/>
        <w:ind w:right="-2" w:firstLine="709"/>
        <w:jc w:val="both"/>
        <w:rPr>
          <w:rFonts w:ascii="Arial" w:eastAsia="Times New Roman" w:hAnsi="Arial" w:cs="Arial"/>
          <w:b/>
          <w:bCs/>
          <w:sz w:val="24"/>
          <w:szCs w:val="24"/>
          <w:lang w:eastAsia="ru-RU"/>
        </w:rPr>
      </w:pPr>
      <w:r>
        <w:rPr>
          <w:rFonts w:ascii="Arial" w:eastAsia="Times New Roman" w:hAnsi="Arial" w:cs="Arial"/>
          <w:b/>
          <w:bCs/>
          <w:sz w:val="24"/>
          <w:szCs w:val="24"/>
          <w:lang w:eastAsia="ru-RU"/>
        </w:rPr>
        <w:t xml:space="preserve">4. </w:t>
      </w:r>
      <w:r w:rsidRPr="009B3590">
        <w:rPr>
          <w:rFonts w:ascii="Arial" w:eastAsia="Times New Roman" w:hAnsi="Arial" w:cs="Arial"/>
          <w:b/>
          <w:bCs/>
          <w:sz w:val="24"/>
          <w:szCs w:val="24"/>
          <w:lang w:eastAsia="ru-RU"/>
        </w:rPr>
        <w:t xml:space="preserve">Газон - </w:t>
      </w:r>
      <w:r w:rsidRPr="009B3590">
        <w:rPr>
          <w:rFonts w:ascii="Arial" w:eastAsia="Times New Roman" w:hAnsi="Arial" w:cs="Arial"/>
          <w:bCs/>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rsidR="00086CBC" w:rsidRPr="009B3590" w:rsidRDefault="00086CBC" w:rsidP="00086CBC">
      <w:pPr>
        <w:spacing w:after="0" w:line="240" w:lineRule="auto"/>
        <w:ind w:right="-2" w:firstLine="709"/>
        <w:jc w:val="both"/>
        <w:rPr>
          <w:rFonts w:ascii="Arial" w:eastAsia="Times New Roman" w:hAnsi="Arial" w:cs="Arial"/>
          <w:b/>
          <w:bCs/>
          <w:sz w:val="24"/>
          <w:szCs w:val="24"/>
          <w:lang w:eastAsia="ru-RU"/>
        </w:rPr>
      </w:pPr>
      <w:r>
        <w:rPr>
          <w:rFonts w:ascii="Arial" w:eastAsia="Times New Roman" w:hAnsi="Arial" w:cs="Arial"/>
          <w:b/>
          <w:bCs/>
          <w:sz w:val="24"/>
          <w:szCs w:val="24"/>
          <w:lang w:eastAsia="ru-RU"/>
        </w:rPr>
        <w:t xml:space="preserve">5. </w:t>
      </w:r>
      <w:proofErr w:type="gramStart"/>
      <w:r w:rsidRPr="009B3590">
        <w:rPr>
          <w:rFonts w:ascii="Arial" w:eastAsia="Times New Roman" w:hAnsi="Arial" w:cs="Arial"/>
          <w:b/>
          <w:bCs/>
          <w:sz w:val="24"/>
          <w:szCs w:val="24"/>
          <w:lang w:eastAsia="ru-RU"/>
        </w:rPr>
        <w:t xml:space="preserve">Детская площадка – </w:t>
      </w:r>
      <w:r w:rsidRPr="009B3590">
        <w:rPr>
          <w:rFonts w:ascii="Arial" w:eastAsia="Times New Roman" w:hAnsi="Arial" w:cs="Arial"/>
          <w:bCs/>
          <w:sz w:val="24"/>
          <w:szCs w:val="24"/>
          <w:lang w:eastAsia="ru-RU"/>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rsidR="00086CBC" w:rsidRPr="009B3590" w:rsidRDefault="00086CBC" w:rsidP="00086CBC">
      <w:pPr>
        <w:spacing w:after="0" w:line="240" w:lineRule="auto"/>
        <w:ind w:right="-2" w:firstLine="709"/>
        <w:jc w:val="both"/>
        <w:rPr>
          <w:rFonts w:ascii="Arial" w:eastAsia="Times New Roman" w:hAnsi="Arial" w:cs="Arial"/>
          <w:sz w:val="24"/>
          <w:szCs w:val="24"/>
          <w:lang w:eastAsia="ru-RU"/>
        </w:rPr>
      </w:pPr>
      <w:r>
        <w:rPr>
          <w:rFonts w:ascii="Arial" w:eastAsia="Times New Roman" w:hAnsi="Arial" w:cs="Arial"/>
          <w:b/>
          <w:bCs/>
          <w:sz w:val="24"/>
          <w:szCs w:val="24"/>
          <w:lang w:eastAsia="ru-RU"/>
        </w:rPr>
        <w:t xml:space="preserve">6. </w:t>
      </w:r>
      <w:r w:rsidRPr="009B3590">
        <w:rPr>
          <w:rFonts w:ascii="Arial" w:eastAsia="Times New Roman" w:hAnsi="Arial" w:cs="Arial"/>
          <w:b/>
          <w:bCs/>
          <w:sz w:val="24"/>
          <w:szCs w:val="24"/>
          <w:lang w:eastAsia="ru-RU"/>
        </w:rPr>
        <w:t xml:space="preserve">Зеленая зона населенного пункта - </w:t>
      </w:r>
      <w:r w:rsidRPr="009B3590">
        <w:rPr>
          <w:rFonts w:ascii="Arial" w:eastAsia="Times New Roman" w:hAnsi="Arial" w:cs="Arial"/>
          <w:sz w:val="24"/>
          <w:szCs w:val="24"/>
          <w:lang w:eastAsia="ru-RU"/>
        </w:rPr>
        <w:t>территория за пределами границы населенного пункта, расположенная на территории сельского поселения,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86CBC" w:rsidRPr="009B3590" w:rsidRDefault="00086CBC" w:rsidP="00086CBC">
      <w:pPr>
        <w:spacing w:after="0" w:line="240" w:lineRule="auto"/>
        <w:ind w:right="-2"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7. </w:t>
      </w:r>
      <w:r w:rsidRPr="009B3590">
        <w:rPr>
          <w:rFonts w:ascii="Arial" w:eastAsia="Times New Roman" w:hAnsi="Arial" w:cs="Arial"/>
          <w:b/>
          <w:sz w:val="24"/>
          <w:szCs w:val="24"/>
          <w:lang w:eastAsia="ru-RU"/>
        </w:rPr>
        <w:t xml:space="preserve">Контейнер для мусора - </w:t>
      </w:r>
      <w:r w:rsidRPr="009B3590">
        <w:rPr>
          <w:rFonts w:ascii="Arial" w:eastAsia="Times New Roman" w:hAnsi="Arial" w:cs="Arial"/>
          <w:sz w:val="24"/>
          <w:szCs w:val="24"/>
          <w:lang w:eastAsia="ru-RU"/>
        </w:rPr>
        <w:t xml:space="preserve">емкость для сбора, накопления и временного хранения твердых коммунальных отходов, металлическая или пластиковая, объемом до 3 куб. </w:t>
      </w:r>
      <w:proofErr w:type="gramStart"/>
      <w:r w:rsidRPr="009B3590">
        <w:rPr>
          <w:rFonts w:ascii="Arial" w:eastAsia="Times New Roman" w:hAnsi="Arial" w:cs="Arial"/>
          <w:sz w:val="24"/>
          <w:szCs w:val="24"/>
          <w:lang w:eastAsia="ru-RU"/>
        </w:rPr>
        <w:t>м</w:t>
      </w:r>
      <w:proofErr w:type="gramEnd"/>
      <w:r w:rsidRPr="009B3590">
        <w:rPr>
          <w:rFonts w:ascii="Arial" w:eastAsia="Times New Roman" w:hAnsi="Arial" w:cs="Arial"/>
          <w:sz w:val="24"/>
          <w:szCs w:val="24"/>
          <w:lang w:eastAsia="ru-RU"/>
        </w:rPr>
        <w:t>.;</w:t>
      </w:r>
    </w:p>
    <w:p w:rsidR="00086CBC" w:rsidRPr="009B3590" w:rsidRDefault="00086CBC" w:rsidP="00086CBC">
      <w:pPr>
        <w:spacing w:after="0" w:line="240" w:lineRule="auto"/>
        <w:ind w:right="-2"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8. </w:t>
      </w:r>
      <w:r w:rsidRPr="009B3590">
        <w:rPr>
          <w:rFonts w:ascii="Arial" w:eastAsia="Times New Roman" w:hAnsi="Arial" w:cs="Arial"/>
          <w:b/>
          <w:sz w:val="24"/>
          <w:szCs w:val="24"/>
          <w:lang w:eastAsia="ru-RU"/>
        </w:rPr>
        <w:t xml:space="preserve">Крупногабаритные отходы (далее - КГО) – </w:t>
      </w:r>
      <w:r w:rsidRPr="009B3590">
        <w:rPr>
          <w:rFonts w:ascii="Arial" w:eastAsia="Times New Roman" w:hAnsi="Arial" w:cs="Arial"/>
          <w:sz w:val="24"/>
          <w:szCs w:val="24"/>
          <w:lang w:eastAsia="ru-RU"/>
        </w:rPr>
        <w:t>отходы, габариты которых требуют специальных подходов и оборудования при обращении с ними;</w:t>
      </w:r>
    </w:p>
    <w:p w:rsidR="00086CBC" w:rsidRPr="009B3590" w:rsidRDefault="00086CBC" w:rsidP="00086CBC">
      <w:pPr>
        <w:spacing w:after="0" w:line="240" w:lineRule="auto"/>
        <w:ind w:right="-2"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9. </w:t>
      </w:r>
      <w:proofErr w:type="gramStart"/>
      <w:r w:rsidRPr="009B3590">
        <w:rPr>
          <w:rFonts w:ascii="Arial" w:eastAsia="Times New Roman" w:hAnsi="Arial" w:cs="Arial"/>
          <w:b/>
          <w:sz w:val="24"/>
          <w:szCs w:val="24"/>
          <w:lang w:eastAsia="ru-RU"/>
        </w:rPr>
        <w:t xml:space="preserve">Малые архитектурные формы - </w:t>
      </w:r>
      <w:r w:rsidRPr="009B3590">
        <w:rPr>
          <w:rFonts w:ascii="Arial" w:eastAsia="Times New Roman" w:hAnsi="Arial" w:cs="Arial"/>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rsidR="00086CBC" w:rsidRPr="009B3590" w:rsidRDefault="00086CBC" w:rsidP="00086CBC">
      <w:pPr>
        <w:spacing w:after="0" w:line="240" w:lineRule="auto"/>
        <w:ind w:right="-2"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10. </w:t>
      </w:r>
      <w:proofErr w:type="spellStart"/>
      <w:r w:rsidRPr="009B3590">
        <w:rPr>
          <w:rFonts w:ascii="Arial" w:eastAsia="Times New Roman" w:hAnsi="Arial" w:cs="Arial"/>
          <w:b/>
          <w:sz w:val="24"/>
          <w:szCs w:val="24"/>
          <w:lang w:eastAsia="ru-RU"/>
        </w:rPr>
        <w:t>Маломобильные</w:t>
      </w:r>
      <w:proofErr w:type="spellEnd"/>
      <w:r w:rsidRPr="009B3590">
        <w:rPr>
          <w:rFonts w:ascii="Arial" w:eastAsia="Times New Roman" w:hAnsi="Arial" w:cs="Arial"/>
          <w:b/>
          <w:sz w:val="24"/>
          <w:szCs w:val="24"/>
          <w:lang w:eastAsia="ru-RU"/>
        </w:rPr>
        <w:t xml:space="preserve"> группы населения - </w:t>
      </w:r>
      <w:r w:rsidRPr="009B3590">
        <w:rPr>
          <w:rFonts w:ascii="Arial" w:eastAsia="Times New Roman" w:hAnsi="Arial" w:cs="Arial"/>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086CBC" w:rsidRPr="009B3590" w:rsidRDefault="00086CBC" w:rsidP="00086CBC">
      <w:pPr>
        <w:spacing w:after="0" w:line="240" w:lineRule="auto"/>
        <w:ind w:right="-2"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11. </w:t>
      </w:r>
      <w:r w:rsidRPr="009B3590">
        <w:rPr>
          <w:rFonts w:ascii="Arial" w:eastAsia="Times New Roman" w:hAnsi="Arial" w:cs="Arial"/>
          <w:b/>
          <w:sz w:val="24"/>
          <w:szCs w:val="24"/>
          <w:lang w:eastAsia="ru-RU"/>
        </w:rPr>
        <w:t xml:space="preserve">Механизированная уборка - </w:t>
      </w:r>
      <w:r w:rsidRPr="009B3590">
        <w:rPr>
          <w:rFonts w:ascii="Arial" w:eastAsia="Times New Roman" w:hAnsi="Arial" w:cs="Arial"/>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9B3590">
        <w:rPr>
          <w:rFonts w:ascii="Arial" w:eastAsia="Times New Roman" w:hAnsi="Arial" w:cs="Arial"/>
          <w:sz w:val="24"/>
          <w:szCs w:val="24"/>
          <w:lang w:eastAsia="ru-RU"/>
        </w:rPr>
        <w:t>пескоразбрасывателей</w:t>
      </w:r>
      <w:proofErr w:type="spellEnd"/>
      <w:r w:rsidRPr="009B3590">
        <w:rPr>
          <w:rFonts w:ascii="Arial" w:eastAsia="Times New Roman" w:hAnsi="Arial" w:cs="Arial"/>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086CBC" w:rsidRPr="009B3590" w:rsidRDefault="00086CBC" w:rsidP="00086CBC">
      <w:pPr>
        <w:spacing w:after="0" w:line="240" w:lineRule="auto"/>
        <w:ind w:firstLine="709"/>
        <w:jc w:val="both"/>
        <w:rPr>
          <w:rFonts w:ascii="Arial" w:eastAsia="Arial" w:hAnsi="Arial" w:cs="Arial"/>
          <w:sz w:val="24"/>
          <w:szCs w:val="24"/>
        </w:rPr>
      </w:pPr>
      <w:r>
        <w:rPr>
          <w:rFonts w:ascii="Arial" w:eastAsia="Arial" w:hAnsi="Arial" w:cs="Arial"/>
          <w:b/>
          <w:sz w:val="24"/>
          <w:szCs w:val="24"/>
        </w:rPr>
        <w:t xml:space="preserve">12. </w:t>
      </w:r>
      <w:r w:rsidRPr="009B3590">
        <w:rPr>
          <w:rFonts w:ascii="Arial" w:eastAsia="Arial" w:hAnsi="Arial" w:cs="Arial"/>
          <w:b/>
          <w:sz w:val="24"/>
          <w:szCs w:val="24"/>
        </w:rPr>
        <w:t>Наружное освещение</w:t>
      </w:r>
      <w:r w:rsidRPr="009B3590">
        <w:rPr>
          <w:rFonts w:ascii="Arial" w:eastAsia="Arial" w:hAnsi="Arial" w:cs="Arial"/>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086CBC" w:rsidRPr="009B3590" w:rsidRDefault="00086CBC" w:rsidP="00086CBC">
      <w:pPr>
        <w:spacing w:after="0" w:line="240" w:lineRule="auto"/>
        <w:ind w:right="-2"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13. </w:t>
      </w:r>
      <w:r w:rsidRPr="009B3590">
        <w:rPr>
          <w:rFonts w:ascii="Arial" w:eastAsia="Times New Roman" w:hAnsi="Arial" w:cs="Arial"/>
          <w:b/>
          <w:sz w:val="24"/>
          <w:szCs w:val="24"/>
          <w:lang w:eastAsia="ru-RU"/>
        </w:rPr>
        <w:t xml:space="preserve">Несанкционированная свалка мусора - </w:t>
      </w:r>
      <w:r w:rsidRPr="009B3590">
        <w:rPr>
          <w:rFonts w:ascii="Arial" w:eastAsia="Times New Roman" w:hAnsi="Arial" w:cs="Arial"/>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086CBC" w:rsidRPr="009B3590" w:rsidRDefault="00086CBC" w:rsidP="00086CBC">
      <w:pPr>
        <w:spacing w:after="0" w:line="240" w:lineRule="auto"/>
        <w:ind w:right="-2"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14. </w:t>
      </w:r>
      <w:r w:rsidRPr="009B3590">
        <w:rPr>
          <w:rFonts w:ascii="Arial" w:eastAsia="Times New Roman" w:hAnsi="Arial" w:cs="Arial"/>
          <w:b/>
          <w:sz w:val="24"/>
          <w:szCs w:val="24"/>
          <w:lang w:eastAsia="ru-RU"/>
        </w:rPr>
        <w:t xml:space="preserve">Отходы производства и потребления (далее - отходы) - </w:t>
      </w:r>
      <w:r w:rsidRPr="009B3590">
        <w:rPr>
          <w:rFonts w:ascii="Arial" w:eastAsia="Times New Roman" w:hAnsi="Arial" w:cs="Arial"/>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086CBC" w:rsidRPr="009B3590" w:rsidRDefault="00086CBC" w:rsidP="00086CBC">
      <w:pPr>
        <w:spacing w:after="0" w:line="240" w:lineRule="auto"/>
        <w:ind w:right="-2" w:firstLine="709"/>
        <w:jc w:val="both"/>
        <w:rPr>
          <w:rFonts w:ascii="Arial" w:eastAsia="Times New Roman" w:hAnsi="Arial" w:cs="Arial"/>
          <w:sz w:val="24"/>
          <w:szCs w:val="24"/>
          <w:lang w:eastAsia="ru-RU"/>
        </w:rPr>
      </w:pPr>
      <w:r>
        <w:rPr>
          <w:rFonts w:ascii="Arial" w:eastAsia="Times New Roman" w:hAnsi="Arial" w:cs="Arial"/>
          <w:b/>
          <w:sz w:val="24"/>
          <w:szCs w:val="24"/>
          <w:lang w:eastAsia="ru-RU"/>
        </w:rPr>
        <w:t xml:space="preserve">15. </w:t>
      </w:r>
      <w:r w:rsidRPr="009B3590">
        <w:rPr>
          <w:rFonts w:ascii="Arial" w:eastAsia="Times New Roman" w:hAnsi="Arial" w:cs="Arial"/>
          <w:b/>
          <w:sz w:val="24"/>
          <w:szCs w:val="24"/>
          <w:lang w:eastAsia="ru-RU"/>
        </w:rPr>
        <w:t>Объекты благоустройства</w:t>
      </w:r>
      <w:r w:rsidRPr="009B3590">
        <w:rPr>
          <w:rFonts w:ascii="Arial" w:eastAsia="Times New Roman" w:hAnsi="Arial" w:cs="Arial"/>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086CBC" w:rsidRPr="009B3590" w:rsidRDefault="00086CBC" w:rsidP="00086CBC">
      <w:pPr>
        <w:spacing w:after="0" w:line="240" w:lineRule="auto"/>
        <w:ind w:right="-2" w:firstLine="709"/>
        <w:jc w:val="both"/>
        <w:rPr>
          <w:rFonts w:ascii="Arial" w:eastAsia="Times New Roman" w:hAnsi="Arial" w:cs="Arial"/>
          <w:b/>
          <w:bCs/>
          <w:sz w:val="24"/>
          <w:szCs w:val="24"/>
          <w:lang w:eastAsia="ru-RU"/>
        </w:rPr>
      </w:pPr>
      <w:r>
        <w:rPr>
          <w:rFonts w:ascii="Arial" w:eastAsia="Times New Roman" w:hAnsi="Arial" w:cs="Arial"/>
          <w:b/>
          <w:bCs/>
          <w:sz w:val="24"/>
          <w:szCs w:val="24"/>
          <w:lang w:eastAsia="ru-RU"/>
        </w:rPr>
        <w:t xml:space="preserve">16. </w:t>
      </w:r>
      <w:r w:rsidRPr="009B3590">
        <w:rPr>
          <w:rFonts w:ascii="Arial" w:eastAsia="Times New Roman" w:hAnsi="Arial" w:cs="Arial"/>
          <w:b/>
          <w:bCs/>
          <w:sz w:val="24"/>
          <w:szCs w:val="24"/>
          <w:lang w:eastAsia="ru-RU"/>
        </w:rPr>
        <w:t xml:space="preserve">Очаговый навал мусора - </w:t>
      </w:r>
      <w:r w:rsidRPr="009B3590">
        <w:rPr>
          <w:rFonts w:ascii="Arial" w:eastAsia="Times New Roman" w:hAnsi="Arial" w:cs="Arial"/>
          <w:bCs/>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086CBC" w:rsidRPr="009B3590" w:rsidRDefault="00086CBC" w:rsidP="00086CBC">
      <w:pPr>
        <w:spacing w:after="0" w:line="240" w:lineRule="auto"/>
        <w:ind w:right="-2" w:firstLine="709"/>
        <w:jc w:val="both"/>
        <w:rPr>
          <w:rFonts w:ascii="Arial" w:eastAsia="Times New Roman" w:hAnsi="Arial" w:cs="Arial"/>
          <w:b/>
          <w:bCs/>
          <w:sz w:val="24"/>
          <w:szCs w:val="24"/>
          <w:lang w:eastAsia="ru-RU"/>
        </w:rPr>
      </w:pPr>
      <w:r>
        <w:rPr>
          <w:rFonts w:ascii="Arial" w:eastAsia="Times New Roman" w:hAnsi="Arial" w:cs="Arial"/>
          <w:b/>
          <w:bCs/>
          <w:sz w:val="24"/>
          <w:szCs w:val="24"/>
          <w:lang w:eastAsia="ru-RU"/>
        </w:rPr>
        <w:t xml:space="preserve">17. </w:t>
      </w:r>
      <w:r w:rsidRPr="009B3590">
        <w:rPr>
          <w:rFonts w:ascii="Arial" w:eastAsia="Times New Roman" w:hAnsi="Arial" w:cs="Arial"/>
          <w:b/>
          <w:bCs/>
          <w:sz w:val="24"/>
          <w:szCs w:val="24"/>
          <w:lang w:eastAsia="ru-RU"/>
        </w:rPr>
        <w:t xml:space="preserve">Ремонт элемента благоустройства - </w:t>
      </w:r>
      <w:r w:rsidRPr="009B3590">
        <w:rPr>
          <w:rFonts w:ascii="Arial" w:eastAsia="Times New Roman" w:hAnsi="Arial" w:cs="Arial"/>
          <w:bCs/>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086CBC" w:rsidRPr="009B3590" w:rsidRDefault="00086CBC" w:rsidP="00086CBC">
      <w:pPr>
        <w:spacing w:after="0" w:line="240" w:lineRule="auto"/>
        <w:ind w:right="-2" w:firstLine="709"/>
        <w:jc w:val="both"/>
        <w:rPr>
          <w:rFonts w:ascii="Arial" w:eastAsia="Times New Roman" w:hAnsi="Arial" w:cs="Arial"/>
          <w:b/>
          <w:bCs/>
          <w:sz w:val="24"/>
          <w:szCs w:val="24"/>
          <w:lang w:eastAsia="ru-RU"/>
        </w:rPr>
      </w:pPr>
      <w:r>
        <w:rPr>
          <w:rFonts w:ascii="Arial" w:eastAsia="Times New Roman" w:hAnsi="Arial" w:cs="Arial"/>
          <w:b/>
          <w:bCs/>
          <w:sz w:val="24"/>
          <w:szCs w:val="24"/>
          <w:lang w:eastAsia="ru-RU"/>
        </w:rPr>
        <w:t xml:space="preserve">18. </w:t>
      </w:r>
      <w:r w:rsidRPr="009B3590">
        <w:rPr>
          <w:rFonts w:ascii="Arial" w:eastAsia="Times New Roman" w:hAnsi="Arial" w:cs="Arial"/>
          <w:b/>
          <w:bCs/>
          <w:sz w:val="24"/>
          <w:szCs w:val="24"/>
          <w:lang w:eastAsia="ru-RU"/>
        </w:rPr>
        <w:t xml:space="preserve">Ручная уборка - </w:t>
      </w:r>
      <w:r w:rsidRPr="009B3590">
        <w:rPr>
          <w:rFonts w:ascii="Arial" w:eastAsia="Times New Roman" w:hAnsi="Arial" w:cs="Arial"/>
          <w:bCs/>
          <w:sz w:val="24"/>
          <w:szCs w:val="24"/>
          <w:lang w:eastAsia="ru-RU"/>
        </w:rPr>
        <w:t>уборка территорий ручным способом с применением средств малой механизации;</w:t>
      </w:r>
    </w:p>
    <w:p w:rsidR="00086CBC" w:rsidRPr="009B3590" w:rsidRDefault="00086CBC" w:rsidP="00086CBC">
      <w:pPr>
        <w:spacing w:after="0" w:line="240" w:lineRule="auto"/>
        <w:ind w:right="-2" w:firstLine="709"/>
        <w:jc w:val="both"/>
        <w:rPr>
          <w:rFonts w:ascii="Arial" w:eastAsia="Times New Roman" w:hAnsi="Arial" w:cs="Arial"/>
          <w:sz w:val="24"/>
          <w:szCs w:val="24"/>
          <w:lang w:eastAsia="ru-RU"/>
        </w:rPr>
      </w:pPr>
      <w:r>
        <w:rPr>
          <w:rFonts w:ascii="Arial" w:eastAsia="Times New Roman" w:hAnsi="Arial" w:cs="Arial"/>
          <w:b/>
          <w:bCs/>
          <w:sz w:val="24"/>
          <w:szCs w:val="24"/>
          <w:lang w:eastAsia="ru-RU"/>
        </w:rPr>
        <w:t xml:space="preserve">19. </w:t>
      </w:r>
      <w:r w:rsidRPr="009B3590">
        <w:rPr>
          <w:rFonts w:ascii="Arial" w:eastAsia="Times New Roman" w:hAnsi="Arial" w:cs="Arial"/>
          <w:b/>
          <w:bCs/>
          <w:sz w:val="24"/>
          <w:szCs w:val="24"/>
          <w:lang w:eastAsia="ru-RU"/>
        </w:rPr>
        <w:t xml:space="preserve">Система озелененных территорий населенного пункта - </w:t>
      </w:r>
      <w:r w:rsidRPr="009B3590">
        <w:rPr>
          <w:rFonts w:ascii="Arial" w:eastAsia="Times New Roman" w:hAnsi="Arial" w:cs="Arial"/>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086CBC" w:rsidRPr="009B3590" w:rsidRDefault="00086CBC" w:rsidP="00086CBC">
      <w:pPr>
        <w:spacing w:after="0" w:line="240" w:lineRule="auto"/>
        <w:ind w:right="-2"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20. </w:t>
      </w:r>
      <w:proofErr w:type="gramStart"/>
      <w:r w:rsidRPr="009B3590">
        <w:rPr>
          <w:rFonts w:ascii="Arial" w:eastAsia="Times New Roman" w:hAnsi="Arial" w:cs="Arial"/>
          <w:b/>
          <w:sz w:val="24"/>
          <w:szCs w:val="24"/>
          <w:lang w:eastAsia="ru-RU"/>
        </w:rPr>
        <w:t xml:space="preserve">Смет - </w:t>
      </w:r>
      <w:r w:rsidRPr="009B3590">
        <w:rPr>
          <w:rFonts w:ascii="Arial" w:eastAsia="Times New Roman" w:hAnsi="Arial" w:cs="Arial"/>
          <w:sz w:val="24"/>
          <w:szCs w:val="24"/>
          <w:lang w:eastAsia="ru-RU"/>
        </w:rPr>
        <w:t>отходы (мусор, состоящий, как правило, из песка, пыли, листвы) от уборки территорий общего пользования;</w:t>
      </w:r>
      <w:proofErr w:type="gramEnd"/>
    </w:p>
    <w:p w:rsidR="00086CBC" w:rsidRPr="009B3590" w:rsidRDefault="00086CBC" w:rsidP="00086CBC">
      <w:pPr>
        <w:spacing w:after="0" w:line="240" w:lineRule="auto"/>
        <w:ind w:right="-2"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21. </w:t>
      </w:r>
      <w:proofErr w:type="spellStart"/>
      <w:r w:rsidRPr="009B3590">
        <w:rPr>
          <w:rFonts w:ascii="Arial" w:eastAsia="Times New Roman" w:hAnsi="Arial" w:cs="Arial"/>
          <w:b/>
          <w:sz w:val="24"/>
          <w:szCs w:val="24"/>
          <w:lang w:eastAsia="ru-RU"/>
        </w:rPr>
        <w:t>Снегоприемные</w:t>
      </w:r>
      <w:proofErr w:type="spellEnd"/>
      <w:r w:rsidRPr="009B3590">
        <w:rPr>
          <w:rFonts w:ascii="Arial" w:eastAsia="Times New Roman" w:hAnsi="Arial" w:cs="Arial"/>
          <w:b/>
          <w:sz w:val="24"/>
          <w:szCs w:val="24"/>
          <w:lang w:eastAsia="ru-RU"/>
        </w:rPr>
        <w:t xml:space="preserve"> пункты, </w:t>
      </w:r>
      <w:proofErr w:type="spellStart"/>
      <w:r w:rsidRPr="009B3590">
        <w:rPr>
          <w:rFonts w:ascii="Arial" w:eastAsia="Times New Roman" w:hAnsi="Arial" w:cs="Arial"/>
          <w:b/>
          <w:sz w:val="24"/>
          <w:szCs w:val="24"/>
          <w:lang w:eastAsia="ru-RU"/>
        </w:rPr>
        <w:t>сн</w:t>
      </w:r>
      <w:r>
        <w:rPr>
          <w:rFonts w:ascii="Arial" w:eastAsia="Times New Roman" w:hAnsi="Arial" w:cs="Arial"/>
          <w:b/>
          <w:sz w:val="24"/>
          <w:szCs w:val="24"/>
          <w:lang w:eastAsia="ru-RU"/>
        </w:rPr>
        <w:t>е</w:t>
      </w:r>
      <w:r w:rsidRPr="009B3590">
        <w:rPr>
          <w:rFonts w:ascii="Arial" w:eastAsia="Times New Roman" w:hAnsi="Arial" w:cs="Arial"/>
          <w:b/>
          <w:sz w:val="24"/>
          <w:szCs w:val="24"/>
          <w:lang w:eastAsia="ru-RU"/>
        </w:rPr>
        <w:t>гоплавильные</w:t>
      </w:r>
      <w:proofErr w:type="spellEnd"/>
      <w:r w:rsidRPr="009B3590">
        <w:rPr>
          <w:rFonts w:ascii="Arial" w:eastAsia="Times New Roman" w:hAnsi="Arial" w:cs="Arial"/>
          <w:b/>
          <w:sz w:val="24"/>
          <w:szCs w:val="24"/>
          <w:lang w:eastAsia="ru-RU"/>
        </w:rPr>
        <w:t xml:space="preserve"> станции - </w:t>
      </w:r>
      <w:r w:rsidRPr="009B3590">
        <w:rPr>
          <w:rFonts w:ascii="Arial" w:eastAsia="Times New Roman" w:hAnsi="Arial" w:cs="Arial"/>
          <w:sz w:val="24"/>
          <w:szCs w:val="24"/>
          <w:lang w:eastAsia="ru-RU"/>
        </w:rPr>
        <w:t>подготовленные и инженерно оборудованные стационарные сооружения, площадки, предназначенные для приема и утилизации снега, льда;</w:t>
      </w:r>
    </w:p>
    <w:p w:rsidR="00086CBC" w:rsidRPr="009B3590" w:rsidRDefault="00086CBC" w:rsidP="00086CBC">
      <w:pPr>
        <w:spacing w:after="0" w:line="240" w:lineRule="auto"/>
        <w:ind w:right="-2"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22. </w:t>
      </w:r>
      <w:r w:rsidRPr="009B3590">
        <w:rPr>
          <w:rFonts w:ascii="Arial" w:eastAsia="Times New Roman" w:hAnsi="Arial" w:cs="Arial"/>
          <w:b/>
          <w:sz w:val="24"/>
          <w:szCs w:val="24"/>
          <w:lang w:eastAsia="ru-RU"/>
        </w:rPr>
        <w:t xml:space="preserve">Снежный вал - </w:t>
      </w:r>
      <w:r w:rsidRPr="009B3590">
        <w:rPr>
          <w:rFonts w:ascii="Arial" w:eastAsia="Times New Roman" w:hAnsi="Arial" w:cs="Arial"/>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086CBC" w:rsidRPr="009B3590" w:rsidRDefault="00086CBC" w:rsidP="00086CBC">
      <w:pPr>
        <w:spacing w:after="0" w:line="240" w:lineRule="auto"/>
        <w:ind w:right="-2" w:firstLine="709"/>
        <w:jc w:val="both"/>
        <w:rPr>
          <w:rFonts w:ascii="Arial" w:eastAsia="Times New Roman" w:hAnsi="Arial" w:cs="Arial"/>
          <w:sz w:val="24"/>
          <w:szCs w:val="24"/>
          <w:lang w:eastAsia="ru-RU"/>
        </w:rPr>
      </w:pPr>
      <w:r>
        <w:rPr>
          <w:rFonts w:ascii="Arial" w:eastAsia="Times New Roman" w:hAnsi="Arial" w:cs="Arial"/>
          <w:b/>
          <w:sz w:val="24"/>
          <w:szCs w:val="24"/>
          <w:lang w:eastAsia="ru-RU"/>
        </w:rPr>
        <w:t xml:space="preserve">23. </w:t>
      </w:r>
      <w:r w:rsidRPr="009B3590">
        <w:rPr>
          <w:rFonts w:ascii="Arial" w:eastAsia="Times New Roman" w:hAnsi="Arial" w:cs="Arial"/>
          <w:b/>
          <w:sz w:val="24"/>
          <w:szCs w:val="24"/>
          <w:lang w:eastAsia="ru-RU"/>
        </w:rPr>
        <w:t xml:space="preserve">Содержание объекта благоустройства, элемента благоустройства - </w:t>
      </w:r>
      <w:r w:rsidRPr="009B3590">
        <w:rPr>
          <w:rFonts w:ascii="Arial" w:eastAsia="Times New Roman" w:hAnsi="Arial" w:cs="Arial"/>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086CBC" w:rsidRPr="009B3590" w:rsidRDefault="00086CBC" w:rsidP="00086CBC">
      <w:pPr>
        <w:spacing w:after="0" w:line="240" w:lineRule="auto"/>
        <w:ind w:right="-2" w:firstLine="709"/>
        <w:jc w:val="both"/>
        <w:rPr>
          <w:rFonts w:ascii="Arial" w:eastAsia="Times New Roman" w:hAnsi="Arial" w:cs="Arial"/>
          <w:sz w:val="24"/>
          <w:szCs w:val="24"/>
          <w:lang w:eastAsia="ru-RU"/>
        </w:rPr>
      </w:pPr>
      <w:r>
        <w:rPr>
          <w:rFonts w:ascii="Arial" w:eastAsia="Times New Roman" w:hAnsi="Arial" w:cs="Arial"/>
          <w:b/>
          <w:sz w:val="24"/>
          <w:szCs w:val="24"/>
          <w:lang w:eastAsia="ru-RU"/>
        </w:rPr>
        <w:t xml:space="preserve">24. </w:t>
      </w:r>
      <w:r w:rsidRPr="009B3590">
        <w:rPr>
          <w:rFonts w:ascii="Arial" w:eastAsia="Times New Roman" w:hAnsi="Arial" w:cs="Arial"/>
          <w:b/>
          <w:sz w:val="24"/>
          <w:szCs w:val="24"/>
          <w:lang w:eastAsia="ru-RU"/>
        </w:rPr>
        <w:t>Озелененная территория общего пользования</w:t>
      </w:r>
      <w:r w:rsidRPr="009B3590">
        <w:rPr>
          <w:rFonts w:ascii="Arial" w:eastAsia="Times New Roman" w:hAnsi="Arial" w:cs="Arial"/>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086CBC" w:rsidRPr="009B3590" w:rsidRDefault="00086CBC" w:rsidP="00086CBC">
      <w:pPr>
        <w:spacing w:after="0" w:line="240" w:lineRule="auto"/>
        <w:ind w:right="-2" w:firstLine="709"/>
        <w:jc w:val="both"/>
        <w:rPr>
          <w:rFonts w:ascii="Arial" w:eastAsia="Times New Roman" w:hAnsi="Arial" w:cs="Arial"/>
          <w:sz w:val="24"/>
          <w:szCs w:val="24"/>
          <w:lang w:eastAsia="ru-RU"/>
        </w:rPr>
      </w:pPr>
      <w:r>
        <w:rPr>
          <w:rFonts w:ascii="Arial" w:eastAsia="Times New Roman" w:hAnsi="Arial" w:cs="Arial"/>
          <w:b/>
          <w:sz w:val="24"/>
          <w:szCs w:val="24"/>
          <w:lang w:eastAsia="ru-RU"/>
        </w:rPr>
        <w:t xml:space="preserve">25. </w:t>
      </w:r>
      <w:r w:rsidRPr="009B3590">
        <w:rPr>
          <w:rFonts w:ascii="Arial" w:eastAsia="Times New Roman" w:hAnsi="Arial" w:cs="Arial"/>
          <w:b/>
          <w:sz w:val="24"/>
          <w:szCs w:val="24"/>
          <w:lang w:eastAsia="ru-RU"/>
        </w:rPr>
        <w:t xml:space="preserve">Озелененная территория ограниченного пользования - </w:t>
      </w:r>
      <w:r w:rsidRPr="009B3590">
        <w:rPr>
          <w:rFonts w:ascii="Arial" w:eastAsia="Times New Roman" w:hAnsi="Arial" w:cs="Arial"/>
          <w:sz w:val="24"/>
          <w:szCs w:val="24"/>
          <w:lang w:eastAsia="ru-RU"/>
        </w:rPr>
        <w:t>озелененная территория лечебных, детских учебных и научных учреждений, промышленных предприятий, спортивных комплексов, жилых кварталов;</w:t>
      </w:r>
    </w:p>
    <w:p w:rsidR="00086CBC" w:rsidRPr="009B3590" w:rsidRDefault="00086CBC" w:rsidP="00086CBC">
      <w:pPr>
        <w:spacing w:after="0" w:line="240" w:lineRule="auto"/>
        <w:ind w:right="-2"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26. </w:t>
      </w:r>
      <w:r w:rsidRPr="009B3590">
        <w:rPr>
          <w:rFonts w:ascii="Arial" w:eastAsia="Times New Roman" w:hAnsi="Arial" w:cs="Arial"/>
          <w:b/>
          <w:sz w:val="24"/>
          <w:szCs w:val="24"/>
          <w:lang w:eastAsia="ru-RU"/>
        </w:rPr>
        <w:t xml:space="preserve">Озелененная территория специального назначения - </w:t>
      </w:r>
      <w:r w:rsidRPr="009B3590">
        <w:rPr>
          <w:rFonts w:ascii="Arial" w:eastAsia="Times New Roman" w:hAnsi="Arial" w:cs="Arial"/>
          <w:sz w:val="24"/>
          <w:szCs w:val="24"/>
          <w:lang w:eastAsia="ru-RU"/>
        </w:rPr>
        <w:t xml:space="preserve">озелененная территория санитарно-защитных, </w:t>
      </w:r>
      <w:proofErr w:type="spellStart"/>
      <w:r w:rsidRPr="009B3590">
        <w:rPr>
          <w:rFonts w:ascii="Arial" w:eastAsia="Times New Roman" w:hAnsi="Arial" w:cs="Arial"/>
          <w:sz w:val="24"/>
          <w:szCs w:val="24"/>
          <w:lang w:eastAsia="ru-RU"/>
        </w:rPr>
        <w:t>водоохранных</w:t>
      </w:r>
      <w:proofErr w:type="spellEnd"/>
      <w:r w:rsidRPr="009B3590">
        <w:rPr>
          <w:rFonts w:ascii="Arial" w:eastAsia="Times New Roman" w:hAnsi="Arial" w:cs="Arial"/>
          <w:sz w:val="24"/>
          <w:szCs w:val="24"/>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086CBC" w:rsidRPr="009B3590" w:rsidRDefault="00086CBC" w:rsidP="00086CBC">
      <w:pPr>
        <w:spacing w:after="0" w:line="240" w:lineRule="auto"/>
        <w:ind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27. </w:t>
      </w:r>
      <w:proofErr w:type="gramStart"/>
      <w:r w:rsidRPr="009B3590">
        <w:rPr>
          <w:rFonts w:ascii="Arial" w:eastAsia="Times New Roman" w:hAnsi="Arial" w:cs="Arial"/>
          <w:b/>
          <w:sz w:val="24"/>
          <w:szCs w:val="24"/>
          <w:lang w:eastAsia="ru-RU"/>
        </w:rPr>
        <w:t xml:space="preserve">Переоборудование фасада здания, строения, сооружения - </w:t>
      </w:r>
      <w:r w:rsidRPr="009B3590">
        <w:rPr>
          <w:rFonts w:ascii="Arial" w:eastAsia="Times New Roman" w:hAnsi="Arial" w:cs="Arial"/>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086CBC" w:rsidRPr="009B3590" w:rsidRDefault="00086CBC" w:rsidP="00086CBC">
      <w:pPr>
        <w:spacing w:after="0" w:line="240" w:lineRule="auto"/>
        <w:ind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28. </w:t>
      </w:r>
      <w:r w:rsidRPr="009B3590">
        <w:rPr>
          <w:rFonts w:ascii="Arial" w:eastAsia="Times New Roman" w:hAnsi="Arial" w:cs="Arial"/>
          <w:b/>
          <w:sz w:val="24"/>
          <w:szCs w:val="24"/>
          <w:lang w:eastAsia="ru-RU"/>
        </w:rPr>
        <w:t xml:space="preserve">Прилегающая территория </w:t>
      </w:r>
      <w:r>
        <w:rPr>
          <w:rFonts w:ascii="Arial" w:eastAsia="Times New Roman" w:hAnsi="Arial" w:cs="Arial"/>
          <w:b/>
          <w:sz w:val="24"/>
          <w:szCs w:val="24"/>
          <w:lang w:eastAsia="ru-RU"/>
        </w:rPr>
        <w:t>–</w:t>
      </w:r>
      <w:r w:rsidRPr="009B3590">
        <w:rPr>
          <w:rFonts w:ascii="Arial" w:eastAsia="Times New Roman" w:hAnsi="Arial" w:cs="Arial"/>
          <w:b/>
          <w:sz w:val="24"/>
          <w:szCs w:val="24"/>
          <w:lang w:eastAsia="ru-RU"/>
        </w:rPr>
        <w:t xml:space="preserve"> </w:t>
      </w:r>
      <w:r w:rsidRPr="00D56C96">
        <w:rPr>
          <w:rFonts w:ascii="Arial" w:hAnsi="Arial" w:cs="Arial"/>
          <w:sz w:val="24"/>
          <w:szCs w:val="24"/>
        </w:rPr>
        <w:t xml:space="preserve">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D56C96">
        <w:rPr>
          <w:rFonts w:ascii="Arial" w:hAnsi="Arial" w:cs="Arial"/>
          <w:sz w:val="24"/>
          <w:szCs w:val="24"/>
        </w:rPr>
        <w:t>границы</w:t>
      </w:r>
      <w:proofErr w:type="gramEnd"/>
      <w:r w:rsidRPr="00D56C96">
        <w:rPr>
          <w:rFonts w:ascii="Arial" w:hAnsi="Arial" w:cs="Arial"/>
          <w:sz w:val="24"/>
          <w:szCs w:val="24"/>
        </w:rPr>
        <w:t xml:space="preserve"> которой определены настоящими правилами благоустройства в соответствии с порядком, установленным Законом Иркутской области</w:t>
      </w:r>
      <w:r w:rsidRPr="009B3590">
        <w:rPr>
          <w:rFonts w:ascii="Arial" w:eastAsia="Times New Roman" w:hAnsi="Arial" w:cs="Arial"/>
          <w:sz w:val="24"/>
          <w:szCs w:val="24"/>
          <w:lang w:eastAsia="ru-RU"/>
        </w:rPr>
        <w:t>.</w:t>
      </w:r>
    </w:p>
    <w:p w:rsidR="00086CBC" w:rsidRPr="009B3590" w:rsidRDefault="00086CBC" w:rsidP="00086CBC">
      <w:pPr>
        <w:spacing w:after="0" w:line="240" w:lineRule="auto"/>
        <w:ind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29. </w:t>
      </w:r>
      <w:r w:rsidRPr="009B3590">
        <w:rPr>
          <w:rFonts w:ascii="Arial" w:eastAsia="Times New Roman" w:hAnsi="Arial" w:cs="Arial"/>
          <w:b/>
          <w:sz w:val="24"/>
          <w:szCs w:val="24"/>
          <w:lang w:eastAsia="ru-RU"/>
        </w:rPr>
        <w:t xml:space="preserve">Фасад - </w:t>
      </w:r>
      <w:r w:rsidRPr="009B3590">
        <w:rPr>
          <w:rFonts w:ascii="Arial" w:eastAsia="Times New Roman" w:hAnsi="Arial" w:cs="Arial"/>
          <w:sz w:val="24"/>
          <w:szCs w:val="24"/>
          <w:lang w:eastAsia="ru-RU"/>
        </w:rPr>
        <w:t>наружная стена здания, строения либо сооружения;</w:t>
      </w:r>
    </w:p>
    <w:p w:rsidR="00086CBC" w:rsidRDefault="00086CBC" w:rsidP="00086CBC">
      <w:pPr>
        <w:spacing w:after="0" w:line="240" w:lineRule="auto"/>
        <w:ind w:firstLine="709"/>
        <w:jc w:val="both"/>
        <w:rPr>
          <w:rFonts w:ascii="Arial" w:eastAsia="Times New Roman" w:hAnsi="Arial" w:cs="Arial"/>
          <w:sz w:val="24"/>
          <w:szCs w:val="24"/>
          <w:lang w:eastAsia="ru-RU"/>
        </w:rPr>
      </w:pPr>
      <w:r>
        <w:rPr>
          <w:rFonts w:ascii="Arial" w:eastAsia="Times New Roman" w:hAnsi="Arial" w:cs="Arial"/>
          <w:b/>
          <w:sz w:val="24"/>
          <w:szCs w:val="24"/>
          <w:lang w:eastAsia="ru-RU"/>
        </w:rPr>
        <w:t xml:space="preserve">30. </w:t>
      </w:r>
      <w:r w:rsidRPr="009B3590">
        <w:rPr>
          <w:rFonts w:ascii="Arial" w:eastAsia="Times New Roman" w:hAnsi="Arial" w:cs="Arial"/>
          <w:b/>
          <w:sz w:val="24"/>
          <w:szCs w:val="24"/>
          <w:lang w:eastAsia="ru-RU"/>
        </w:rPr>
        <w:t xml:space="preserve">Элементы благоустройства - </w:t>
      </w:r>
      <w:r w:rsidRPr="009B3590">
        <w:rPr>
          <w:rFonts w:ascii="Arial" w:eastAsia="Times New Roman" w:hAnsi="Arial" w:cs="Arial"/>
          <w:sz w:val="24"/>
          <w:szCs w:val="24"/>
          <w:lang w:eastAsia="ru-RU"/>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086CBC" w:rsidRDefault="00086CBC" w:rsidP="00086CBC">
      <w:pPr>
        <w:spacing w:after="0" w:line="240" w:lineRule="auto"/>
        <w:ind w:firstLine="709"/>
        <w:jc w:val="both"/>
        <w:rPr>
          <w:rFonts w:ascii="Arial" w:eastAsia="Times New Roman" w:hAnsi="Arial" w:cs="Arial"/>
          <w:sz w:val="24"/>
          <w:szCs w:val="24"/>
          <w:lang w:eastAsia="ru-RU"/>
        </w:rPr>
      </w:pPr>
      <w:r>
        <w:rPr>
          <w:rFonts w:ascii="Arial" w:eastAsia="Times New Roman" w:hAnsi="Arial" w:cs="Arial"/>
          <w:b/>
          <w:sz w:val="24"/>
          <w:szCs w:val="24"/>
          <w:lang w:eastAsia="ru-RU"/>
        </w:rPr>
        <w:t xml:space="preserve">31. Границы прилегающей территории – </w:t>
      </w:r>
      <w:r>
        <w:rPr>
          <w:rFonts w:ascii="Arial" w:eastAsia="Times New Roman" w:hAnsi="Arial" w:cs="Arial"/>
          <w:sz w:val="24"/>
          <w:szCs w:val="24"/>
          <w:lang w:eastAsia="ru-RU"/>
        </w:rPr>
        <w:t>местоположение прилегающей территории,  установленное посредством определения координат характерных точек ее границы.</w:t>
      </w:r>
    </w:p>
    <w:p w:rsidR="00086CBC" w:rsidRPr="000207EB" w:rsidRDefault="00086CBC" w:rsidP="00086CBC">
      <w:pPr>
        <w:pStyle w:val="a3"/>
        <w:spacing w:before="0" w:beforeAutospacing="0" w:after="0" w:afterAutospacing="0"/>
        <w:ind w:firstLine="708"/>
        <w:jc w:val="both"/>
        <w:rPr>
          <w:rFonts w:ascii="Arial" w:hAnsi="Arial" w:cs="Arial"/>
        </w:rPr>
      </w:pPr>
      <w:r>
        <w:rPr>
          <w:rFonts w:ascii="Arial" w:hAnsi="Arial" w:cs="Arial"/>
          <w:b/>
        </w:rPr>
        <w:t xml:space="preserve">32. Внутренняя часть границ прилегающей территории – </w:t>
      </w:r>
      <w:r>
        <w:rPr>
          <w:rFonts w:ascii="Arial" w:hAnsi="Arial" w:cs="Arial"/>
        </w:rPr>
        <w:t xml:space="preserve">часть границ прилегающей территории, </w:t>
      </w:r>
      <w:r w:rsidRPr="000207EB">
        <w:rPr>
          <w:rFonts w:ascii="Arial" w:hAnsi="Arial" w:cs="Arial"/>
        </w:rPr>
        <w:t>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086CBC" w:rsidRPr="000207EB" w:rsidRDefault="00086CBC" w:rsidP="00086CBC">
      <w:pPr>
        <w:pStyle w:val="a3"/>
        <w:spacing w:before="0" w:beforeAutospacing="0" w:after="0" w:afterAutospacing="0"/>
        <w:jc w:val="both"/>
        <w:rPr>
          <w:rFonts w:ascii="Arial" w:hAnsi="Arial" w:cs="Arial"/>
        </w:rPr>
      </w:pPr>
      <w:r w:rsidRPr="000207EB">
        <w:rPr>
          <w:rFonts w:ascii="Arial" w:hAnsi="Arial" w:cs="Arial"/>
        </w:rPr>
        <w:tab/>
      </w:r>
      <w:r>
        <w:rPr>
          <w:rFonts w:ascii="Arial" w:hAnsi="Arial" w:cs="Arial"/>
          <w:b/>
        </w:rPr>
        <w:t>33. В</w:t>
      </w:r>
      <w:r w:rsidRPr="00D56C96">
        <w:rPr>
          <w:rFonts w:ascii="Arial" w:hAnsi="Arial" w:cs="Arial"/>
          <w:b/>
        </w:rPr>
        <w:t>нешняя часть границ прилегающей территории -</w:t>
      </w:r>
      <w:r w:rsidRPr="000207EB">
        <w:rPr>
          <w:rFonts w:ascii="Arial" w:hAnsi="Arial" w:cs="Arial"/>
        </w:rPr>
        <w:t xml:space="preserve">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086CBC" w:rsidRDefault="00086CBC" w:rsidP="00086CBC">
      <w:pPr>
        <w:pStyle w:val="a3"/>
        <w:spacing w:before="0" w:beforeAutospacing="0" w:after="0" w:afterAutospacing="0"/>
        <w:jc w:val="both"/>
        <w:rPr>
          <w:rFonts w:ascii="Arial" w:hAnsi="Arial" w:cs="Arial"/>
        </w:rPr>
      </w:pPr>
      <w:r w:rsidRPr="000207EB">
        <w:rPr>
          <w:rFonts w:ascii="Arial" w:hAnsi="Arial" w:cs="Arial"/>
        </w:rPr>
        <w:tab/>
      </w:r>
      <w:r>
        <w:rPr>
          <w:rFonts w:ascii="Arial" w:hAnsi="Arial" w:cs="Arial"/>
          <w:b/>
        </w:rPr>
        <w:t>34. П</w:t>
      </w:r>
      <w:r w:rsidRPr="00D56C96">
        <w:rPr>
          <w:rFonts w:ascii="Arial" w:hAnsi="Arial" w:cs="Arial"/>
          <w:b/>
        </w:rPr>
        <w:t>лощадь прилегающей территории -</w:t>
      </w:r>
      <w:r w:rsidRPr="000207EB">
        <w:rPr>
          <w:rFonts w:ascii="Arial" w:hAnsi="Arial" w:cs="Arial"/>
        </w:rPr>
        <w:t xml:space="preserve"> площадь геометрической фигуры, образованной проекцией границ прилегающей территории на горизонтальную плоскость</w:t>
      </w:r>
      <w:r>
        <w:rPr>
          <w:rFonts w:ascii="Arial" w:hAnsi="Arial" w:cs="Arial"/>
        </w:rPr>
        <w:t>.</w:t>
      </w:r>
    </w:p>
    <w:p w:rsidR="00086CBC" w:rsidRPr="000207EB" w:rsidRDefault="00086CBC" w:rsidP="00086CBC">
      <w:pPr>
        <w:pStyle w:val="a3"/>
        <w:spacing w:before="0" w:beforeAutospacing="0" w:after="0" w:afterAutospacing="0"/>
        <w:jc w:val="both"/>
        <w:rPr>
          <w:rFonts w:ascii="Arial" w:hAnsi="Arial" w:cs="Arial"/>
        </w:rPr>
      </w:pPr>
    </w:p>
    <w:p w:rsidR="00086CBC" w:rsidRPr="009B3590" w:rsidRDefault="00086CBC" w:rsidP="00086CBC">
      <w:pPr>
        <w:spacing w:after="0" w:line="240" w:lineRule="auto"/>
        <w:ind w:firstLine="709"/>
        <w:jc w:val="both"/>
        <w:rPr>
          <w:rFonts w:ascii="Arial" w:hAnsi="Arial" w:cs="Arial"/>
          <w:b/>
          <w:sz w:val="24"/>
          <w:szCs w:val="24"/>
        </w:rPr>
      </w:pPr>
      <w:r w:rsidRPr="009B3590">
        <w:rPr>
          <w:rFonts w:ascii="Arial" w:hAnsi="Arial" w:cs="Arial"/>
          <w:b/>
          <w:sz w:val="24"/>
          <w:szCs w:val="24"/>
        </w:rPr>
        <w:t xml:space="preserve">ГЛАВА 2. ПОЛОЖЕНИЕ О РЕГУЛИРОВАНИИ БЛАГОУСТРОЙСТВА ТЕРРИТОРИИ </w:t>
      </w:r>
    </w:p>
    <w:p w:rsidR="00086CBC" w:rsidRPr="009B3590" w:rsidRDefault="00086CBC" w:rsidP="00086CBC">
      <w:pPr>
        <w:overflowPunct w:val="0"/>
        <w:autoSpaceDE w:val="0"/>
        <w:autoSpaceDN w:val="0"/>
        <w:adjustRightInd w:val="0"/>
        <w:spacing w:before="120" w:after="120" w:line="240" w:lineRule="auto"/>
        <w:ind w:firstLine="709"/>
        <w:jc w:val="both"/>
        <w:rPr>
          <w:rFonts w:ascii="Arial" w:eastAsia="Times New Roman" w:hAnsi="Arial" w:cs="Arial"/>
          <w:b/>
          <w:i/>
          <w:sz w:val="24"/>
          <w:szCs w:val="24"/>
          <w:lang w:eastAsia="ru-RU"/>
        </w:rPr>
      </w:pPr>
      <w:r w:rsidRPr="009B3590">
        <w:rPr>
          <w:rFonts w:ascii="Arial" w:eastAsia="Times New Roman" w:hAnsi="Arial" w:cs="Arial"/>
          <w:b/>
          <w:i/>
          <w:sz w:val="24"/>
          <w:szCs w:val="24"/>
          <w:lang w:eastAsia="ru-RU"/>
        </w:rPr>
        <w:t>Статья 4. Права и обязанности лиц, осуществляющих благоустройство территории</w:t>
      </w:r>
    </w:p>
    <w:p w:rsidR="00086CBC" w:rsidRPr="009B3590" w:rsidRDefault="00086CBC" w:rsidP="00086CBC">
      <w:pPr>
        <w:pStyle w:val="a5"/>
        <w:ind w:firstLine="709"/>
        <w:jc w:val="both"/>
        <w:rPr>
          <w:rFonts w:ascii="Arial" w:hAnsi="Arial" w:cs="Arial"/>
          <w:sz w:val="24"/>
          <w:szCs w:val="24"/>
        </w:rPr>
      </w:pPr>
      <w:r w:rsidRPr="009B3590">
        <w:rPr>
          <w:rFonts w:ascii="Arial" w:hAnsi="Arial" w:cs="Arial"/>
          <w:sz w:val="24"/>
          <w:szCs w:val="24"/>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086CBC" w:rsidRPr="009B3590" w:rsidRDefault="00086CBC" w:rsidP="00086CBC">
      <w:pPr>
        <w:pStyle w:val="a5"/>
        <w:ind w:firstLine="709"/>
        <w:jc w:val="both"/>
        <w:rPr>
          <w:rFonts w:ascii="Arial" w:hAnsi="Arial" w:cs="Arial"/>
          <w:sz w:val="24"/>
          <w:szCs w:val="24"/>
        </w:rPr>
      </w:pPr>
      <w:r w:rsidRPr="009B3590">
        <w:rPr>
          <w:rFonts w:ascii="Arial" w:hAnsi="Arial" w:cs="Arial"/>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086CBC" w:rsidRPr="009B3590" w:rsidRDefault="00086CBC" w:rsidP="00086CBC">
      <w:pPr>
        <w:pStyle w:val="a5"/>
        <w:ind w:firstLine="709"/>
        <w:jc w:val="both"/>
        <w:rPr>
          <w:rFonts w:ascii="Arial" w:hAnsi="Arial" w:cs="Arial"/>
          <w:sz w:val="24"/>
          <w:szCs w:val="24"/>
        </w:rPr>
      </w:pPr>
      <w:r w:rsidRPr="009B3590">
        <w:rPr>
          <w:rFonts w:ascii="Arial" w:hAnsi="Arial" w:cs="Arial"/>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086CBC" w:rsidRPr="009B3590" w:rsidRDefault="00086CBC" w:rsidP="00086CBC">
      <w:pPr>
        <w:pStyle w:val="a5"/>
        <w:ind w:firstLine="709"/>
        <w:jc w:val="both"/>
        <w:rPr>
          <w:rFonts w:ascii="Arial" w:hAnsi="Arial" w:cs="Arial"/>
          <w:sz w:val="24"/>
          <w:szCs w:val="24"/>
        </w:rPr>
      </w:pPr>
      <w:r w:rsidRPr="009B3590">
        <w:rPr>
          <w:rFonts w:ascii="Arial" w:hAnsi="Arial" w:cs="Arial"/>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086CBC" w:rsidRPr="009B3590" w:rsidRDefault="00086CBC" w:rsidP="00086CBC">
      <w:pPr>
        <w:pStyle w:val="a5"/>
        <w:ind w:firstLine="709"/>
        <w:jc w:val="both"/>
        <w:rPr>
          <w:rFonts w:ascii="Arial" w:hAnsi="Arial" w:cs="Arial"/>
          <w:sz w:val="24"/>
          <w:szCs w:val="24"/>
        </w:rPr>
      </w:pPr>
      <w:r w:rsidRPr="009B3590">
        <w:rPr>
          <w:rFonts w:ascii="Arial" w:hAnsi="Arial" w:cs="Arial"/>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086CBC" w:rsidRPr="009B3590" w:rsidRDefault="00086CBC" w:rsidP="00086CBC">
      <w:pPr>
        <w:pStyle w:val="a5"/>
        <w:ind w:firstLine="709"/>
        <w:jc w:val="both"/>
        <w:rPr>
          <w:rFonts w:ascii="Arial" w:hAnsi="Arial" w:cs="Arial"/>
          <w:sz w:val="24"/>
          <w:szCs w:val="24"/>
        </w:rPr>
      </w:pPr>
      <w:r w:rsidRPr="009B3590">
        <w:rPr>
          <w:rFonts w:ascii="Arial" w:hAnsi="Arial" w:cs="Arial"/>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086CBC" w:rsidRPr="009B3590" w:rsidRDefault="00086CBC" w:rsidP="00086CBC">
      <w:pPr>
        <w:pStyle w:val="a5"/>
        <w:ind w:firstLine="709"/>
        <w:jc w:val="both"/>
        <w:rPr>
          <w:rFonts w:ascii="Arial" w:hAnsi="Arial" w:cs="Arial"/>
          <w:sz w:val="24"/>
          <w:szCs w:val="24"/>
        </w:rPr>
      </w:pPr>
      <w:r w:rsidRPr="009B3590">
        <w:rPr>
          <w:rFonts w:ascii="Arial" w:hAnsi="Arial" w:cs="Arial"/>
          <w:sz w:val="24"/>
          <w:szCs w:val="24"/>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086CBC" w:rsidRPr="009B3590" w:rsidRDefault="00086CBC" w:rsidP="00086CBC">
      <w:pPr>
        <w:pStyle w:val="a5"/>
        <w:ind w:firstLine="709"/>
        <w:jc w:val="both"/>
        <w:rPr>
          <w:rFonts w:ascii="Arial" w:hAnsi="Arial" w:cs="Arial"/>
          <w:sz w:val="24"/>
          <w:szCs w:val="24"/>
        </w:rPr>
      </w:pPr>
      <w:r w:rsidRPr="009B3590">
        <w:rPr>
          <w:rFonts w:ascii="Arial" w:hAnsi="Arial" w:cs="Arial"/>
          <w:sz w:val="24"/>
          <w:szCs w:val="24"/>
        </w:rPr>
        <w:t>5) на территориях, где ведется строительство, - лица, получившие разрешение на строительство;</w:t>
      </w:r>
    </w:p>
    <w:p w:rsidR="00086CBC" w:rsidRPr="009B3590" w:rsidRDefault="00086CBC" w:rsidP="00086CBC">
      <w:pPr>
        <w:pStyle w:val="a5"/>
        <w:ind w:firstLine="709"/>
        <w:jc w:val="both"/>
        <w:rPr>
          <w:rFonts w:ascii="Arial" w:hAnsi="Arial" w:cs="Arial"/>
          <w:sz w:val="24"/>
          <w:szCs w:val="24"/>
        </w:rPr>
      </w:pPr>
      <w:r w:rsidRPr="009B3590">
        <w:rPr>
          <w:rFonts w:ascii="Arial" w:hAnsi="Arial" w:cs="Arial"/>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086CBC" w:rsidRPr="009B3590" w:rsidRDefault="00086CBC" w:rsidP="00086CBC">
      <w:pPr>
        <w:pStyle w:val="a5"/>
        <w:ind w:firstLine="709"/>
        <w:jc w:val="both"/>
        <w:rPr>
          <w:rFonts w:ascii="Arial" w:hAnsi="Arial" w:cs="Arial"/>
          <w:sz w:val="24"/>
          <w:szCs w:val="24"/>
        </w:rPr>
      </w:pPr>
      <w:r w:rsidRPr="009B3590">
        <w:rPr>
          <w:rFonts w:ascii="Arial" w:hAnsi="Arial" w:cs="Arial"/>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086CBC" w:rsidRPr="009B3590" w:rsidRDefault="00086CBC" w:rsidP="00086CBC">
      <w:pPr>
        <w:pStyle w:val="a5"/>
        <w:ind w:firstLine="709"/>
        <w:jc w:val="both"/>
        <w:rPr>
          <w:rFonts w:ascii="Arial" w:hAnsi="Arial" w:cs="Arial"/>
          <w:sz w:val="24"/>
          <w:szCs w:val="24"/>
        </w:rPr>
      </w:pPr>
      <w:r w:rsidRPr="009B3590">
        <w:rPr>
          <w:rFonts w:ascii="Arial" w:hAnsi="Arial" w:cs="Arial"/>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086CBC" w:rsidRPr="009B3590" w:rsidRDefault="00086CBC" w:rsidP="00086CBC">
      <w:pPr>
        <w:pStyle w:val="a5"/>
        <w:ind w:firstLine="709"/>
        <w:jc w:val="both"/>
        <w:rPr>
          <w:rFonts w:ascii="Arial" w:hAnsi="Arial" w:cs="Arial"/>
          <w:sz w:val="24"/>
          <w:szCs w:val="24"/>
        </w:rPr>
      </w:pPr>
      <w:r w:rsidRPr="009B3590">
        <w:rPr>
          <w:rFonts w:ascii="Arial" w:hAnsi="Arial" w:cs="Arial"/>
          <w:sz w:val="24"/>
          <w:szCs w:val="24"/>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086CBC" w:rsidRPr="009B3590" w:rsidRDefault="00086CBC" w:rsidP="00086CBC">
      <w:pPr>
        <w:pStyle w:val="a5"/>
        <w:ind w:firstLine="709"/>
        <w:jc w:val="both"/>
        <w:rPr>
          <w:rFonts w:ascii="Arial" w:hAnsi="Arial" w:cs="Arial"/>
          <w:sz w:val="24"/>
          <w:szCs w:val="24"/>
        </w:rPr>
      </w:pPr>
      <w:r w:rsidRPr="009B3590">
        <w:rPr>
          <w:rFonts w:ascii="Arial" w:hAnsi="Arial" w:cs="Arial"/>
          <w:sz w:val="24"/>
          <w:szCs w:val="24"/>
        </w:rPr>
        <w:t xml:space="preserve">2. </w:t>
      </w:r>
      <w:proofErr w:type="gramStart"/>
      <w:r w:rsidRPr="009B3590">
        <w:rPr>
          <w:rFonts w:ascii="Arial" w:hAnsi="Arial" w:cs="Arial"/>
          <w:sz w:val="24"/>
          <w:szCs w:val="24"/>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w:t>
      </w:r>
      <w:proofErr w:type="gramEnd"/>
      <w:r w:rsidRPr="009B3590">
        <w:rPr>
          <w:rFonts w:ascii="Arial" w:hAnsi="Arial" w:cs="Arial"/>
          <w:sz w:val="24"/>
          <w:szCs w:val="24"/>
        </w:rPr>
        <w:t>. Финансирование указанных мероприятий, возможно за счет средств бюджета, в случаях и порядке, предусмотренных нормативными правовыми актами.</w:t>
      </w:r>
    </w:p>
    <w:p w:rsidR="00086CBC" w:rsidRPr="009B3590" w:rsidRDefault="00086CBC" w:rsidP="00086CBC">
      <w:pPr>
        <w:pStyle w:val="a5"/>
        <w:ind w:firstLine="709"/>
        <w:jc w:val="both"/>
        <w:rPr>
          <w:rFonts w:ascii="Arial" w:hAnsi="Arial" w:cs="Arial"/>
          <w:sz w:val="24"/>
          <w:szCs w:val="24"/>
        </w:rPr>
      </w:pPr>
      <w:bookmarkStart w:id="2" w:name="P50"/>
      <w:bookmarkEnd w:id="2"/>
      <w:r w:rsidRPr="009B3590">
        <w:rPr>
          <w:rFonts w:ascii="Arial" w:hAnsi="Arial" w:cs="Arial"/>
          <w:sz w:val="24"/>
          <w:szCs w:val="24"/>
        </w:rPr>
        <w:t xml:space="preserve">3. </w:t>
      </w:r>
      <w:bookmarkStart w:id="3" w:name="P54"/>
      <w:bookmarkEnd w:id="3"/>
      <w:r w:rsidRPr="009B3590">
        <w:rPr>
          <w:rFonts w:ascii="Arial" w:hAnsi="Arial" w:cs="Arial"/>
          <w:sz w:val="24"/>
          <w:szCs w:val="24"/>
        </w:rPr>
        <w:t>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муниципальным унитарным предприятием «Бытовик» в пределах своих полномочий, за счет средств, предусмотренных на эти цели в бюджете муниципального образования.</w:t>
      </w:r>
    </w:p>
    <w:p w:rsidR="00086CBC" w:rsidRPr="009B3590" w:rsidRDefault="00086CBC" w:rsidP="00086CBC">
      <w:pPr>
        <w:spacing w:before="120" w:after="120" w:line="240" w:lineRule="auto"/>
        <w:ind w:firstLine="709"/>
        <w:jc w:val="both"/>
        <w:rPr>
          <w:rFonts w:ascii="Arial" w:hAnsi="Arial" w:cs="Arial"/>
          <w:b/>
          <w:i/>
          <w:sz w:val="24"/>
          <w:szCs w:val="24"/>
        </w:rPr>
      </w:pPr>
    </w:p>
    <w:p w:rsidR="00086CBC" w:rsidRPr="009B3590" w:rsidRDefault="00086CBC" w:rsidP="00086CBC">
      <w:pPr>
        <w:spacing w:before="120" w:after="120" w:line="240" w:lineRule="auto"/>
        <w:ind w:firstLine="709"/>
        <w:jc w:val="both"/>
        <w:rPr>
          <w:rFonts w:ascii="Arial" w:hAnsi="Arial" w:cs="Arial"/>
          <w:b/>
          <w:sz w:val="24"/>
          <w:szCs w:val="24"/>
        </w:rPr>
      </w:pPr>
      <w:r w:rsidRPr="009B3590">
        <w:rPr>
          <w:rFonts w:ascii="Arial" w:hAnsi="Arial" w:cs="Arial"/>
          <w:b/>
          <w:sz w:val="24"/>
          <w:szCs w:val="24"/>
        </w:rPr>
        <w:t>ГЛАВА 3. ПОРЯДОК УЧАСТИЯ ГРАЖДАН В БЛАГОУСТРОЙСТВЕ ПРИЛЕГАЮЩИХ ТЕРРИТОРИЙ</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5. Формы участия граждан в благоустройстве территорий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1 Граждане на добровольной основе принимают участие в благоустройстве территории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 xml:space="preserve">» </w:t>
      </w:r>
      <w:r w:rsidRPr="009B3590">
        <w:rPr>
          <w:rFonts w:ascii="Arial" w:hAnsi="Arial" w:cs="Arial"/>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общественного участия на стадии проектирования или размещения элементов благоустройства;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w:t>
      </w:r>
      <w:r>
        <w:rPr>
          <w:rFonts w:ascii="Arial" w:hAnsi="Arial" w:cs="Arial"/>
          <w:sz w:val="24"/>
          <w:szCs w:val="24"/>
        </w:rPr>
        <w:t xml:space="preserve">тельно на основании заключаемых </w:t>
      </w:r>
      <w:r w:rsidRPr="009B3590">
        <w:rPr>
          <w:rFonts w:ascii="Arial" w:hAnsi="Arial" w:cs="Arial"/>
          <w:sz w:val="24"/>
          <w:szCs w:val="24"/>
        </w:rPr>
        <w:t xml:space="preserve">соглашений </w:t>
      </w:r>
      <w:r w:rsidRPr="009B3590">
        <w:rPr>
          <w:rFonts w:ascii="Arial" w:hAnsi="Arial" w:cs="Arial"/>
          <w:sz w:val="24"/>
          <w:szCs w:val="24"/>
        </w:rPr>
        <w:br/>
        <w:t>о проведении работ по благоустройств</w:t>
      </w:r>
      <w:r>
        <w:rPr>
          <w:rFonts w:ascii="Arial" w:hAnsi="Arial" w:cs="Arial"/>
          <w:sz w:val="24"/>
          <w:szCs w:val="24"/>
        </w:rPr>
        <w:t>у прилегающей территории (</w:t>
      </w:r>
      <w:proofErr w:type="spellStart"/>
      <w:r>
        <w:rPr>
          <w:rFonts w:ascii="Arial" w:hAnsi="Arial" w:cs="Arial"/>
          <w:sz w:val="24"/>
          <w:szCs w:val="24"/>
        </w:rPr>
        <w:t>далее</w:t>
      </w:r>
      <w:r w:rsidRPr="009B3590">
        <w:rPr>
          <w:rFonts w:ascii="Arial" w:hAnsi="Arial" w:cs="Arial"/>
          <w:sz w:val="24"/>
          <w:szCs w:val="24"/>
        </w:rPr>
        <w:t>-соглашение</w:t>
      </w:r>
      <w:proofErr w:type="spellEnd"/>
      <w:r w:rsidRPr="009B3590">
        <w:rPr>
          <w:rFonts w:ascii="Arial" w:hAnsi="Arial" w:cs="Arial"/>
          <w:sz w:val="24"/>
          <w:szCs w:val="24"/>
        </w:rPr>
        <w:t xml:space="preserve">) </w:t>
      </w:r>
      <w:r w:rsidRPr="009B3590">
        <w:rPr>
          <w:rFonts w:ascii="Arial" w:hAnsi="Arial" w:cs="Arial"/>
          <w:sz w:val="24"/>
          <w:szCs w:val="24"/>
        </w:rPr>
        <w:br/>
        <w:t xml:space="preserve">с администрацией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w:t>
      </w:r>
      <w:r w:rsidRPr="009B3590">
        <w:rPr>
          <w:rFonts w:ascii="Arial" w:hAnsi="Arial" w:cs="Arial"/>
          <w:sz w:val="24"/>
          <w:szCs w:val="24"/>
        </w:rPr>
        <w:t>.</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Pr="009B3590">
        <w:rPr>
          <w:rFonts w:ascii="Arial" w:hAnsi="Arial" w:cs="Arial"/>
          <w:sz w:val="24"/>
          <w:szCs w:val="24"/>
        </w:rPr>
        <w:br/>
        <w:t xml:space="preserve">с Правилами благоустройства территории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w:t>
      </w:r>
      <w:r w:rsidRPr="009B3590">
        <w:rPr>
          <w:rFonts w:ascii="Arial" w:hAnsi="Arial" w:cs="Arial"/>
          <w:sz w:val="24"/>
          <w:szCs w:val="24"/>
        </w:rPr>
        <w:t>.</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6. Установление границ прилегающих территорий зданий (помещений в них) и сооружений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 Границы прилегающей территории зданий (помещений в них) и сооружений устанавливаются в размере 5</w:t>
      </w:r>
      <w:r w:rsidRPr="009B3590">
        <w:rPr>
          <w:rFonts w:ascii="Arial" w:hAnsi="Arial" w:cs="Arial"/>
          <w:i/>
          <w:sz w:val="24"/>
          <w:szCs w:val="24"/>
        </w:rPr>
        <w:t xml:space="preserve"> </w:t>
      </w:r>
      <w:r w:rsidRPr="009B3590">
        <w:rPr>
          <w:rFonts w:ascii="Arial" w:hAnsi="Arial" w:cs="Arial"/>
          <w:sz w:val="24"/>
          <w:szCs w:val="24"/>
        </w:rPr>
        <w:t>метров по внешнему контуру отступа, но не более чем до проезжей части: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от границ обособленной территории - при наличии обособленной территории зданий и сооружений;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от внешнего контура зданий (помещений в них) и сооружений - при отсутствии обособленной территории.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 Границы прилегающей территории зданий (помещений в них) и сооружений отображаются на схеме.</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Схема изготавливается администрацией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 xml:space="preserve">» </w:t>
      </w:r>
      <w:r w:rsidRPr="009B3590">
        <w:rPr>
          <w:rFonts w:ascii="Arial" w:hAnsi="Arial" w:cs="Arial"/>
          <w:sz w:val="24"/>
          <w:szCs w:val="24"/>
        </w:rPr>
        <w:t xml:space="preserve">и утверждается постановлением администрации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w:t>
      </w:r>
      <w:r w:rsidRPr="009B3590">
        <w:rPr>
          <w:rFonts w:ascii="Arial" w:hAnsi="Arial" w:cs="Arial"/>
          <w:sz w:val="24"/>
          <w:szCs w:val="24"/>
        </w:rPr>
        <w:t>.</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086CBC" w:rsidRDefault="00086CBC" w:rsidP="00086CBC">
      <w:pPr>
        <w:spacing w:line="240" w:lineRule="auto"/>
        <w:ind w:firstLine="709"/>
        <w:jc w:val="both"/>
        <w:rPr>
          <w:rFonts w:ascii="Arial" w:hAnsi="Arial" w:cs="Arial"/>
          <w:sz w:val="24"/>
          <w:szCs w:val="24"/>
        </w:rPr>
      </w:pPr>
      <w:r w:rsidRPr="009B3590">
        <w:rPr>
          <w:rFonts w:ascii="Arial" w:hAnsi="Arial" w:cs="Arial"/>
          <w:sz w:val="24"/>
          <w:szCs w:val="24"/>
        </w:rPr>
        <w:t>4</w:t>
      </w:r>
      <w:proofErr w:type="gramStart"/>
      <w:r w:rsidRPr="009B3590">
        <w:rPr>
          <w:rFonts w:ascii="Arial" w:hAnsi="Arial" w:cs="Arial"/>
          <w:sz w:val="24"/>
          <w:szCs w:val="24"/>
        </w:rPr>
        <w:t xml:space="preserve"> В</w:t>
      </w:r>
      <w:proofErr w:type="gramEnd"/>
      <w:r w:rsidRPr="009B3590">
        <w:rPr>
          <w:rFonts w:ascii="Arial" w:hAnsi="Arial" w:cs="Arial"/>
          <w:sz w:val="24"/>
          <w:szCs w:val="24"/>
        </w:rPr>
        <w:t xml:space="preserve">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086CBC" w:rsidRPr="000207EB" w:rsidRDefault="00086CBC" w:rsidP="00086CBC">
      <w:pPr>
        <w:pStyle w:val="a3"/>
        <w:spacing w:before="0" w:beforeAutospacing="0" w:after="200" w:afterAutospacing="0"/>
        <w:ind w:firstLine="708"/>
        <w:jc w:val="both"/>
        <w:rPr>
          <w:rFonts w:ascii="Arial" w:hAnsi="Arial" w:cs="Arial"/>
          <w:b/>
          <w:i/>
        </w:rPr>
      </w:pPr>
      <w:r w:rsidRPr="000207EB">
        <w:rPr>
          <w:rFonts w:ascii="Arial" w:hAnsi="Arial" w:cs="Arial"/>
          <w:b/>
          <w:i/>
        </w:rPr>
        <w:t>Статья 6.1.  Порядок определения границ прилегающей территории</w:t>
      </w:r>
    </w:p>
    <w:p w:rsidR="00086CBC" w:rsidRPr="000207EB" w:rsidRDefault="00086CBC" w:rsidP="00086CBC">
      <w:pPr>
        <w:pStyle w:val="a3"/>
        <w:spacing w:before="0" w:beforeAutospacing="0" w:after="0" w:afterAutospacing="0"/>
        <w:jc w:val="both"/>
        <w:rPr>
          <w:rFonts w:ascii="Arial" w:hAnsi="Arial" w:cs="Arial"/>
        </w:rPr>
      </w:pPr>
      <w:r w:rsidRPr="000207EB">
        <w:rPr>
          <w:rFonts w:ascii="Arial" w:hAnsi="Arial" w:cs="Arial"/>
          <w:sz w:val="21"/>
          <w:szCs w:val="21"/>
        </w:rPr>
        <w:tab/>
      </w:r>
      <w:r w:rsidRPr="000207EB">
        <w:rPr>
          <w:rFonts w:ascii="Arial" w:hAnsi="Arial" w:cs="Arial"/>
        </w:rPr>
        <w:t xml:space="preserve">1. </w:t>
      </w:r>
      <w:proofErr w:type="gramStart"/>
      <w:r w:rsidRPr="000207EB">
        <w:rPr>
          <w:rFonts w:ascii="Arial" w:hAnsi="Arial" w:cs="Arial"/>
        </w:rPr>
        <w:t>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w:t>
      </w:r>
      <w:proofErr w:type="gramEnd"/>
      <w:r w:rsidRPr="000207EB">
        <w:rPr>
          <w:rFonts w:ascii="Arial" w:hAnsi="Arial" w:cs="Arial"/>
        </w:rPr>
        <w:t xml:space="preserve"> иных требований настоящих Правил.</w:t>
      </w:r>
    </w:p>
    <w:p w:rsidR="00086CBC" w:rsidRPr="000207EB" w:rsidRDefault="00086CBC" w:rsidP="00086CBC">
      <w:pPr>
        <w:pStyle w:val="a3"/>
        <w:spacing w:before="0" w:beforeAutospacing="0" w:after="0" w:afterAutospacing="0"/>
        <w:jc w:val="both"/>
        <w:rPr>
          <w:rFonts w:ascii="Arial" w:hAnsi="Arial" w:cs="Arial"/>
        </w:rPr>
      </w:pPr>
      <w:r w:rsidRPr="000207EB">
        <w:rPr>
          <w:rFonts w:ascii="Arial" w:hAnsi="Arial" w:cs="Arial"/>
        </w:rPr>
        <w:tab/>
        <w:t>2. Границы прилегающей территории определяются с учетом следующих ограничений и условий:</w:t>
      </w:r>
    </w:p>
    <w:p w:rsidR="00086CBC" w:rsidRPr="000207EB" w:rsidRDefault="00086CBC" w:rsidP="00086CBC">
      <w:pPr>
        <w:pStyle w:val="a3"/>
        <w:spacing w:before="0" w:beforeAutospacing="0" w:after="0" w:afterAutospacing="0"/>
        <w:jc w:val="both"/>
        <w:rPr>
          <w:rFonts w:ascii="Arial" w:hAnsi="Arial" w:cs="Arial"/>
        </w:rPr>
      </w:pPr>
      <w:r w:rsidRPr="000207EB">
        <w:rPr>
          <w:rFonts w:ascii="Arial" w:hAnsi="Arial" w:cs="Arial"/>
        </w:rPr>
        <w:tab/>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086CBC" w:rsidRPr="000207EB" w:rsidRDefault="00086CBC" w:rsidP="00086CBC">
      <w:pPr>
        <w:pStyle w:val="a3"/>
        <w:spacing w:before="0" w:beforeAutospacing="0" w:after="0" w:afterAutospacing="0"/>
        <w:jc w:val="both"/>
        <w:rPr>
          <w:rFonts w:ascii="Arial" w:hAnsi="Arial" w:cs="Arial"/>
        </w:rPr>
      </w:pPr>
      <w:r w:rsidRPr="000207EB">
        <w:rPr>
          <w:rFonts w:ascii="Arial" w:hAnsi="Arial" w:cs="Arial"/>
        </w:rPr>
        <w:tab/>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086CBC" w:rsidRPr="000207EB" w:rsidRDefault="00086CBC" w:rsidP="00086CBC">
      <w:pPr>
        <w:pStyle w:val="a3"/>
        <w:spacing w:before="0" w:beforeAutospacing="0" w:after="0" w:afterAutospacing="0"/>
        <w:jc w:val="both"/>
        <w:rPr>
          <w:rFonts w:ascii="Arial" w:hAnsi="Arial" w:cs="Arial"/>
        </w:rPr>
      </w:pPr>
      <w:r w:rsidRPr="000207EB">
        <w:rPr>
          <w:rFonts w:ascii="Arial" w:hAnsi="Arial" w:cs="Arial"/>
        </w:rPr>
        <w:tab/>
        <w:t>3) пересечение границ прилегающих территорий, за исключением случая установления общих смежных границ прилегающих территорий, не допускается;</w:t>
      </w:r>
    </w:p>
    <w:p w:rsidR="00086CBC" w:rsidRPr="000207EB" w:rsidRDefault="00086CBC" w:rsidP="00086CBC">
      <w:pPr>
        <w:pStyle w:val="a3"/>
        <w:spacing w:before="0" w:beforeAutospacing="0" w:after="0" w:afterAutospacing="0"/>
        <w:jc w:val="both"/>
        <w:rPr>
          <w:rFonts w:ascii="Arial" w:hAnsi="Arial" w:cs="Arial"/>
        </w:rPr>
      </w:pPr>
      <w:r w:rsidRPr="000207EB">
        <w:rPr>
          <w:rFonts w:ascii="Arial" w:hAnsi="Arial" w:cs="Arial"/>
        </w:rPr>
        <w:tab/>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086CBC" w:rsidRPr="000207EB" w:rsidRDefault="00086CBC" w:rsidP="00086CBC">
      <w:pPr>
        <w:pStyle w:val="a3"/>
        <w:spacing w:before="0" w:beforeAutospacing="0" w:after="0" w:afterAutospacing="0"/>
        <w:jc w:val="both"/>
        <w:rPr>
          <w:rFonts w:ascii="Arial" w:hAnsi="Arial" w:cs="Arial"/>
        </w:rPr>
      </w:pPr>
      <w:r w:rsidRPr="000207EB">
        <w:rPr>
          <w:rFonts w:ascii="Arial" w:hAnsi="Arial" w:cs="Arial"/>
        </w:rPr>
        <w:tab/>
      </w:r>
      <w:proofErr w:type="gramStart"/>
      <w:r w:rsidRPr="000207EB">
        <w:rPr>
          <w:rFonts w:ascii="Arial" w:hAnsi="Arial" w:cs="Arial"/>
        </w:rPr>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не может</w:t>
      </w:r>
      <w:proofErr w:type="gramEnd"/>
      <w:r w:rsidRPr="000207EB">
        <w:rPr>
          <w:rFonts w:ascii="Arial" w:hAnsi="Arial" w:cs="Arial"/>
        </w:rPr>
        <w:t xml:space="preserve"> иметь смежные (общие) границы с другими прилегающими территориями (для исключения вклинивания, </w:t>
      </w:r>
      <w:proofErr w:type="spellStart"/>
      <w:r w:rsidRPr="000207EB">
        <w:rPr>
          <w:rFonts w:ascii="Arial" w:hAnsi="Arial" w:cs="Arial"/>
        </w:rPr>
        <w:t>вкрапливания</w:t>
      </w:r>
      <w:proofErr w:type="spellEnd"/>
      <w:r w:rsidRPr="000207EB">
        <w:rPr>
          <w:rFonts w:ascii="Arial" w:hAnsi="Arial" w:cs="Arial"/>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086CBC" w:rsidRPr="000207EB" w:rsidRDefault="00086CBC" w:rsidP="00086CBC">
      <w:pPr>
        <w:pStyle w:val="a3"/>
        <w:spacing w:before="0" w:beforeAutospacing="0" w:after="0" w:afterAutospacing="0"/>
        <w:jc w:val="both"/>
        <w:rPr>
          <w:rFonts w:ascii="Arial" w:hAnsi="Arial" w:cs="Arial"/>
        </w:rPr>
      </w:pPr>
      <w:r w:rsidRPr="000207EB">
        <w:rPr>
          <w:rFonts w:ascii="Arial" w:hAnsi="Arial" w:cs="Arial"/>
        </w:rPr>
        <w:tab/>
        <w:t>3. 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устанавливаются границы прилегающей территории, площадь прилегающей территории, условный номер прилегающей территории.</w:t>
      </w:r>
    </w:p>
    <w:p w:rsidR="00086CBC" w:rsidRPr="000207EB" w:rsidRDefault="00086CBC" w:rsidP="00086CBC">
      <w:pPr>
        <w:pStyle w:val="a3"/>
        <w:spacing w:before="0" w:beforeAutospacing="0" w:after="0" w:afterAutospacing="0"/>
        <w:jc w:val="both"/>
        <w:rPr>
          <w:rFonts w:ascii="Arial" w:hAnsi="Arial" w:cs="Arial"/>
        </w:rPr>
      </w:pPr>
      <w:r w:rsidRPr="000207EB">
        <w:rPr>
          <w:rFonts w:ascii="Arial" w:hAnsi="Arial" w:cs="Arial"/>
        </w:rPr>
        <w:tab/>
        <w:t xml:space="preserve">4. </w:t>
      </w:r>
      <w:proofErr w:type="gramStart"/>
      <w:r w:rsidRPr="000207EB">
        <w:rPr>
          <w:rFonts w:ascii="Arial" w:hAnsi="Arial" w:cs="Arial"/>
        </w:rPr>
        <w:t>Подготовка схемы границ прилегающих территорий осуществляется в соответствии с настоящими Правилами уполномоченным органом местного самоуправления самостоятельно, подведомственными указанному органу муниципальными (бюджетными или автономными) учреждениями либо иными лицами, привлекаемыми им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r w:rsidRPr="000207EB">
        <w:rPr>
          <w:rFonts w:ascii="Arial" w:hAnsi="Arial" w:cs="Arial"/>
        </w:rPr>
        <w:t xml:space="preserve"> Подготовка схемы границ прилегающих территорий может осуществляться физическими или юридическими лицами за счет их средств.</w:t>
      </w:r>
    </w:p>
    <w:p w:rsidR="00086CBC" w:rsidRPr="000207EB" w:rsidRDefault="00086CBC" w:rsidP="00086CBC">
      <w:pPr>
        <w:pStyle w:val="a3"/>
        <w:spacing w:before="0" w:beforeAutospacing="0" w:after="0" w:afterAutospacing="0"/>
        <w:jc w:val="both"/>
        <w:rPr>
          <w:rFonts w:ascii="Arial" w:hAnsi="Arial" w:cs="Arial"/>
        </w:rPr>
      </w:pPr>
      <w:r w:rsidRPr="000207EB">
        <w:rPr>
          <w:rFonts w:ascii="Arial" w:hAnsi="Arial" w:cs="Arial"/>
        </w:rPr>
        <w:tab/>
        <w:t xml:space="preserve">5. Форма схемы границ прилегающей территории, требования к ее подготовке, а также требования к точности и методам </w:t>
      </w:r>
      <w:proofErr w:type="gramStart"/>
      <w:r w:rsidRPr="000207EB">
        <w:rPr>
          <w:rFonts w:ascii="Arial" w:hAnsi="Arial" w:cs="Arial"/>
        </w:rPr>
        <w:t>определения координат характерных точек границ прилегающей территории</w:t>
      </w:r>
      <w:proofErr w:type="gramEnd"/>
      <w:r w:rsidRPr="000207EB">
        <w:rPr>
          <w:rFonts w:ascii="Arial" w:hAnsi="Arial" w:cs="Arial"/>
        </w:rPr>
        <w:t xml:space="preserve"> устанавливаются уполномоченным исполнительным органом государственной власти Иркутской области (далее - уполномоченный орган).</w:t>
      </w:r>
    </w:p>
    <w:p w:rsidR="00086CBC" w:rsidRPr="000207EB" w:rsidRDefault="00086CBC" w:rsidP="00086CBC">
      <w:pPr>
        <w:pStyle w:val="a3"/>
        <w:spacing w:before="0" w:beforeAutospacing="0" w:after="0" w:afterAutospacing="0"/>
        <w:jc w:val="both"/>
        <w:rPr>
          <w:rFonts w:ascii="Arial" w:hAnsi="Arial" w:cs="Arial"/>
        </w:rPr>
      </w:pPr>
      <w:r w:rsidRPr="000207EB">
        <w:rPr>
          <w:rFonts w:ascii="Arial" w:hAnsi="Arial" w:cs="Arial"/>
        </w:rPr>
        <w:tab/>
        <w:t xml:space="preserve">6. </w:t>
      </w:r>
      <w:proofErr w:type="gramStart"/>
      <w:r w:rsidRPr="000207EB">
        <w:rPr>
          <w:rFonts w:ascii="Arial" w:hAnsi="Arial" w:cs="Arial"/>
        </w:rPr>
        <w:t>Установление и изменение границ прилегающей территории осуществляется путем утверждения Думой МО «Тургеневка» схемы границ прилегающих территорий в составе правил благоустройства в соответствии с требованиями статьи 45.1 Федерального закона от 6 октября 2003 года N 131-ФЗ "Об общих принципах организации местного самоуправления в Российской Федерации" и статьи 5.1 Градостроительного кодекса Российской Федерации.</w:t>
      </w:r>
      <w:proofErr w:type="gramEnd"/>
    </w:p>
    <w:p w:rsidR="00086CBC" w:rsidRPr="000207EB" w:rsidRDefault="00086CBC" w:rsidP="00086CBC">
      <w:pPr>
        <w:pStyle w:val="a3"/>
        <w:spacing w:before="0" w:beforeAutospacing="0" w:after="0" w:afterAutospacing="0"/>
        <w:jc w:val="both"/>
        <w:rPr>
          <w:rFonts w:ascii="Arial" w:hAnsi="Arial" w:cs="Arial"/>
        </w:rPr>
      </w:pPr>
      <w:r w:rsidRPr="000207EB">
        <w:rPr>
          <w:rFonts w:ascii="Arial" w:hAnsi="Arial" w:cs="Arial"/>
        </w:rPr>
        <w:tab/>
        <w:t>7. Администрация МО «Тургеневка»  не позднее 10 (десяти) рабочих дней со дня утверждения схемы границ прилегающей территории направляет информацию об утверждении такой схемы в уполномоченный орган.</w:t>
      </w:r>
    </w:p>
    <w:p w:rsidR="00086CBC" w:rsidRPr="009B3590" w:rsidRDefault="00086CBC" w:rsidP="00086CBC">
      <w:pPr>
        <w:pStyle w:val="a3"/>
        <w:spacing w:before="0" w:beforeAutospacing="0" w:after="0" w:afterAutospacing="0"/>
        <w:jc w:val="both"/>
        <w:rPr>
          <w:rFonts w:ascii="Arial" w:hAnsi="Arial" w:cs="Arial"/>
        </w:rPr>
      </w:pPr>
      <w:r w:rsidRPr="000207EB">
        <w:rPr>
          <w:rFonts w:ascii="Arial" w:hAnsi="Arial" w:cs="Arial"/>
        </w:rPr>
        <w:tab/>
        <w:t xml:space="preserve">8. </w:t>
      </w:r>
      <w:proofErr w:type="gramStart"/>
      <w:r w:rsidRPr="000207EB">
        <w:rPr>
          <w:rFonts w:ascii="Arial" w:hAnsi="Arial" w:cs="Arial"/>
        </w:rPr>
        <w:t>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 МО «Тургеневка» (при наличии такого официального сайта) и уполномоченного органа в информационно-телекоммуникационной сети "Интернет", а также подлежат размещению в информационной системе обеспечения градостроительной деятельности не позднее 1 (одного) месяца со дня их утверждения, если иные сроки не установлены для официального</w:t>
      </w:r>
      <w:proofErr w:type="gramEnd"/>
      <w:r w:rsidRPr="000207EB">
        <w:rPr>
          <w:rFonts w:ascii="Arial" w:hAnsi="Arial" w:cs="Arial"/>
        </w:rPr>
        <w:t xml:space="preserve"> опубликования муниципальных правовых актов.</w:t>
      </w:r>
    </w:p>
    <w:p w:rsidR="00086CBC" w:rsidRPr="009B3590" w:rsidRDefault="00086CBC" w:rsidP="00086CBC">
      <w:pPr>
        <w:spacing w:after="0" w:line="240" w:lineRule="auto"/>
        <w:ind w:firstLine="709"/>
        <w:jc w:val="both"/>
        <w:rPr>
          <w:rFonts w:ascii="Arial" w:hAnsi="Arial" w:cs="Arial"/>
          <w:sz w:val="24"/>
          <w:szCs w:val="24"/>
        </w:rPr>
      </w:pPr>
    </w:p>
    <w:p w:rsidR="00086CBC" w:rsidRPr="009B3590" w:rsidRDefault="00086CBC" w:rsidP="00086CBC">
      <w:pPr>
        <w:spacing w:before="120" w:after="120" w:line="240" w:lineRule="auto"/>
        <w:ind w:firstLine="709"/>
        <w:jc w:val="both"/>
        <w:rPr>
          <w:rFonts w:ascii="Arial" w:hAnsi="Arial" w:cs="Arial"/>
          <w:b/>
          <w:sz w:val="24"/>
          <w:szCs w:val="24"/>
        </w:rPr>
      </w:pPr>
      <w:r w:rsidRPr="009B3590">
        <w:rPr>
          <w:rFonts w:ascii="Arial" w:hAnsi="Arial" w:cs="Arial"/>
          <w:b/>
          <w:sz w:val="24"/>
          <w:szCs w:val="24"/>
        </w:rPr>
        <w:t>ГЛАВА 4. ПОРЯДОК УЧАСТИЯ ГРАЖДАН В БЛАГОУСТРОЙСТВЕ ТЕРРИТОРИЙ НА СТАДИИ ПРОЕКТИРОВАНИЯ И РАЗМЕЩЕНИЯ БЛАГОУСТРОЙСТВА</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7. Формы участия граждан в благоустройстве территорий на стадии проектирования и размещения элементов благоустройства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w:t>
      </w:r>
      <w:r>
        <w:rPr>
          <w:rFonts w:ascii="Arial" w:hAnsi="Arial" w:cs="Arial"/>
          <w:sz w:val="24"/>
          <w:szCs w:val="24"/>
        </w:rPr>
        <w:t>.</w:t>
      </w:r>
      <w:r w:rsidRPr="009B3590">
        <w:rPr>
          <w:rFonts w:ascii="Arial" w:hAnsi="Arial" w:cs="Arial"/>
          <w:sz w:val="24"/>
          <w:szCs w:val="24"/>
        </w:rPr>
        <w:t xml:space="preserve"> Все формы общественного участия обеспечивают наиболее полное включение всех заинтересованных лиц, на выявлен</w:t>
      </w:r>
      <w:r>
        <w:rPr>
          <w:rFonts w:ascii="Arial" w:hAnsi="Arial" w:cs="Arial"/>
          <w:sz w:val="24"/>
          <w:szCs w:val="24"/>
        </w:rPr>
        <w:t xml:space="preserve">ие их интересов и ценностей, их </w:t>
      </w:r>
      <w:r w:rsidRPr="009B3590">
        <w:rPr>
          <w:rFonts w:ascii="Arial" w:hAnsi="Arial" w:cs="Arial"/>
          <w:sz w:val="24"/>
          <w:szCs w:val="24"/>
        </w:rPr>
        <w:t>отражение в проектировании любых изменений, на достижение согласия по целям и планам реализации проектов.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w:t>
      </w:r>
      <w:r>
        <w:rPr>
          <w:rFonts w:ascii="Arial" w:hAnsi="Arial" w:cs="Arial"/>
          <w:sz w:val="24"/>
          <w:szCs w:val="24"/>
        </w:rPr>
        <w:t>.</w:t>
      </w:r>
      <w:r w:rsidRPr="009B3590">
        <w:rPr>
          <w:rFonts w:ascii="Arial" w:hAnsi="Arial" w:cs="Arial"/>
          <w:sz w:val="24"/>
          <w:szCs w:val="24"/>
        </w:rPr>
        <w:t xml:space="preserve"> Открытое обсуждение документации по благоустройству территорий </w:t>
      </w:r>
      <w:r w:rsidRPr="009B3590">
        <w:rPr>
          <w:rFonts w:ascii="Arial" w:hAnsi="Arial" w:cs="Arial"/>
          <w:sz w:val="24"/>
          <w:szCs w:val="24"/>
        </w:rPr>
        <w:br/>
        <w:t>и размещения элементов благоустройства организовывается на этапе формулирования задач.</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3</w:t>
      </w:r>
      <w:r>
        <w:rPr>
          <w:rFonts w:ascii="Arial" w:hAnsi="Arial" w:cs="Arial"/>
          <w:sz w:val="24"/>
          <w:szCs w:val="24"/>
        </w:rPr>
        <w:t>.</w:t>
      </w:r>
      <w:r w:rsidRPr="009B3590">
        <w:rPr>
          <w:rFonts w:ascii="Arial" w:hAnsi="Arial" w:cs="Arial"/>
          <w:sz w:val="24"/>
          <w:szCs w:val="24"/>
        </w:rPr>
        <w:t xml:space="preserve">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а) совместное определение целей и задач по развитию территории, инвентаризация проблем и потенциалов среды;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г) консультации в выборе типов покрытий, с учетом функционального зонирования территории;</w:t>
      </w:r>
    </w:p>
    <w:p w:rsidR="00086CBC" w:rsidRPr="009B3590" w:rsidRDefault="00086CBC" w:rsidP="00086CBC">
      <w:pPr>
        <w:spacing w:after="0" w:line="240" w:lineRule="auto"/>
        <w:ind w:firstLine="709"/>
        <w:jc w:val="both"/>
        <w:rPr>
          <w:rFonts w:ascii="Arial" w:hAnsi="Arial" w:cs="Arial"/>
          <w:sz w:val="24"/>
          <w:szCs w:val="24"/>
        </w:rPr>
      </w:pPr>
      <w:proofErr w:type="spellStart"/>
      <w:r w:rsidRPr="009B3590">
        <w:rPr>
          <w:rFonts w:ascii="Arial" w:hAnsi="Arial" w:cs="Arial"/>
          <w:sz w:val="24"/>
          <w:szCs w:val="24"/>
        </w:rPr>
        <w:t>д</w:t>
      </w:r>
      <w:proofErr w:type="spellEnd"/>
      <w:r w:rsidRPr="009B3590">
        <w:rPr>
          <w:rFonts w:ascii="Arial" w:hAnsi="Arial" w:cs="Arial"/>
          <w:sz w:val="24"/>
          <w:szCs w:val="24"/>
        </w:rPr>
        <w:t>) консультации по предполагаемым типам озеленения;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е) консультации по предполагаемым типам освещения и осветительного оборудования;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086CBC" w:rsidRPr="009B3590" w:rsidRDefault="00086CBC" w:rsidP="00086CBC">
      <w:pPr>
        <w:spacing w:after="0" w:line="240" w:lineRule="auto"/>
        <w:ind w:firstLine="709"/>
        <w:jc w:val="both"/>
        <w:rPr>
          <w:rFonts w:ascii="Arial" w:hAnsi="Arial" w:cs="Arial"/>
          <w:sz w:val="24"/>
          <w:szCs w:val="24"/>
        </w:rPr>
      </w:pPr>
      <w:proofErr w:type="spellStart"/>
      <w:r w:rsidRPr="009B3590">
        <w:rPr>
          <w:rFonts w:ascii="Arial" w:hAnsi="Arial" w:cs="Arial"/>
          <w:sz w:val="24"/>
          <w:szCs w:val="24"/>
        </w:rPr>
        <w:t>з</w:t>
      </w:r>
      <w:proofErr w:type="spellEnd"/>
      <w:r w:rsidRPr="009B3590">
        <w:rPr>
          <w:rFonts w:ascii="Arial" w:hAnsi="Arial" w:cs="Arial"/>
          <w:sz w:val="24"/>
          <w:szCs w:val="24"/>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8. Информирование граждан о благоустройстве территорий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w:t>
      </w:r>
      <w:r>
        <w:rPr>
          <w:rFonts w:ascii="Arial" w:hAnsi="Arial" w:cs="Arial"/>
          <w:sz w:val="24"/>
          <w:szCs w:val="24"/>
        </w:rPr>
        <w:t>.</w:t>
      </w:r>
      <w:r w:rsidRPr="009B3590">
        <w:rPr>
          <w:rFonts w:ascii="Arial" w:hAnsi="Arial" w:cs="Arial"/>
          <w:sz w:val="24"/>
          <w:szCs w:val="24"/>
        </w:rPr>
        <w:t xml:space="preserve">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w:t>
      </w:r>
      <w:r>
        <w:rPr>
          <w:rFonts w:ascii="Arial" w:hAnsi="Arial" w:cs="Arial"/>
          <w:sz w:val="24"/>
          <w:szCs w:val="24"/>
        </w:rPr>
        <w:t>.</w:t>
      </w:r>
      <w:r w:rsidRPr="009B3590">
        <w:rPr>
          <w:rFonts w:ascii="Arial" w:hAnsi="Arial" w:cs="Arial"/>
          <w:sz w:val="24"/>
          <w:szCs w:val="24"/>
        </w:rPr>
        <w:t xml:space="preserve">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086CBC" w:rsidRPr="009B3590" w:rsidRDefault="00086CBC" w:rsidP="00086CBC">
      <w:pPr>
        <w:spacing w:before="120" w:after="120" w:line="240" w:lineRule="auto"/>
        <w:ind w:firstLine="709"/>
        <w:jc w:val="both"/>
        <w:rPr>
          <w:rFonts w:ascii="Arial" w:hAnsi="Arial" w:cs="Arial"/>
          <w:b/>
          <w:i/>
          <w:sz w:val="24"/>
          <w:szCs w:val="24"/>
        </w:rPr>
      </w:pPr>
    </w:p>
    <w:p w:rsidR="00086CBC" w:rsidRPr="009B3590" w:rsidRDefault="00086CBC" w:rsidP="00086CBC">
      <w:pPr>
        <w:spacing w:before="120" w:after="120" w:line="240" w:lineRule="auto"/>
        <w:ind w:firstLine="709"/>
        <w:jc w:val="both"/>
        <w:rPr>
          <w:rFonts w:ascii="Arial" w:hAnsi="Arial" w:cs="Arial"/>
          <w:b/>
          <w:sz w:val="24"/>
          <w:szCs w:val="24"/>
        </w:rPr>
      </w:pPr>
      <w:r w:rsidRPr="009B3590">
        <w:rPr>
          <w:rFonts w:ascii="Arial" w:hAnsi="Arial" w:cs="Arial"/>
          <w:b/>
          <w:sz w:val="24"/>
          <w:szCs w:val="24"/>
        </w:rPr>
        <w:t>ГЛАВА 3. БЛАГОУСТРОЙСТВО ТЕРРИТОРИИ</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9. Виды работ по благоустройству.</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w:t>
      </w:r>
      <w:r>
        <w:rPr>
          <w:rFonts w:ascii="Arial" w:hAnsi="Arial" w:cs="Arial"/>
          <w:sz w:val="24"/>
          <w:szCs w:val="24"/>
        </w:rPr>
        <w:t xml:space="preserve">. </w:t>
      </w:r>
      <w:r w:rsidRPr="009B3590">
        <w:rPr>
          <w:rFonts w:ascii="Arial" w:hAnsi="Arial" w:cs="Arial"/>
          <w:sz w:val="24"/>
          <w:szCs w:val="24"/>
        </w:rPr>
        <w:t xml:space="preserve"> К </w:t>
      </w:r>
      <w:r>
        <w:rPr>
          <w:rFonts w:ascii="Arial" w:hAnsi="Arial" w:cs="Arial"/>
          <w:sz w:val="24"/>
          <w:szCs w:val="24"/>
        </w:rPr>
        <w:t xml:space="preserve"> </w:t>
      </w:r>
      <w:r w:rsidRPr="009B3590">
        <w:rPr>
          <w:rFonts w:ascii="Arial" w:hAnsi="Arial" w:cs="Arial"/>
          <w:sz w:val="24"/>
          <w:szCs w:val="24"/>
        </w:rPr>
        <w:t>работам по благоустройству территории относятся: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Проектирование объектов;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Размещение элементов благоустройства;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Содержание и ремонт объектов благоустройства;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Содержание и ремонт элементов благоустройства;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Ликвидация несанкционированных свалок, очаговых навалов отходов;</w:t>
      </w:r>
    </w:p>
    <w:p w:rsidR="00086CBC" w:rsidRPr="009B3590" w:rsidRDefault="00086CBC" w:rsidP="00086CBC">
      <w:pPr>
        <w:spacing w:after="0" w:line="240" w:lineRule="auto"/>
        <w:ind w:firstLine="709"/>
        <w:jc w:val="both"/>
        <w:rPr>
          <w:rFonts w:ascii="Arial" w:hAnsi="Arial" w:cs="Arial"/>
          <w:sz w:val="24"/>
          <w:szCs w:val="24"/>
        </w:rPr>
      </w:pPr>
      <w:r>
        <w:rPr>
          <w:rFonts w:ascii="Arial" w:hAnsi="Arial" w:cs="Arial"/>
          <w:sz w:val="24"/>
          <w:szCs w:val="24"/>
        </w:rPr>
        <w:t>-</w:t>
      </w:r>
      <w:r w:rsidRPr="009B3590">
        <w:rPr>
          <w:rFonts w:ascii="Arial" w:hAnsi="Arial" w:cs="Arial"/>
          <w:sz w:val="24"/>
          <w:szCs w:val="24"/>
        </w:rPr>
        <w:t>Освобождение объектов благоустройства от самовольно размещенных элементов благоустройства;</w:t>
      </w:r>
    </w:p>
    <w:p w:rsidR="00086CBC" w:rsidRPr="009B3590" w:rsidRDefault="00086CBC" w:rsidP="00086CBC">
      <w:pPr>
        <w:spacing w:after="0" w:line="240" w:lineRule="auto"/>
        <w:ind w:firstLine="709"/>
        <w:jc w:val="both"/>
        <w:rPr>
          <w:rFonts w:ascii="Arial" w:hAnsi="Arial" w:cs="Arial"/>
          <w:sz w:val="24"/>
          <w:szCs w:val="24"/>
        </w:rPr>
      </w:pPr>
      <w:r>
        <w:rPr>
          <w:rFonts w:ascii="Arial" w:hAnsi="Arial" w:cs="Arial"/>
          <w:sz w:val="24"/>
          <w:szCs w:val="24"/>
        </w:rPr>
        <w:t>-</w:t>
      </w:r>
      <w:r w:rsidRPr="009B3590">
        <w:rPr>
          <w:rFonts w:ascii="Arial" w:hAnsi="Arial" w:cs="Arial"/>
          <w:sz w:val="24"/>
          <w:szCs w:val="24"/>
        </w:rPr>
        <w:t>Выявление, перемещение и утилизация разукомплектованных транспортных средств;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Содержание животных на территориях общего пользования;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Восстановление нарушенного благоустройства.</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10. Запрещенные виды деятельности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1. На территории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 xml:space="preserve">» </w:t>
      </w:r>
      <w:r w:rsidRPr="009B3590">
        <w:rPr>
          <w:rFonts w:ascii="Arial" w:hAnsi="Arial" w:cs="Arial"/>
          <w:sz w:val="24"/>
          <w:szCs w:val="24"/>
        </w:rPr>
        <w:t>запрещено:</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засорение канализационных, водопроводных колодцев и других инженерных коммуникаций;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мойка транспортных средств, их ремонт вне специально оборудованных для этого мест;</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загромождение проезжей части дорог при производстве земляных и строительных работ;</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Pr>
          <w:rFonts w:ascii="Arial" w:hAnsi="Arial" w:cs="Arial"/>
          <w:sz w:val="24"/>
          <w:szCs w:val="24"/>
        </w:rPr>
        <w:t xml:space="preserve"> </w:t>
      </w:r>
      <w:r w:rsidRPr="009B3590">
        <w:rPr>
          <w:rFonts w:ascii="Arial" w:hAnsi="Arial" w:cs="Arial"/>
          <w:sz w:val="24"/>
          <w:szCs w:val="24"/>
        </w:rPr>
        <w:t>засорение, засыпание водоемов или устройство на них запруд;</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засорение зон санитарной охраны водозаборных и водопроводных сооружений;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 установка </w:t>
      </w:r>
      <w:proofErr w:type="spellStart"/>
      <w:r w:rsidRPr="009B3590">
        <w:rPr>
          <w:rFonts w:ascii="Arial" w:hAnsi="Arial" w:cs="Arial"/>
          <w:sz w:val="24"/>
          <w:szCs w:val="24"/>
        </w:rPr>
        <w:t>штендеров</w:t>
      </w:r>
      <w:proofErr w:type="spellEnd"/>
      <w:r w:rsidRPr="009B3590">
        <w:rPr>
          <w:rFonts w:ascii="Arial" w:hAnsi="Arial" w:cs="Arial"/>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9B3590">
        <w:rPr>
          <w:rFonts w:ascii="Arial" w:hAnsi="Arial" w:cs="Arial"/>
          <w:sz w:val="24"/>
          <w:szCs w:val="24"/>
        </w:rPr>
        <w:t>штендеров</w:t>
      </w:r>
      <w:proofErr w:type="spellEnd"/>
      <w:r w:rsidRPr="009B3590">
        <w:rPr>
          <w:rFonts w:ascii="Arial" w:hAnsi="Arial" w:cs="Arial"/>
          <w:sz w:val="24"/>
          <w:szCs w:val="24"/>
        </w:rPr>
        <w:t xml:space="preserve"> у входа в здание, строение, сооружение, а также установка </w:t>
      </w:r>
      <w:proofErr w:type="spellStart"/>
      <w:r w:rsidRPr="009B3590">
        <w:rPr>
          <w:rFonts w:ascii="Arial" w:hAnsi="Arial" w:cs="Arial"/>
          <w:sz w:val="24"/>
          <w:szCs w:val="24"/>
        </w:rPr>
        <w:t>штендеров</w:t>
      </w:r>
      <w:proofErr w:type="spellEnd"/>
      <w:r w:rsidRPr="009B3590">
        <w:rPr>
          <w:rFonts w:ascii="Arial" w:hAnsi="Arial" w:cs="Arial"/>
          <w:sz w:val="24"/>
          <w:szCs w:val="24"/>
        </w:rPr>
        <w:t xml:space="preserve"> в качестве дополнительного средства рекламы при наличии хорошо просматриваемых с тротуара вывесок и витрин.</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самовольное присоединение промышленных, хозяйственно-бытовых и иных объектов к сетям ливневой канализации;</w:t>
      </w:r>
    </w:p>
    <w:p w:rsidR="00086CBC" w:rsidRPr="009B3590" w:rsidRDefault="00086CBC" w:rsidP="00086CBC">
      <w:pPr>
        <w:spacing w:after="0" w:line="240" w:lineRule="auto"/>
        <w:ind w:firstLine="709"/>
        <w:jc w:val="both"/>
        <w:rPr>
          <w:rFonts w:ascii="Arial" w:hAnsi="Arial" w:cs="Arial"/>
          <w:sz w:val="24"/>
          <w:szCs w:val="24"/>
        </w:rPr>
      </w:pPr>
      <w:proofErr w:type="gramStart"/>
      <w:r>
        <w:rPr>
          <w:rFonts w:ascii="Arial" w:hAnsi="Arial" w:cs="Arial"/>
          <w:sz w:val="24"/>
          <w:szCs w:val="24"/>
        </w:rPr>
        <w:t xml:space="preserve">- </w:t>
      </w:r>
      <w:r w:rsidRPr="009B3590">
        <w:rPr>
          <w:rFonts w:ascii="Arial" w:hAnsi="Arial" w:cs="Arial"/>
          <w:sz w:val="24"/>
          <w:szCs w:val="24"/>
        </w:rPr>
        <w:t>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roofErr w:type="gramEnd"/>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размещение ритуальных принадлежностей и надгробных сооружений вне мест, специально предназначенных для этих целей;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 производство земляных работ без ордера, выдаваемого администрацией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 xml:space="preserve">» </w:t>
      </w:r>
      <w:r w:rsidRPr="009B3590">
        <w:rPr>
          <w:rFonts w:ascii="Arial" w:hAnsi="Arial" w:cs="Arial"/>
          <w:sz w:val="24"/>
          <w:szCs w:val="24"/>
        </w:rPr>
        <w:t>в порядке, установленном муниципальным правовым актом.</w:t>
      </w:r>
    </w:p>
    <w:p w:rsidR="00086CBC" w:rsidRPr="009B3590" w:rsidRDefault="00086CBC" w:rsidP="00086CBC">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поселения;</w:t>
      </w:r>
      <w:proofErr w:type="gramEnd"/>
    </w:p>
    <w:p w:rsidR="00086CBC" w:rsidRPr="009B3590" w:rsidRDefault="00086CBC" w:rsidP="00086CBC">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w:t>
      </w:r>
      <w:proofErr w:type="gramEnd"/>
      <w:r w:rsidRPr="009B3590">
        <w:rPr>
          <w:rFonts w:ascii="Arial" w:hAnsi="Arial" w:cs="Arial"/>
          <w:sz w:val="24"/>
          <w:szCs w:val="24"/>
        </w:rPr>
        <w:t xml:space="preserve"> нарушением требований настоящих Правил.</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нарушение требований по содержанию устройств наружного освещения, размещенных на зданиях, строениях, сооружениях;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обустройство выгребных ям, уборных за территорией домовладений.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11. Особые требования к доступности городской среды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12. Виды элементов благоустройства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 Элементы благоустройства подразделяются на следующие виды: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proofErr w:type="gramStart"/>
      <w:r w:rsidRPr="009B3590">
        <w:rPr>
          <w:rFonts w:ascii="Arial" w:hAnsi="Arial" w:cs="Arial"/>
          <w:sz w:val="24"/>
          <w:szCs w:val="24"/>
        </w:rPr>
        <w:t xml:space="preserve">- архитектурные детали и конструктивные элементы фасадов, в том числе цоколь, стилобат, карниз, архитрав, фриз, пояс, </w:t>
      </w:r>
      <w:proofErr w:type="spellStart"/>
      <w:r w:rsidRPr="009B3590">
        <w:rPr>
          <w:rFonts w:ascii="Arial" w:hAnsi="Arial" w:cs="Arial"/>
          <w:sz w:val="24"/>
          <w:szCs w:val="24"/>
        </w:rPr>
        <w:t>сандрик</w:t>
      </w:r>
      <w:proofErr w:type="spellEnd"/>
      <w:r w:rsidRPr="009B3590">
        <w:rPr>
          <w:rFonts w:ascii="Arial" w:hAnsi="Arial" w:cs="Arial"/>
          <w:sz w:val="24"/>
          <w:szCs w:val="24"/>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roofErr w:type="gramEnd"/>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аттракционы (не обладающие признаками капитальности);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водные устройства, не обладающие признаками капитальности, в том числе фонтаны, фонтанные комплексы, питьевые фонтанчики, бюветы;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 декоративные устройства: устройства для вертикального озеленения и цветочного оформления (в том числе шпалера, трельяж, </w:t>
      </w:r>
      <w:proofErr w:type="spellStart"/>
      <w:r w:rsidRPr="009B3590">
        <w:rPr>
          <w:rFonts w:ascii="Arial" w:hAnsi="Arial" w:cs="Arial"/>
          <w:sz w:val="24"/>
          <w:szCs w:val="24"/>
        </w:rPr>
        <w:t>перголы</w:t>
      </w:r>
      <w:proofErr w:type="spellEnd"/>
      <w:r w:rsidRPr="009B3590">
        <w:rPr>
          <w:rFonts w:ascii="Arial" w:hAnsi="Arial" w:cs="Arial"/>
          <w:sz w:val="24"/>
          <w:szCs w:val="24"/>
        </w:rPr>
        <w:t>), вазоны, цветочницы;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Pr="009B3590">
        <w:rPr>
          <w:rFonts w:ascii="Arial" w:hAnsi="Arial" w:cs="Arial"/>
          <w:sz w:val="24"/>
          <w:szCs w:val="24"/>
        </w:rPr>
        <w:t>дств с р</w:t>
      </w:r>
      <w:proofErr w:type="gramEnd"/>
      <w:r w:rsidRPr="009B3590">
        <w:rPr>
          <w:rFonts w:ascii="Arial" w:hAnsi="Arial" w:cs="Arial"/>
          <w:sz w:val="24"/>
          <w:szCs w:val="24"/>
        </w:rPr>
        <w:t xml:space="preserve">екламными конструкциями и без рекламных конструкций, остановочные павильоны с нестационарными торговыми объектами), пункты взимания платы (включая, </w:t>
      </w:r>
      <w:proofErr w:type="spellStart"/>
      <w:r w:rsidRPr="009B3590">
        <w:rPr>
          <w:rFonts w:ascii="Arial" w:hAnsi="Arial" w:cs="Arial"/>
          <w:sz w:val="24"/>
          <w:szCs w:val="24"/>
        </w:rPr>
        <w:t>паркоматы</w:t>
      </w:r>
      <w:proofErr w:type="spellEnd"/>
      <w:r w:rsidRPr="009B3590">
        <w:rPr>
          <w:rFonts w:ascii="Arial" w:hAnsi="Arial" w:cs="Arial"/>
          <w:sz w:val="24"/>
          <w:szCs w:val="24"/>
        </w:rPr>
        <w:t>);</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086CBC" w:rsidRPr="009B3590" w:rsidRDefault="00086CBC" w:rsidP="00086CBC">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roofErr w:type="gramEnd"/>
    </w:p>
    <w:p w:rsidR="00086CBC" w:rsidRPr="009B3590" w:rsidRDefault="00086CBC" w:rsidP="00086CBC">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Pr="009B3590">
        <w:rPr>
          <w:rFonts w:ascii="Arial" w:hAnsi="Arial" w:cs="Arial"/>
          <w:sz w:val="24"/>
          <w:szCs w:val="24"/>
        </w:rPr>
        <w:t>перелезания</w:t>
      </w:r>
      <w:proofErr w:type="spellEnd"/>
      <w:r w:rsidRPr="009B3590">
        <w:rPr>
          <w:rFonts w:ascii="Arial" w:hAnsi="Arial" w:cs="Arial"/>
          <w:sz w:val="24"/>
          <w:szCs w:val="24"/>
        </w:rPr>
        <w:t>,</w:t>
      </w:r>
      <w:proofErr w:type="gramEnd"/>
    </w:p>
    <w:p w:rsidR="00086CBC" w:rsidRPr="009B3590" w:rsidRDefault="00086CBC" w:rsidP="00086CBC">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детский спортивный комплекс, комплекс спортивного оборудования, спираль, </w:t>
      </w:r>
      <w:proofErr w:type="spellStart"/>
      <w:r w:rsidRPr="009B3590">
        <w:rPr>
          <w:rFonts w:ascii="Arial" w:hAnsi="Arial" w:cs="Arial"/>
          <w:sz w:val="24"/>
          <w:szCs w:val="24"/>
        </w:rPr>
        <w:t>рукоход</w:t>
      </w:r>
      <w:proofErr w:type="spellEnd"/>
      <w:r w:rsidRPr="009B3590">
        <w:rPr>
          <w:rFonts w:ascii="Arial" w:hAnsi="Arial" w:cs="Arial"/>
          <w:sz w:val="24"/>
          <w:szCs w:val="24"/>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w:t>
      </w:r>
      <w:proofErr w:type="gramEnd"/>
      <w:r w:rsidRPr="009B3590">
        <w:rPr>
          <w:rFonts w:ascii="Arial" w:hAnsi="Arial" w:cs="Arial"/>
          <w:sz w:val="24"/>
          <w:szCs w:val="24"/>
        </w:rPr>
        <w:t xml:space="preserve"> кондиционирования и вентиляции);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 объекты для размещения информации, в том числе вывески, пилоны автозаправочных станций, пилоны </w:t>
      </w:r>
      <w:proofErr w:type="spellStart"/>
      <w:r w:rsidRPr="009B3590">
        <w:rPr>
          <w:rFonts w:ascii="Arial" w:hAnsi="Arial" w:cs="Arial"/>
          <w:sz w:val="24"/>
          <w:szCs w:val="24"/>
        </w:rPr>
        <w:t>автодиллеров</w:t>
      </w:r>
      <w:proofErr w:type="spellEnd"/>
      <w:r w:rsidRPr="009B3590">
        <w:rPr>
          <w:rFonts w:ascii="Arial" w:hAnsi="Arial" w:cs="Arial"/>
          <w:sz w:val="24"/>
          <w:szCs w:val="24"/>
        </w:rPr>
        <w:t>, указатели, информационные доски, меню, информационные щиты и стенды, знаки адресации;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086CBC" w:rsidRPr="009B3590" w:rsidRDefault="00086CBC" w:rsidP="00086CBC">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roofErr w:type="gramEnd"/>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опоры, в том числе опора дорожного знака, опора стационарного электрического освещения;</w:t>
      </w:r>
    </w:p>
    <w:p w:rsidR="00086CBC" w:rsidRPr="009B3590" w:rsidRDefault="00086CBC" w:rsidP="00086CBC">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планировочное устройство: в том числе проезжая часть, велосипедная дорожка, сопряжения поверхностей (</w:t>
      </w:r>
      <w:proofErr w:type="spellStart"/>
      <w:r w:rsidRPr="009B3590">
        <w:rPr>
          <w:rFonts w:ascii="Arial" w:hAnsi="Arial" w:cs="Arial"/>
          <w:sz w:val="24"/>
          <w:szCs w:val="24"/>
        </w:rPr>
        <w:t>отмостка</w:t>
      </w:r>
      <w:proofErr w:type="spellEnd"/>
      <w:r w:rsidRPr="009B3590">
        <w:rPr>
          <w:rFonts w:ascii="Arial" w:hAnsi="Arial" w:cs="Arial"/>
          <w:sz w:val="24"/>
          <w:szCs w:val="24"/>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roofErr w:type="gramEnd"/>
    </w:p>
    <w:p w:rsidR="00086CBC" w:rsidRPr="009B3590" w:rsidRDefault="00086CBC" w:rsidP="00086CBC">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roofErr w:type="gramEnd"/>
    </w:p>
    <w:p w:rsidR="00086CBC" w:rsidRPr="009B3590" w:rsidRDefault="00086CBC" w:rsidP="00086CBC">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roofErr w:type="gramEnd"/>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растительный компонент, в том числе дерево, кустарник, травянистое растение, лиана, цветы;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Pr="009B3590">
        <w:rPr>
          <w:rFonts w:ascii="Arial" w:hAnsi="Arial" w:cs="Arial"/>
          <w:sz w:val="24"/>
          <w:szCs w:val="24"/>
        </w:rPr>
        <w:t>лайтпостер</w:t>
      </w:r>
      <w:proofErr w:type="spellEnd"/>
      <w:r w:rsidRPr="009B3590">
        <w:rPr>
          <w:rFonts w:ascii="Arial" w:hAnsi="Arial" w:cs="Arial"/>
          <w:sz w:val="24"/>
          <w:szCs w:val="24"/>
        </w:rPr>
        <w:t xml:space="preserve">, театральный афишный стенд, линза, тумба, </w:t>
      </w:r>
      <w:proofErr w:type="spellStart"/>
      <w:r w:rsidRPr="009B3590">
        <w:rPr>
          <w:rFonts w:ascii="Arial" w:hAnsi="Arial" w:cs="Arial"/>
          <w:sz w:val="24"/>
          <w:szCs w:val="24"/>
        </w:rPr>
        <w:t>ситиборд</w:t>
      </w:r>
      <w:proofErr w:type="spellEnd"/>
      <w:r w:rsidRPr="009B3590">
        <w:rPr>
          <w:rFonts w:ascii="Arial" w:hAnsi="Arial" w:cs="Arial"/>
          <w:sz w:val="24"/>
          <w:szCs w:val="24"/>
        </w:rPr>
        <w:t xml:space="preserve">, </w:t>
      </w:r>
      <w:proofErr w:type="spellStart"/>
      <w:r w:rsidRPr="009B3590">
        <w:rPr>
          <w:rFonts w:ascii="Arial" w:hAnsi="Arial" w:cs="Arial"/>
          <w:sz w:val="24"/>
          <w:szCs w:val="24"/>
        </w:rPr>
        <w:t>биллборд</w:t>
      </w:r>
      <w:proofErr w:type="spellEnd"/>
      <w:r w:rsidRPr="009B3590">
        <w:rPr>
          <w:rFonts w:ascii="Arial" w:hAnsi="Arial" w:cs="Arial"/>
          <w:sz w:val="24"/>
          <w:szCs w:val="24"/>
        </w:rPr>
        <w:t xml:space="preserve">, </w:t>
      </w:r>
      <w:proofErr w:type="spellStart"/>
      <w:r w:rsidRPr="009B3590">
        <w:rPr>
          <w:rFonts w:ascii="Arial" w:hAnsi="Arial" w:cs="Arial"/>
          <w:sz w:val="24"/>
          <w:szCs w:val="24"/>
        </w:rPr>
        <w:t>суперсайт</w:t>
      </w:r>
      <w:proofErr w:type="spellEnd"/>
      <w:r w:rsidRPr="009B3590">
        <w:rPr>
          <w:rFonts w:ascii="Arial" w:hAnsi="Arial" w:cs="Arial"/>
          <w:sz w:val="24"/>
          <w:szCs w:val="24"/>
        </w:rPr>
        <w:t>, флаг, стела, пилон);</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устройства наружного освещения и подсветки, в том числе объекты, предназначенные для освещения автомобильных дорог;</w:t>
      </w:r>
    </w:p>
    <w:p w:rsidR="00086CBC" w:rsidRPr="009B3590" w:rsidRDefault="00086CBC" w:rsidP="00086CBC">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Pr="009B3590">
        <w:rPr>
          <w:rFonts w:ascii="Arial" w:hAnsi="Arial" w:cs="Arial"/>
          <w:sz w:val="24"/>
          <w:szCs w:val="24"/>
        </w:rPr>
        <w:t>металлодекор</w:t>
      </w:r>
      <w:proofErr w:type="spellEnd"/>
      <w:r w:rsidRPr="009B3590">
        <w:rPr>
          <w:rFonts w:ascii="Arial" w:hAnsi="Arial" w:cs="Arial"/>
          <w:sz w:val="24"/>
          <w:szCs w:val="24"/>
        </w:rPr>
        <w:t>, отделка фасадов (штукатурка, облицовка, окраска);</w:t>
      </w:r>
      <w:proofErr w:type="gramEnd"/>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 -элементы оформления населенного пункта к мероприятиям поселенческого, всероссийского и международного значения.</w:t>
      </w:r>
    </w:p>
    <w:p w:rsidR="00086CBC" w:rsidRPr="009B3590" w:rsidRDefault="00086CBC" w:rsidP="00086CBC">
      <w:pPr>
        <w:spacing w:after="0" w:line="240" w:lineRule="auto"/>
        <w:ind w:firstLine="709"/>
        <w:jc w:val="both"/>
        <w:rPr>
          <w:rFonts w:ascii="Arial" w:hAnsi="Arial" w:cs="Arial"/>
          <w:sz w:val="24"/>
          <w:szCs w:val="24"/>
        </w:rPr>
      </w:pPr>
    </w:p>
    <w:p w:rsidR="00086CBC" w:rsidRPr="009B3590" w:rsidRDefault="00086CBC" w:rsidP="00086CBC">
      <w:pPr>
        <w:spacing w:before="120" w:after="120" w:line="240" w:lineRule="auto"/>
        <w:ind w:firstLine="709"/>
        <w:jc w:val="both"/>
        <w:rPr>
          <w:rFonts w:ascii="Arial" w:hAnsi="Arial" w:cs="Arial"/>
          <w:b/>
          <w:sz w:val="24"/>
          <w:szCs w:val="24"/>
        </w:rPr>
      </w:pPr>
      <w:r w:rsidRPr="009B3590">
        <w:rPr>
          <w:rFonts w:ascii="Arial" w:hAnsi="Arial" w:cs="Arial"/>
          <w:b/>
          <w:sz w:val="24"/>
          <w:szCs w:val="24"/>
        </w:rPr>
        <w:t>ГЛАВА 4. ТРЕБОВАНИЯ К БЛАГОУСТРОЙСТВУ В ГРАНИЦАХ ФУНКЦИОНАЛЬНЫХ ЗОН</w:t>
      </w:r>
    </w:p>
    <w:p w:rsidR="00086CBC" w:rsidRPr="009B3590" w:rsidRDefault="00086CBC" w:rsidP="00086CBC">
      <w:pPr>
        <w:spacing w:after="0" w:line="240" w:lineRule="auto"/>
        <w:ind w:firstLine="709"/>
        <w:jc w:val="both"/>
        <w:rPr>
          <w:rFonts w:ascii="Arial" w:hAnsi="Arial" w:cs="Arial"/>
          <w:b/>
          <w:sz w:val="24"/>
          <w:szCs w:val="24"/>
        </w:rPr>
      </w:pPr>
      <w:r w:rsidRPr="009B3590">
        <w:rPr>
          <w:rFonts w:ascii="Arial" w:hAnsi="Arial" w:cs="Arial"/>
          <w:b/>
          <w:sz w:val="24"/>
          <w:szCs w:val="24"/>
        </w:rPr>
        <w:t>Статья 13. Требования к благоустройству в границах территорий общественного назначения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9B3590">
        <w:rPr>
          <w:rFonts w:ascii="Arial" w:hAnsi="Arial" w:cs="Arial"/>
          <w:sz w:val="24"/>
          <w:szCs w:val="24"/>
        </w:rPr>
        <w:t>примагистральные</w:t>
      </w:r>
      <w:proofErr w:type="spellEnd"/>
      <w:r w:rsidRPr="009B3590">
        <w:rPr>
          <w:rFonts w:ascii="Arial" w:hAnsi="Arial" w:cs="Arial"/>
          <w:sz w:val="24"/>
          <w:szCs w:val="24"/>
        </w:rPr>
        <w:t xml:space="preserve"> и специализированные общественные зоны муниципального образования.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086CBC" w:rsidRPr="009B3590" w:rsidRDefault="00086CBC" w:rsidP="00086CBC">
      <w:pPr>
        <w:spacing w:after="0" w:line="240" w:lineRule="auto"/>
        <w:ind w:firstLine="709"/>
        <w:jc w:val="both"/>
        <w:rPr>
          <w:rFonts w:ascii="Arial" w:hAnsi="Arial" w:cs="Arial"/>
          <w:sz w:val="24"/>
          <w:szCs w:val="24"/>
        </w:rPr>
      </w:pPr>
    </w:p>
    <w:p w:rsidR="00086CBC" w:rsidRPr="009B3590" w:rsidRDefault="00086CBC" w:rsidP="00086CBC">
      <w:pPr>
        <w:spacing w:after="0" w:line="240" w:lineRule="auto"/>
        <w:ind w:firstLine="709"/>
        <w:jc w:val="both"/>
        <w:rPr>
          <w:rFonts w:ascii="Arial" w:hAnsi="Arial" w:cs="Arial"/>
          <w:b/>
          <w:sz w:val="24"/>
          <w:szCs w:val="24"/>
        </w:rPr>
      </w:pPr>
      <w:r w:rsidRPr="009B3590">
        <w:rPr>
          <w:rFonts w:ascii="Arial" w:hAnsi="Arial" w:cs="Arial"/>
          <w:b/>
          <w:sz w:val="24"/>
          <w:szCs w:val="24"/>
        </w:rPr>
        <w:t>Статья 14. Требования к благоустройству на территориях жилого назначения.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3. Возможно размещение средств наружной рекламы, некапитальных нестационарных сооружений.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7. </w:t>
      </w:r>
      <w:proofErr w:type="gramStart"/>
      <w:r w:rsidRPr="009B3590">
        <w:rPr>
          <w:rFonts w:ascii="Arial" w:hAnsi="Arial" w:cs="Arial"/>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9B3590">
        <w:rPr>
          <w:rFonts w:ascii="Arial" w:hAnsi="Arial" w:cs="Arial"/>
          <w:sz w:val="24"/>
          <w:szCs w:val="24"/>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086CBC" w:rsidRPr="009B3590" w:rsidRDefault="00086CBC" w:rsidP="00086CBC">
      <w:pPr>
        <w:spacing w:after="0" w:line="240" w:lineRule="auto"/>
        <w:ind w:firstLine="709"/>
        <w:jc w:val="both"/>
        <w:rPr>
          <w:rFonts w:ascii="Arial" w:hAnsi="Arial" w:cs="Arial"/>
          <w:sz w:val="24"/>
          <w:szCs w:val="24"/>
        </w:rPr>
      </w:pPr>
    </w:p>
    <w:p w:rsidR="00086CBC" w:rsidRPr="009B3590" w:rsidRDefault="00086CBC" w:rsidP="00086CBC">
      <w:pPr>
        <w:spacing w:after="0" w:line="240" w:lineRule="auto"/>
        <w:ind w:firstLine="709"/>
        <w:jc w:val="both"/>
        <w:rPr>
          <w:rFonts w:ascii="Arial" w:hAnsi="Arial" w:cs="Arial"/>
          <w:b/>
          <w:sz w:val="24"/>
          <w:szCs w:val="24"/>
        </w:rPr>
      </w:pPr>
      <w:r w:rsidRPr="009B3590">
        <w:rPr>
          <w:rFonts w:ascii="Arial" w:hAnsi="Arial" w:cs="Arial"/>
          <w:b/>
          <w:sz w:val="24"/>
          <w:szCs w:val="24"/>
        </w:rPr>
        <w:t>Статья 15. Требования к благоустройству в границах территорий рекреационного назначения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3. При реконструкции объектов рекреации рекомендуется предусматривать:</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 для парков и садов: реконструкцию планировочной структуры (например, изменение плотности дорожной сети), </w:t>
      </w:r>
      <w:proofErr w:type="spellStart"/>
      <w:r w:rsidRPr="009B3590">
        <w:rPr>
          <w:rFonts w:ascii="Arial" w:hAnsi="Arial" w:cs="Arial"/>
          <w:sz w:val="24"/>
          <w:szCs w:val="24"/>
        </w:rPr>
        <w:t>разреживание</w:t>
      </w:r>
      <w:proofErr w:type="spellEnd"/>
      <w:r w:rsidRPr="009B3590">
        <w:rPr>
          <w:rFonts w:ascii="Arial" w:hAnsi="Arial" w:cs="Arial"/>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5. </w:t>
      </w:r>
      <w:proofErr w:type="gramStart"/>
      <w:r w:rsidRPr="009B3590">
        <w:rPr>
          <w:rFonts w:ascii="Arial" w:hAnsi="Arial" w:cs="Arial"/>
          <w:sz w:val="24"/>
          <w:szCs w:val="24"/>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6. При проектировании озеленения территории объектов рекомендуется: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произвести оценку существующей растительности, состояния древесных растений и травянистого покрова;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произвести выявление сухих поврежденных вредителями древесных растений, разработать мероприятия по их удалению с объектов;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обеспечивать сохранение травяного покрова, древесно-кустарниковой и прибрежной растительности не менее</w:t>
      </w:r>
      <w:proofErr w:type="gramStart"/>
      <w:r w:rsidRPr="009B3590">
        <w:rPr>
          <w:rFonts w:ascii="Arial" w:hAnsi="Arial" w:cs="Arial"/>
          <w:sz w:val="24"/>
          <w:szCs w:val="24"/>
        </w:rPr>
        <w:t>,</w:t>
      </w:r>
      <w:proofErr w:type="gramEnd"/>
      <w:r w:rsidRPr="009B3590">
        <w:rPr>
          <w:rFonts w:ascii="Arial" w:hAnsi="Arial" w:cs="Arial"/>
          <w:sz w:val="24"/>
          <w:szCs w:val="24"/>
        </w:rPr>
        <w:t xml:space="preserve"> чем на 80% общей площади зоны отдыха;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8. На территории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 xml:space="preserve">» </w:t>
      </w:r>
      <w:r w:rsidRPr="009B3590">
        <w:rPr>
          <w:rFonts w:ascii="Arial" w:hAnsi="Arial" w:cs="Arial"/>
          <w:sz w:val="24"/>
          <w:szCs w:val="24"/>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10. </w:t>
      </w:r>
      <w:proofErr w:type="gramStart"/>
      <w:r w:rsidRPr="009B3590">
        <w:rPr>
          <w:rFonts w:ascii="Arial" w:hAnsi="Arial" w:cs="Arial"/>
          <w:sz w:val="24"/>
          <w:szCs w:val="24"/>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9B3590">
        <w:rPr>
          <w:rFonts w:ascii="Arial" w:hAnsi="Arial" w:cs="Arial"/>
          <w:sz w:val="24"/>
          <w:szCs w:val="24"/>
        </w:rPr>
        <w:t>перголы</w:t>
      </w:r>
      <w:proofErr w:type="spellEnd"/>
      <w:r w:rsidRPr="009B3590">
        <w:rPr>
          <w:rFonts w:ascii="Arial" w:hAnsi="Arial" w:cs="Arial"/>
          <w:sz w:val="24"/>
          <w:szCs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13. При разработке проектных мероприятий по озеленению в парке </w:t>
      </w:r>
      <w:proofErr w:type="gramStart"/>
      <w:r w:rsidRPr="009B3590">
        <w:rPr>
          <w:rFonts w:ascii="Arial" w:hAnsi="Arial" w:cs="Arial"/>
          <w:sz w:val="24"/>
          <w:szCs w:val="24"/>
        </w:rPr>
        <w:t>жилого</w:t>
      </w:r>
      <w:proofErr w:type="gramEnd"/>
      <w:r w:rsidRPr="009B3590">
        <w:rPr>
          <w:rFonts w:ascii="Arial" w:hAnsi="Arial" w:cs="Arial"/>
          <w:sz w:val="24"/>
          <w:szCs w:val="24"/>
        </w:rPr>
        <w:t xml:space="preserve">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14. </w:t>
      </w:r>
      <w:proofErr w:type="gramStart"/>
      <w:r w:rsidRPr="009B3590">
        <w:rPr>
          <w:rFonts w:ascii="Arial" w:hAnsi="Arial" w:cs="Arial"/>
          <w:sz w:val="24"/>
          <w:szCs w:val="24"/>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Pr="009B3590">
        <w:rPr>
          <w:rFonts w:ascii="Arial" w:hAnsi="Arial" w:cs="Arial"/>
          <w:sz w:val="24"/>
          <w:szCs w:val="24"/>
        </w:rPr>
        <w:t>) и др.</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17. </w:t>
      </w:r>
      <w:proofErr w:type="gramStart"/>
      <w:r w:rsidRPr="009B3590">
        <w:rPr>
          <w:rFonts w:ascii="Arial" w:hAnsi="Arial" w:cs="Arial"/>
          <w:sz w:val="24"/>
          <w:szCs w:val="24"/>
        </w:rPr>
        <w:t>Возможно</w:t>
      </w:r>
      <w:proofErr w:type="gramEnd"/>
      <w:r w:rsidRPr="009B3590">
        <w:rPr>
          <w:rFonts w:ascii="Arial" w:hAnsi="Arial" w:cs="Arial"/>
          <w:sz w:val="24"/>
          <w:szCs w:val="24"/>
        </w:rPr>
        <w:t xml:space="preserve"> предусматривать размещение ограждения, некапитальных нестационарных сооружений питания (летние кафе).</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086CBC" w:rsidRPr="009B3590" w:rsidRDefault="00086CBC" w:rsidP="00086CBC">
      <w:pPr>
        <w:spacing w:after="0" w:line="240" w:lineRule="auto"/>
        <w:ind w:firstLine="709"/>
        <w:jc w:val="both"/>
        <w:rPr>
          <w:rFonts w:ascii="Arial" w:hAnsi="Arial" w:cs="Arial"/>
          <w:sz w:val="24"/>
          <w:szCs w:val="24"/>
        </w:rPr>
      </w:pPr>
    </w:p>
    <w:p w:rsidR="00086CBC" w:rsidRPr="009B3590" w:rsidRDefault="00086CBC" w:rsidP="00086CBC">
      <w:pPr>
        <w:spacing w:after="0" w:line="240" w:lineRule="auto"/>
        <w:ind w:firstLine="709"/>
        <w:jc w:val="both"/>
        <w:rPr>
          <w:rFonts w:ascii="Arial" w:hAnsi="Arial" w:cs="Arial"/>
          <w:b/>
          <w:sz w:val="24"/>
          <w:szCs w:val="24"/>
        </w:rPr>
      </w:pPr>
      <w:r w:rsidRPr="009B3590">
        <w:rPr>
          <w:rFonts w:ascii="Arial" w:hAnsi="Arial" w:cs="Arial"/>
          <w:b/>
          <w:sz w:val="24"/>
          <w:szCs w:val="24"/>
        </w:rPr>
        <w:t>Статья 16. Требования к благоустройству на территориях транспортной и инженерной инфраструктуры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086CBC" w:rsidRPr="009B3590" w:rsidRDefault="00086CBC" w:rsidP="00086CBC">
      <w:pPr>
        <w:spacing w:after="0" w:line="240" w:lineRule="auto"/>
        <w:ind w:firstLine="709"/>
        <w:jc w:val="both"/>
        <w:rPr>
          <w:rFonts w:ascii="Arial" w:hAnsi="Arial" w:cs="Arial"/>
          <w:sz w:val="24"/>
          <w:szCs w:val="24"/>
        </w:rPr>
      </w:pPr>
    </w:p>
    <w:p w:rsidR="00086CBC" w:rsidRPr="009B3590" w:rsidRDefault="00086CBC" w:rsidP="00086CBC">
      <w:pPr>
        <w:spacing w:before="120" w:after="120" w:line="240" w:lineRule="auto"/>
        <w:ind w:firstLine="709"/>
        <w:jc w:val="both"/>
        <w:rPr>
          <w:rFonts w:ascii="Arial" w:hAnsi="Arial" w:cs="Arial"/>
          <w:b/>
          <w:sz w:val="24"/>
          <w:szCs w:val="24"/>
        </w:rPr>
      </w:pPr>
      <w:r w:rsidRPr="009B3590">
        <w:rPr>
          <w:rFonts w:ascii="Arial" w:hAnsi="Arial" w:cs="Arial"/>
          <w:b/>
          <w:sz w:val="24"/>
          <w:szCs w:val="24"/>
        </w:rPr>
        <w:t>Глава 5. Правила содержания территории</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17. Общие положения по уборке территорий</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1. Содержание территории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 xml:space="preserve">» </w:t>
      </w:r>
      <w:r w:rsidRPr="009B3590">
        <w:rPr>
          <w:rFonts w:ascii="Arial" w:eastAsia="Arial" w:hAnsi="Arial" w:cs="Arial"/>
          <w:sz w:val="24"/>
          <w:szCs w:val="24"/>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2. Объектами содержания территории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 xml:space="preserve">» </w:t>
      </w:r>
      <w:r w:rsidRPr="009B3590">
        <w:rPr>
          <w:rFonts w:ascii="Arial" w:eastAsia="Arial" w:hAnsi="Arial" w:cs="Arial"/>
          <w:sz w:val="24"/>
          <w:szCs w:val="24"/>
        </w:rPr>
        <w:t xml:space="preserve">являются: </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проезжая часть и тротуары улиц и переулков;</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площади, мосты, набережные, дворы, придомовая территория;</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скамейки, детские площадки;</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остановки и павильоны общественного транспорта; </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гаражи, автостоянки, места парковок;</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места уличной торговли, киоски, лотки, палатки, рынки;</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фасады, крыши зданий, жилых домов и надворных построек;</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спортивные площадки, стадионы, корты;</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детские площадки;</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малые архитектурные формы (беседки, цветочницы, рабатки, скамейки и др.); </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скверы, сады, деревья, газоны, кустарники;</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водоемы (реки, пруды и др.); </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кладбища;</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контейнеры, контейнерные площадки;</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фонари и опоры уличного освещения;</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иные объекты коммунальной инфраструктуры.</w:t>
      </w:r>
    </w:p>
    <w:p w:rsidR="00086CBC" w:rsidRPr="009B3590" w:rsidRDefault="00086CBC" w:rsidP="00086CBC">
      <w:pPr>
        <w:spacing w:after="0" w:line="240" w:lineRule="auto"/>
        <w:ind w:firstLine="709"/>
        <w:jc w:val="both"/>
        <w:rPr>
          <w:rFonts w:ascii="Arial" w:hAnsi="Arial" w:cs="Arial"/>
          <w:b/>
          <w:i/>
          <w:sz w:val="24"/>
          <w:szCs w:val="24"/>
        </w:rPr>
      </w:pPr>
      <w:r w:rsidRPr="009B3590">
        <w:rPr>
          <w:rFonts w:ascii="Arial" w:eastAsia="Arial" w:hAnsi="Arial" w:cs="Arial"/>
          <w:sz w:val="24"/>
          <w:szCs w:val="24"/>
        </w:rPr>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городского округа.</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w:t>
      </w:r>
      <w:proofErr w:type="spellStart"/>
      <w:r w:rsidRPr="009B3590">
        <w:rPr>
          <w:rFonts w:ascii="Arial" w:eastAsia="Arial" w:hAnsi="Arial" w:cs="Arial"/>
          <w:sz w:val="24"/>
          <w:szCs w:val="24"/>
        </w:rPr>
        <w:t>ГОСТов</w:t>
      </w:r>
      <w:proofErr w:type="spellEnd"/>
      <w:r w:rsidRPr="009B3590">
        <w:rPr>
          <w:rFonts w:ascii="Arial" w:eastAsia="Arial" w:hAnsi="Arial" w:cs="Arial"/>
          <w:sz w:val="24"/>
          <w:szCs w:val="24"/>
        </w:rPr>
        <w:t xml:space="preserve"> и </w:t>
      </w:r>
      <w:proofErr w:type="spellStart"/>
      <w:r w:rsidRPr="009B3590">
        <w:rPr>
          <w:rFonts w:ascii="Arial" w:eastAsia="Arial" w:hAnsi="Arial" w:cs="Arial"/>
          <w:sz w:val="24"/>
          <w:szCs w:val="24"/>
        </w:rPr>
        <w:t>СНиПов</w:t>
      </w:r>
      <w:proofErr w:type="spellEnd"/>
      <w:r w:rsidRPr="009B3590">
        <w:rPr>
          <w:rFonts w:ascii="Arial" w:eastAsia="Arial" w:hAnsi="Arial" w:cs="Arial"/>
          <w:sz w:val="24"/>
          <w:szCs w:val="24"/>
        </w:rPr>
        <w:t>.</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6. Размер прилегающей территории 5 метров, но не более чем до проезжей части.</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7. 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 xml:space="preserve">» </w:t>
      </w:r>
      <w:r w:rsidRPr="009B3590">
        <w:rPr>
          <w:rFonts w:ascii="Arial" w:eastAsia="Arial" w:hAnsi="Arial" w:cs="Arial"/>
          <w:sz w:val="24"/>
          <w:szCs w:val="24"/>
        </w:rPr>
        <w:t xml:space="preserve">в соответствии </w:t>
      </w:r>
      <w:r w:rsidRPr="009B3590">
        <w:rPr>
          <w:rFonts w:ascii="Arial" w:eastAsia="Arial" w:hAnsi="Arial" w:cs="Arial"/>
          <w:sz w:val="24"/>
          <w:szCs w:val="24"/>
        </w:rPr>
        <w:br/>
        <w:t>с компетенцией.</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8. Работы по содержанию территорий в порядке, определенном настоящими Правилами, осуществляют:</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на прилегающих территориях многоквартирных домов - собственники помещений в многоквартирном доме либо лицо, ими уполномоченное;</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на территориях садоводческих объединений граждан - соответствующие объединения;</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 xml:space="preserve">» </w:t>
      </w:r>
      <w:r w:rsidRPr="009B3590">
        <w:rPr>
          <w:rFonts w:ascii="Arial" w:eastAsia="Arial" w:hAnsi="Arial" w:cs="Arial"/>
          <w:sz w:val="24"/>
          <w:szCs w:val="24"/>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на прилегающих территориях, въездах и выездах с АЗС, АЗГС - владельцы указанных объектов;</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086CBC" w:rsidRPr="009B3590" w:rsidRDefault="00086CBC" w:rsidP="00086CBC">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на территориях, прилегающих к отдельно стоящим объектам для размещения рекламы и иной информации - владельцы рекламных конструкций.</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9.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10.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11.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12.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13. Вывоз скола асфальта при проведении дорожно-ремонтных работ производится организациями, проводящими работы:</w:t>
      </w:r>
    </w:p>
    <w:p w:rsidR="00086CBC" w:rsidRPr="009B3590" w:rsidRDefault="00086CBC" w:rsidP="00086CBC">
      <w:pPr>
        <w:tabs>
          <w:tab w:val="left" w:pos="993"/>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с улиц сельского поселения - незамедлительно (в ходе работ);</w:t>
      </w:r>
    </w:p>
    <w:p w:rsidR="00086CBC" w:rsidRPr="009B3590" w:rsidRDefault="00086CBC" w:rsidP="00086CBC">
      <w:pPr>
        <w:tabs>
          <w:tab w:val="left" w:pos="1276"/>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с внутриквартальных территорий - в течение суток с момента его образования для последующей утилизации на полигон ТБО.</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14.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15.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16. </w:t>
      </w:r>
      <w:proofErr w:type="gramStart"/>
      <w:r w:rsidRPr="009B3590">
        <w:rPr>
          <w:rFonts w:ascii="Arial" w:eastAsia="Arial" w:hAnsi="Arial" w:cs="Arial"/>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086CBC" w:rsidRPr="009B3590" w:rsidRDefault="00086CBC" w:rsidP="00086CBC">
      <w:pPr>
        <w:spacing w:after="0" w:line="240" w:lineRule="auto"/>
        <w:ind w:left="709"/>
        <w:contextualSpacing/>
        <w:jc w:val="both"/>
        <w:rPr>
          <w:rFonts w:ascii="Arial" w:eastAsia="Arial" w:hAnsi="Arial" w:cs="Arial"/>
          <w:sz w:val="24"/>
          <w:szCs w:val="24"/>
        </w:rPr>
      </w:pPr>
      <w:r w:rsidRPr="009B3590">
        <w:rPr>
          <w:rFonts w:ascii="Arial" w:eastAsia="Arial" w:hAnsi="Arial" w:cs="Arial"/>
          <w:sz w:val="24"/>
          <w:szCs w:val="24"/>
        </w:rPr>
        <w:t>17. Виды и периодичность работ по содержанию и ремонту объектов благоустройства:</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ежедневно:</w:t>
      </w:r>
    </w:p>
    <w:p w:rsidR="00086CBC" w:rsidRPr="009B3590" w:rsidRDefault="00086CBC" w:rsidP="00086CBC">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ежегодно:</w:t>
      </w:r>
    </w:p>
    <w:p w:rsidR="00086CBC" w:rsidRPr="009B3590" w:rsidRDefault="00086CBC" w:rsidP="00086CBC">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по мере необходимости:</w:t>
      </w:r>
    </w:p>
    <w:p w:rsidR="00086CBC" w:rsidRPr="009B3590" w:rsidRDefault="00086CBC" w:rsidP="00086CBC">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исправление повреждений отдельных элементов объектов благоустройства;</w:t>
      </w:r>
    </w:p>
    <w:p w:rsidR="00086CBC" w:rsidRPr="009B3590" w:rsidRDefault="00086CBC" w:rsidP="00086CBC">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086CBC" w:rsidRPr="009B3590" w:rsidRDefault="00086CBC" w:rsidP="00086CBC">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восстановление объектов наружного освещения, окраска опор наружного освещения.</w:t>
      </w:r>
    </w:p>
    <w:p w:rsidR="00086CBC" w:rsidRPr="009B3590" w:rsidRDefault="00086CBC" w:rsidP="00086CBC">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установка, замена, восстановление малых архитектурных форм и их отдельных элементов;</w:t>
      </w:r>
    </w:p>
    <w:p w:rsidR="00086CBC" w:rsidRPr="009B3590" w:rsidRDefault="00086CBC" w:rsidP="00086CBC">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восстановление, замена, ремонт покрытий дорог, проездов, внутриквартальных проездов, тротуаров и их конструктивных элементов;</w:t>
      </w:r>
    </w:p>
    <w:p w:rsidR="00086CBC" w:rsidRPr="009B3590" w:rsidRDefault="00086CBC" w:rsidP="00086CBC">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086CBC" w:rsidRPr="009B3590" w:rsidRDefault="00086CBC" w:rsidP="00086CBC">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покос травы при достижении высоты более 20 сантиметров;</w:t>
      </w:r>
    </w:p>
    <w:p w:rsidR="00086CBC" w:rsidRPr="009B3590" w:rsidRDefault="00086CBC" w:rsidP="00086CBC">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Pr="009B3590">
        <w:rPr>
          <w:rFonts w:ascii="Arial" w:eastAsia="Arial" w:hAnsi="Arial" w:cs="Arial"/>
          <w:sz w:val="24"/>
          <w:szCs w:val="24"/>
        </w:rPr>
        <w:t>кронирование</w:t>
      </w:r>
      <w:proofErr w:type="spellEnd"/>
      <w:r w:rsidRPr="009B3590">
        <w:rPr>
          <w:rFonts w:ascii="Arial" w:eastAsia="Arial" w:hAnsi="Arial" w:cs="Arial"/>
          <w:sz w:val="24"/>
          <w:szCs w:val="24"/>
        </w:rPr>
        <w:t xml:space="preserve"> живой изгороди, лечение ран;</w:t>
      </w:r>
    </w:p>
    <w:p w:rsidR="00086CBC" w:rsidRPr="009B3590" w:rsidRDefault="00086CBC" w:rsidP="00086CBC">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ремонт и восстановление разрушенных ограждений и оборудования спортивных, хозяйственных площадок и площадок для отдыха граждан.</w:t>
      </w:r>
    </w:p>
    <w:p w:rsidR="00086CBC" w:rsidRPr="009B3590" w:rsidRDefault="00086CBC" w:rsidP="00086CBC">
      <w:pPr>
        <w:tabs>
          <w:tab w:val="left" w:pos="284"/>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18. Установление характера вида работ по благоустройству (</w:t>
      </w:r>
      <w:proofErr w:type="gramStart"/>
      <w:r w:rsidRPr="009B3590">
        <w:rPr>
          <w:rFonts w:ascii="Arial" w:eastAsia="Arial" w:hAnsi="Arial" w:cs="Arial"/>
          <w:sz w:val="24"/>
          <w:szCs w:val="24"/>
        </w:rPr>
        <w:t>текущий</w:t>
      </w:r>
      <w:proofErr w:type="gramEnd"/>
      <w:r w:rsidRPr="009B3590">
        <w:rPr>
          <w:rFonts w:ascii="Arial" w:eastAsia="Arial" w:hAnsi="Arial" w:cs="Arial"/>
          <w:sz w:val="24"/>
          <w:szCs w:val="24"/>
        </w:rPr>
        <w:t>, капитальный) производится на основании нормативных документов, действующих в соответствующих сферах благоустройства.</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19.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20.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18. Зимняя уборка территории</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 Период осенне-зимней уборки территории сельского поселения устанавливается с 15 октября до 15 апреля и предусматривает уборку и вывоз мусора, снега и льда, грязи.</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2. Укладка свежевыпавшего снега в валы и кучи разрешена на всех улицах, площадях.</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5.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сельского поселения, должна быть очищена от снега и наледи.</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6.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7. Складирование снега на </w:t>
      </w:r>
      <w:proofErr w:type="spellStart"/>
      <w:r w:rsidRPr="009B3590">
        <w:rPr>
          <w:rFonts w:ascii="Arial" w:eastAsia="Arial" w:hAnsi="Arial" w:cs="Arial"/>
          <w:sz w:val="24"/>
          <w:szCs w:val="24"/>
        </w:rPr>
        <w:t>внутридворовых</w:t>
      </w:r>
      <w:proofErr w:type="spellEnd"/>
      <w:r w:rsidRPr="009B3590">
        <w:rPr>
          <w:rFonts w:ascii="Arial" w:eastAsia="Arial" w:hAnsi="Arial" w:cs="Arial"/>
          <w:sz w:val="24"/>
          <w:szCs w:val="24"/>
        </w:rPr>
        <w:t xml:space="preserve"> территориях должно предусматривать отвод талых вод.</w:t>
      </w:r>
    </w:p>
    <w:p w:rsidR="00086CBC" w:rsidRPr="009B3590" w:rsidRDefault="00086CBC" w:rsidP="00086CBC">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8. В зимний период года организацией, осуществляющей содержание жилищного фонда сельского поселения,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086CBC" w:rsidRPr="009B3590" w:rsidRDefault="00086CBC" w:rsidP="00086CBC">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10. Кровли с наружным водостоком необходимо очищать от снега, не допуская его накопления.</w:t>
      </w:r>
    </w:p>
    <w:p w:rsidR="00086CBC" w:rsidRPr="009B3590" w:rsidRDefault="00086CBC" w:rsidP="00086CBC">
      <w:pPr>
        <w:tabs>
          <w:tab w:val="left" w:pos="851"/>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086CBC" w:rsidRPr="009B3590" w:rsidRDefault="00086CBC" w:rsidP="00086CBC">
      <w:pPr>
        <w:tabs>
          <w:tab w:val="left" w:pos="851"/>
        </w:tabs>
        <w:spacing w:after="24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12. </w:t>
      </w:r>
      <w:proofErr w:type="gramStart"/>
      <w:r w:rsidRPr="009B3590">
        <w:rPr>
          <w:rFonts w:ascii="Arial" w:eastAsia="Arial" w:hAnsi="Arial" w:cs="Arial"/>
          <w:sz w:val="24"/>
          <w:szCs w:val="24"/>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19. Летняя уборка территории</w:t>
      </w:r>
    </w:p>
    <w:p w:rsidR="00086CBC" w:rsidRPr="009B3590" w:rsidRDefault="00086CBC" w:rsidP="00086CBC">
      <w:pPr>
        <w:tabs>
          <w:tab w:val="left" w:pos="0"/>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w:t>
      </w:r>
      <w:proofErr w:type="spellStart"/>
      <w:r w:rsidRPr="009B3590">
        <w:rPr>
          <w:rFonts w:ascii="Arial" w:eastAsia="Arial" w:hAnsi="Arial" w:cs="Arial"/>
          <w:sz w:val="24"/>
          <w:szCs w:val="24"/>
        </w:rPr>
        <w:t>ГОСТами</w:t>
      </w:r>
      <w:proofErr w:type="spellEnd"/>
      <w:r w:rsidRPr="009B3590">
        <w:rPr>
          <w:rFonts w:ascii="Arial" w:eastAsia="Arial" w:hAnsi="Arial" w:cs="Arial"/>
          <w:sz w:val="24"/>
          <w:szCs w:val="24"/>
        </w:rPr>
        <w:t xml:space="preserve"> и </w:t>
      </w:r>
      <w:proofErr w:type="spellStart"/>
      <w:r w:rsidRPr="009B3590">
        <w:rPr>
          <w:rFonts w:ascii="Arial" w:eastAsia="Arial" w:hAnsi="Arial" w:cs="Arial"/>
          <w:sz w:val="24"/>
          <w:szCs w:val="24"/>
        </w:rPr>
        <w:t>СНиПами</w:t>
      </w:r>
      <w:proofErr w:type="spellEnd"/>
      <w:r w:rsidRPr="009B3590">
        <w:rPr>
          <w:rFonts w:ascii="Arial" w:eastAsia="Arial" w:hAnsi="Arial" w:cs="Arial"/>
          <w:sz w:val="24"/>
          <w:szCs w:val="24"/>
        </w:rPr>
        <w:t>.</w:t>
      </w:r>
    </w:p>
    <w:p w:rsidR="00086CBC" w:rsidRPr="009B3590" w:rsidRDefault="00086CBC" w:rsidP="00086CBC">
      <w:pPr>
        <w:tabs>
          <w:tab w:val="left" w:pos="0"/>
        </w:tabs>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2. Период летней уборки устанавливается с 15 апреля до 14 октября и предусматривает </w:t>
      </w:r>
      <w:proofErr w:type="spellStart"/>
      <w:r w:rsidRPr="009B3590">
        <w:rPr>
          <w:rFonts w:ascii="Arial" w:eastAsia="Arial" w:hAnsi="Arial" w:cs="Arial"/>
          <w:sz w:val="24"/>
          <w:szCs w:val="24"/>
        </w:rPr>
        <w:t>обкос</w:t>
      </w:r>
      <w:proofErr w:type="spellEnd"/>
      <w:r w:rsidRPr="009B3590">
        <w:rPr>
          <w:rFonts w:ascii="Arial" w:eastAsia="Arial" w:hAnsi="Arial" w:cs="Arial"/>
          <w:sz w:val="24"/>
          <w:szCs w:val="24"/>
        </w:rPr>
        <w:t xml:space="preserve"> сорной растительности, уборку и вывоз КГО и мусора.</w:t>
      </w:r>
    </w:p>
    <w:p w:rsidR="00086CBC" w:rsidRPr="009B3590" w:rsidRDefault="00086CBC" w:rsidP="00086CBC">
      <w:pPr>
        <w:tabs>
          <w:tab w:val="left" w:pos="0"/>
        </w:tabs>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3. В случае изменения погодных условий сроки начала и окончания летней уборки корректируются.</w:t>
      </w:r>
    </w:p>
    <w:p w:rsidR="00086CBC" w:rsidRPr="009B3590" w:rsidRDefault="00086CBC" w:rsidP="00086CBC">
      <w:pPr>
        <w:tabs>
          <w:tab w:val="left" w:pos="0"/>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4. Обочины дорог должны быть очищены от КГО и другого мусора.</w:t>
      </w:r>
    </w:p>
    <w:p w:rsidR="00086CBC" w:rsidRPr="009B3590" w:rsidRDefault="00086CBC" w:rsidP="00086CBC">
      <w:pPr>
        <w:tabs>
          <w:tab w:val="left" w:pos="0"/>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5. Высота травяного покрова на обочинах дорог не должна превышать 20 сантиметров.</w:t>
      </w:r>
    </w:p>
    <w:p w:rsidR="00086CBC" w:rsidRPr="009B3590" w:rsidRDefault="00086CBC" w:rsidP="00086CBC">
      <w:pPr>
        <w:tabs>
          <w:tab w:val="left" w:pos="0"/>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6. 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20. Организация сбора и вывоза отходов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 Основными системами сбора отходов являются: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1.1. Сбор отходов на контейнерных площадках: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в сменяемых контейнерах;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в несменяемых контейнерах.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1.2. Сбор отходов в мусороприемных камерах зданий (при несменяемых контейнерах).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1.3 Сбор отходов в урнах.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1.4 Сбор жидких коммунальных отходов в выгребных ямах.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 При использовании системы раздельного сбора отходов контейнеры должны иметь различный цвет с указанием вида собираемых отходов.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3. Сбор КГО и строительных отходов осуществляется на специально отведенных площадках или в специально оборудованных контейнерах.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7. Юридические лица, индивидуальные предприниматели, иные хозяйствующие субъекты, физические лица, осуществляющие свою деятельность на территории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w:t>
      </w:r>
      <w:r w:rsidRPr="009B3590">
        <w:rPr>
          <w:rFonts w:ascii="Arial" w:hAnsi="Arial" w:cs="Arial"/>
          <w:sz w:val="24"/>
          <w:szCs w:val="24"/>
        </w:rPr>
        <w:t>, обязаны заключать договоры на оказание услуг по обращению с твердыми коммунальными отходами.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Обязанность по обеспечению сбора и вывоза КГО и коммунальных отходов с объекта благоустройства возлагается на </w:t>
      </w:r>
      <w:proofErr w:type="gramStart"/>
      <w:r w:rsidRPr="009B3590">
        <w:rPr>
          <w:rFonts w:ascii="Arial" w:hAnsi="Arial" w:cs="Arial"/>
          <w:sz w:val="24"/>
          <w:szCs w:val="24"/>
        </w:rPr>
        <w:t>уполномоченное</w:t>
      </w:r>
      <w:proofErr w:type="gramEnd"/>
      <w:r w:rsidRPr="009B3590">
        <w:rPr>
          <w:rFonts w:ascii="Arial" w:hAnsi="Arial" w:cs="Arial"/>
          <w:sz w:val="24"/>
          <w:szCs w:val="24"/>
        </w:rPr>
        <w:t xml:space="preserve"> на содержание лицо.</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8. Содержание контейнерных площадок осуществляется собственниками многоквартирного дома или в случае если территория, на которой </w:t>
      </w:r>
      <w:proofErr w:type="gramStart"/>
      <w:r w:rsidRPr="009B3590">
        <w:rPr>
          <w:rFonts w:ascii="Arial" w:hAnsi="Arial" w:cs="Arial"/>
          <w:sz w:val="24"/>
          <w:szCs w:val="24"/>
        </w:rPr>
        <w:t>расположены контейнерные площадки не разграничена</w:t>
      </w:r>
      <w:proofErr w:type="gramEnd"/>
      <w:r w:rsidRPr="009B3590">
        <w:rPr>
          <w:rFonts w:ascii="Arial" w:hAnsi="Arial" w:cs="Arial"/>
          <w:sz w:val="24"/>
          <w:szCs w:val="24"/>
        </w:rPr>
        <w:t xml:space="preserve"> – администрацией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w:t>
      </w:r>
      <w:r w:rsidRPr="009B3590">
        <w:rPr>
          <w:rFonts w:ascii="Arial" w:hAnsi="Arial" w:cs="Arial"/>
          <w:sz w:val="24"/>
          <w:szCs w:val="24"/>
        </w:rPr>
        <w:t>.</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городского округа, заключенному в соответствии с действующим законодательством.</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9.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Расположение выгребной ямы должно позволять ассенизационному транспорту свободный и беспрепятственный подъезд.</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в период летней уборки - ежедневно;</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в период зимней уборки - не реже одного раза в три дня.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Очистка урн должна производиться систематически по мере их наполнения, но не реже одного раза в сутки.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Уборка территории вокруг урн для мусора производится не реже одного раза в сутки.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Выгребные ямы должны очищаться по мере их заполнения, но не реже одного раза в полгода.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12. При организации сбора и вывоза отходов необходимо:</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12.1. Обеспечить требуемое </w:t>
      </w:r>
      <w:proofErr w:type="spellStart"/>
      <w:r w:rsidRPr="009B3590">
        <w:rPr>
          <w:rFonts w:ascii="Arial" w:hAnsi="Arial" w:cs="Arial"/>
          <w:sz w:val="24"/>
          <w:szCs w:val="24"/>
        </w:rPr>
        <w:t>СанПиН</w:t>
      </w:r>
      <w:proofErr w:type="spellEnd"/>
      <w:r w:rsidRPr="009B3590">
        <w:rPr>
          <w:rFonts w:ascii="Arial" w:hAnsi="Arial" w:cs="Arial"/>
          <w:sz w:val="24"/>
          <w:szCs w:val="24"/>
        </w:rPr>
        <w:t xml:space="preserve"> содержание сменных контейнеров.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12.2. Применять транспортные средства и спецоборудование в техническом исправном и не загрязненном состоянии.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13. Запрещается: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13.2. Складировать отходы на лестничных клетках жилых домов, около стволов мусоропроводов, а также у мусороприемных камер.</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13.4. Размещать, складировать тару в неустановленных местах.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13.6 Сброс жидких нечистот на дворовой территории, тротуарах, проезжей части, в местах общего пользования.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15. Контейнеры для сбора коммунальных отходов необходимо промывать в период летней уборки: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при сменяемой системе сбора - после каждого опорожнения;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при несменяемой системе сбора - не реже одного раза в 10 дней.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21. Ликвидация несанкционированных свалок и очаговых навалов, отходов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1. На территории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 xml:space="preserve">» </w:t>
      </w:r>
      <w:r w:rsidRPr="009B3590">
        <w:rPr>
          <w:rFonts w:ascii="Arial" w:hAnsi="Arial" w:cs="Arial"/>
          <w:sz w:val="24"/>
          <w:szCs w:val="24"/>
        </w:rPr>
        <w:t>запрещается накапливать и размещать отходы производства и потребления в несанкционированных местах.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4. Физические лица в случае обнаружения лиц, осуществляющих размещение отходов в несанкционированных местах на территории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w:t>
      </w:r>
      <w:r w:rsidRPr="009B3590">
        <w:rPr>
          <w:rFonts w:ascii="Arial" w:hAnsi="Arial" w:cs="Arial"/>
          <w:sz w:val="24"/>
          <w:szCs w:val="24"/>
        </w:rPr>
        <w:t>, имеют право осуществить фот</w:t>
      </w:r>
      <w:proofErr w:type="gramStart"/>
      <w:r w:rsidRPr="009B3590">
        <w:rPr>
          <w:rFonts w:ascii="Arial" w:hAnsi="Arial" w:cs="Arial"/>
          <w:sz w:val="24"/>
          <w:szCs w:val="24"/>
        </w:rPr>
        <w:t>о-</w:t>
      </w:r>
      <w:proofErr w:type="gramEnd"/>
      <w:r w:rsidRPr="009B3590">
        <w:rPr>
          <w:rFonts w:ascii="Arial" w:hAnsi="Arial" w:cs="Arial"/>
          <w:sz w:val="24"/>
          <w:szCs w:val="24"/>
        </w:rPr>
        <w:t xml:space="preserve">, </w:t>
      </w:r>
      <w:proofErr w:type="spellStart"/>
      <w:r w:rsidRPr="009B3590">
        <w:rPr>
          <w:rFonts w:ascii="Arial" w:hAnsi="Arial" w:cs="Arial"/>
          <w:sz w:val="24"/>
          <w:szCs w:val="24"/>
        </w:rPr>
        <w:t>видеофиксацию</w:t>
      </w:r>
      <w:proofErr w:type="spellEnd"/>
      <w:r w:rsidRPr="009B3590">
        <w:rPr>
          <w:rFonts w:ascii="Arial" w:hAnsi="Arial" w:cs="Arial"/>
          <w:sz w:val="24"/>
          <w:szCs w:val="24"/>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Pr="009B3590">
        <w:rPr>
          <w:rFonts w:ascii="Arial" w:hAnsi="Arial" w:cs="Arial"/>
          <w:sz w:val="24"/>
          <w:szCs w:val="24"/>
        </w:rPr>
        <w:t>о-</w:t>
      </w:r>
      <w:proofErr w:type="gramEnd"/>
      <w:r w:rsidRPr="009B3590">
        <w:rPr>
          <w:rFonts w:ascii="Arial" w:hAnsi="Arial" w:cs="Arial"/>
          <w:sz w:val="24"/>
          <w:szCs w:val="24"/>
        </w:rPr>
        <w:t xml:space="preserve"> и </w:t>
      </w:r>
      <w:proofErr w:type="spellStart"/>
      <w:r w:rsidRPr="009B3590">
        <w:rPr>
          <w:rFonts w:ascii="Arial" w:hAnsi="Arial" w:cs="Arial"/>
          <w:sz w:val="24"/>
          <w:szCs w:val="24"/>
        </w:rPr>
        <w:t>видеофиксации</w:t>
      </w:r>
      <w:proofErr w:type="spellEnd"/>
      <w:r w:rsidRPr="009B3590">
        <w:rPr>
          <w:rFonts w:ascii="Arial" w:hAnsi="Arial" w:cs="Arial"/>
          <w:sz w:val="24"/>
          <w:szCs w:val="24"/>
        </w:rPr>
        <w:t>.</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 xml:space="preserve">Статья 22. Содержание фасадов зданий, строений, сооружений </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2. </w:t>
      </w:r>
      <w:proofErr w:type="gramStart"/>
      <w:r w:rsidRPr="009B3590">
        <w:rPr>
          <w:rFonts w:ascii="Arial" w:hAnsi="Arial" w:cs="Arial"/>
          <w:sz w:val="24"/>
          <w:szCs w:val="24"/>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 </w:t>
      </w:r>
      <w:proofErr w:type="gramEnd"/>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3.2. Очистка и промывка фасадов при загрязнении более 50% площади фасада, но не реже 3 раз в год. </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3.3. Смывка несанкционированных надписей и рисунков по мере их появления на фасадах. </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3.4. Текущий ремонт фасадов. </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9B3590">
        <w:rPr>
          <w:rFonts w:ascii="Arial" w:hAnsi="Arial" w:cs="Arial"/>
          <w:sz w:val="24"/>
          <w:szCs w:val="24"/>
        </w:rPr>
        <w:t>на</w:t>
      </w:r>
      <w:proofErr w:type="gramEnd"/>
      <w:r w:rsidRPr="009B3590">
        <w:rPr>
          <w:rFonts w:ascii="Arial" w:hAnsi="Arial" w:cs="Arial"/>
          <w:sz w:val="24"/>
          <w:szCs w:val="24"/>
        </w:rPr>
        <w:t xml:space="preserve"> аналогичные.</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Текущий ремонт выполняется в случаях: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локальных повреждений, утраты отделочного слоя (штукатурки, облицовка);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повреждения, утраты, выветривания примыканий, соединений и стыков отделки (швы стен облицовки), облицовки фасадов;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9B3590">
        <w:rPr>
          <w:rFonts w:ascii="Arial" w:hAnsi="Arial" w:cs="Arial"/>
          <w:sz w:val="24"/>
          <w:szCs w:val="24"/>
        </w:rPr>
        <w:t>в</w:t>
      </w:r>
      <w:proofErr w:type="gramEnd"/>
      <w:r w:rsidRPr="009B3590">
        <w:rPr>
          <w:rFonts w:ascii="Arial" w:hAnsi="Arial" w:cs="Arial"/>
          <w:sz w:val="24"/>
          <w:szCs w:val="24"/>
        </w:rPr>
        <w:t xml:space="preserve"> колерным бланком;</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повреждения и утрат цоколя в камне, облицовки с предварительной очисткой и последующей </w:t>
      </w:r>
      <w:proofErr w:type="spellStart"/>
      <w:r w:rsidRPr="009B3590">
        <w:rPr>
          <w:rFonts w:ascii="Arial" w:hAnsi="Arial" w:cs="Arial"/>
          <w:sz w:val="24"/>
          <w:szCs w:val="24"/>
        </w:rPr>
        <w:t>гидрофобизацией</w:t>
      </w:r>
      <w:proofErr w:type="spellEnd"/>
      <w:r w:rsidRPr="009B3590">
        <w:rPr>
          <w:rFonts w:ascii="Arial" w:hAnsi="Arial" w:cs="Arial"/>
          <w:sz w:val="24"/>
          <w:szCs w:val="24"/>
        </w:rPr>
        <w:t xml:space="preserve"> на всем цоколе;</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повреждения, локальных утрат архитектурных деталей;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локальных повреждений, утрат конструктивных элементов от площади поверхности элементов, не влияющих на несущую способность элементов;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повреждения, утраты покрытия кровли;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повреждения, утраты покрытия (отливы) единично или на всем объекте;</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повреждения, утраты (</w:t>
      </w:r>
      <w:proofErr w:type="spellStart"/>
      <w:r w:rsidRPr="009B3590">
        <w:rPr>
          <w:rFonts w:ascii="Arial" w:hAnsi="Arial" w:cs="Arial"/>
          <w:sz w:val="24"/>
          <w:szCs w:val="24"/>
        </w:rPr>
        <w:t>окрытия</w:t>
      </w:r>
      <w:proofErr w:type="spellEnd"/>
      <w:r w:rsidRPr="009B3590">
        <w:rPr>
          <w:rFonts w:ascii="Arial" w:hAnsi="Arial" w:cs="Arial"/>
          <w:sz w:val="24"/>
          <w:szCs w:val="24"/>
        </w:rPr>
        <w:t xml:space="preserve">) элементов, деталей единично или полностью; ремонт </w:t>
      </w:r>
      <w:proofErr w:type="spellStart"/>
      <w:r w:rsidRPr="009B3590">
        <w:rPr>
          <w:rFonts w:ascii="Arial" w:hAnsi="Arial" w:cs="Arial"/>
          <w:sz w:val="24"/>
          <w:szCs w:val="24"/>
        </w:rPr>
        <w:t>отмостки</w:t>
      </w:r>
      <w:proofErr w:type="spellEnd"/>
      <w:r w:rsidRPr="009B3590">
        <w:rPr>
          <w:rFonts w:ascii="Arial" w:hAnsi="Arial" w:cs="Arial"/>
          <w:sz w:val="24"/>
          <w:szCs w:val="24"/>
        </w:rPr>
        <w:t xml:space="preserve"> здания локально или полная замена; </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3.5. Капитальный ремонт фасадов. </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Капитальный ремонт фасадов не должен содержать виды работ по капитальному ремонту здания, строения, сооружения.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Капитальный ремонт проводится одновременно в отношении всех фасадов здания, строения, сооружения.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Капитальный ремонт фасадов осуществляется на основании проекта благоустройства или утвержденного паспорта фасадов.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Проект благоустройства фасадов подлежит согласованию в установленном настоящими Правилами порядке.</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Статья23. Содержание дорог и элементов благоустройства, расположенных на них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 Содержание автомобильной дороги осуществляется в ее границах в соответствии с утвержденными паспортами автомобильных дорог.</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 Состав работ по содержанию автомобильных работ утверждается уполномоченным федеральным органом исполнительной власти.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3. Сроки и периодичность проведения работ по содержанию дорог, включая уборку, устанавливается настоящими Правилами.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4. Покрытия дорог должны содержаться в следующем порядке:</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4.1.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сельского поселения</w:t>
      </w:r>
      <w:r w:rsidRPr="009B3590">
        <w:rPr>
          <w:rFonts w:ascii="Arial" w:hAnsi="Arial" w:cs="Arial"/>
          <w:i/>
          <w:sz w:val="24"/>
          <w:szCs w:val="24"/>
        </w:rPr>
        <w:t xml:space="preserve"> </w:t>
      </w:r>
      <w:r w:rsidRPr="009B3590">
        <w:rPr>
          <w:rFonts w:ascii="Arial" w:hAnsi="Arial" w:cs="Arial"/>
          <w:sz w:val="24"/>
          <w:szCs w:val="24"/>
        </w:rPr>
        <w:t>и предотвращение запыленности придорожных слоев воздуха в летнее время года.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4.2. Неусовершенствованные дорожные покрытия должны быть спланированы, с исправной системой водоотвода, не иметь деформаций и разрушений.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7. </w:t>
      </w:r>
      <w:proofErr w:type="gramStart"/>
      <w:r w:rsidRPr="009B3590">
        <w:rPr>
          <w:rFonts w:ascii="Arial" w:hAnsi="Arial" w:cs="Arial"/>
          <w:sz w:val="24"/>
          <w:szCs w:val="24"/>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2-й этап – вывоз (установка) указанных предметов в течение 24 часов в установленные места.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сельского поселения, осуществляют:</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8.1.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9B3590">
        <w:rPr>
          <w:rFonts w:ascii="Arial" w:hAnsi="Arial" w:cs="Arial"/>
          <w:sz w:val="24"/>
          <w:szCs w:val="24"/>
        </w:rPr>
        <w:t>обеспыливанию</w:t>
      </w:r>
      <w:proofErr w:type="spellEnd"/>
      <w:r w:rsidRPr="009B3590">
        <w:rPr>
          <w:rFonts w:ascii="Arial" w:hAnsi="Arial" w:cs="Arial"/>
          <w:sz w:val="24"/>
          <w:szCs w:val="24"/>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9B3590">
        <w:rPr>
          <w:rFonts w:ascii="Arial" w:hAnsi="Arial" w:cs="Arial"/>
          <w:sz w:val="24"/>
          <w:szCs w:val="24"/>
        </w:rPr>
        <w:t>противогололедных</w:t>
      </w:r>
      <w:proofErr w:type="spellEnd"/>
      <w:r w:rsidRPr="009B3590">
        <w:rPr>
          <w:rFonts w:ascii="Arial" w:hAnsi="Arial" w:cs="Arial"/>
          <w:sz w:val="24"/>
          <w:szCs w:val="24"/>
        </w:rPr>
        <w:t xml:space="preserve"> материалов, очистке от снега и льда, борьбе с наледями в соответствии с утвержденными адресными программами.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23.8.4. Удаление трупов животных с территории сельского поселения (санитарную очистку территории).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8.5. Установку, содержание и очистку урн на обслуживаемой территории.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9. Организации, осуществляющие эксплуатацию искусственных дорожных сооружений, обеспечивают:</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9.1. Содержание искусственных дорожных сооружений.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9.2. Очистку и промывку парапетов, ограждений и опор мостов, стенок и спусков набережных.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9.3. Очистку крышек люков и амбразур патрубков дождевой канализации, расположенных на искусственных дорожных сооружениях.</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24. Содержание зеленых насаждений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1. Настоящие Правила распространяются </w:t>
      </w:r>
      <w:proofErr w:type="gramStart"/>
      <w:r w:rsidRPr="009B3590">
        <w:rPr>
          <w:rFonts w:ascii="Arial" w:hAnsi="Arial" w:cs="Arial"/>
          <w:sz w:val="24"/>
          <w:szCs w:val="24"/>
        </w:rPr>
        <w:t>на</w:t>
      </w:r>
      <w:proofErr w:type="gramEnd"/>
      <w:r w:rsidRPr="009B3590">
        <w:rPr>
          <w:rFonts w:ascii="Arial" w:hAnsi="Arial" w:cs="Arial"/>
          <w:sz w:val="24"/>
          <w:szCs w:val="24"/>
        </w:rPr>
        <w:t>:</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 озелененные территории общего пользования;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 озелененные территории ограниченного пользования;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3) озелененные территории специального назначения </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(далее по тексту - зеленые насаждения, находящиеся на земельных участках, расположенных на территории городского округа).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сохранять и содержать зеленые насаждения в соответствии с настоящими Правилами;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обеспечивать квалифицированный уход за существующими зелеными насаждениями;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сохранять окружающую среду;</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выполнять валку сухих и аварийных деревьев, вырезку сухих и поломанных сучьев и веток, замазку ран, дупел на деревьях;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 не допускать </w:t>
      </w:r>
      <w:proofErr w:type="spellStart"/>
      <w:r w:rsidRPr="009B3590">
        <w:rPr>
          <w:rFonts w:ascii="Arial" w:hAnsi="Arial" w:cs="Arial"/>
          <w:sz w:val="24"/>
          <w:szCs w:val="24"/>
        </w:rPr>
        <w:t>вытаптывания</w:t>
      </w:r>
      <w:proofErr w:type="spellEnd"/>
      <w:r w:rsidRPr="009B3590">
        <w:rPr>
          <w:rFonts w:ascii="Arial" w:hAnsi="Arial" w:cs="Arial"/>
          <w:sz w:val="24"/>
          <w:szCs w:val="24"/>
        </w:rPr>
        <w:t xml:space="preserve"> газонов, складирования на них песка, материалов, снега, сколов льда.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Администрацией</w:t>
      </w:r>
      <w:r w:rsidRPr="009B3590">
        <w:rPr>
          <w:rFonts w:ascii="Arial" w:hAnsi="Arial" w:cs="Arial"/>
          <w:i/>
          <w:sz w:val="24"/>
          <w:szCs w:val="24"/>
        </w:rPr>
        <w:t xml:space="preserve">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 xml:space="preserve">» </w:t>
      </w:r>
      <w:r w:rsidRPr="009B3590">
        <w:rPr>
          <w:rFonts w:ascii="Arial" w:hAnsi="Arial" w:cs="Arial"/>
          <w:sz w:val="24"/>
          <w:szCs w:val="24"/>
        </w:rPr>
        <w:t>на озелененных территориях общего пользования, в границах дорог общего пользования местного значения сельского поселения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5. На земельных участках, на которых расположены зеленые насаждения, категорически запрещается: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уничтожать и повреждать деревья, кустарники и газоны, срывать цветы;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выгуливать собак на газонах;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производить выпас домашнего скота;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складировать строительные материалы;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производить перемещение малых архитектурных форм;</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устраивать стоянки автотранспорта на газонах;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обнажать корни деревьев на расстоянии ближе 1,5 м от ствола и засыпать шейки деревьев землей или строительным мусором;</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25. Содержание внутриквартальной территории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 Элементы благоустройства, расположенные на внутриквартальной территории должны содержаться в чистоте и исправном техническом состоянии.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5. Мойка тротуаров должна быть завершена до начала следующей технологической операции (мойка проезжей части).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6. Высота травяного покрова на газонах не должна превышать 10 - 15 см.</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7. Зимняя уборка внутриквартальных территорий и внутриквартальных проездов.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7.1.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7.2. С началом снегопада пешеходные дорожки, внутриквартальные проезды, тротуары обрабатываются </w:t>
      </w:r>
      <w:proofErr w:type="spellStart"/>
      <w:r w:rsidRPr="009B3590">
        <w:rPr>
          <w:rFonts w:ascii="Arial" w:hAnsi="Arial" w:cs="Arial"/>
          <w:sz w:val="24"/>
          <w:szCs w:val="24"/>
        </w:rPr>
        <w:t>противогололедным</w:t>
      </w:r>
      <w:proofErr w:type="spellEnd"/>
      <w:r w:rsidRPr="009B3590">
        <w:rPr>
          <w:rFonts w:ascii="Arial" w:hAnsi="Arial" w:cs="Arial"/>
          <w:sz w:val="24"/>
          <w:szCs w:val="24"/>
        </w:rPr>
        <w:t xml:space="preserve"> материалом. </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7.3. Снегоуборочные работы на внутриквартальных проездах, тротуаров, пешеходных дорожках начинаются сразу по окончании снегопада. </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7.4.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7.5.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7.6. Уборка газонных покрытий осуществляется вручную, в том числе обеспечивается подбор мусора.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7.8. Элементы благоустройства в целях безопасности граждан поддерживаются в исправном состоянии и очищаются от снега и наледи.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7.9. Контейнерные площадки очищаются от снега до твердого покрытия.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7.10.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7.11. Складирование снега на внутриквартальных территориях должно предусматривать отвод талых вод.</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7.12. После обработки производится очистка пешеходных дорожек, внутриквартальных проездов механизированным способом или вручную </w:t>
      </w:r>
      <w:proofErr w:type="gramStart"/>
      <w:r w:rsidRPr="009B3590">
        <w:rPr>
          <w:rFonts w:ascii="Arial" w:hAnsi="Arial" w:cs="Arial"/>
          <w:sz w:val="24"/>
          <w:szCs w:val="24"/>
        </w:rPr>
        <w:t>от</w:t>
      </w:r>
      <w:proofErr w:type="gramEnd"/>
      <w:r w:rsidRPr="009B3590">
        <w:rPr>
          <w:rFonts w:ascii="Arial" w:hAnsi="Arial" w:cs="Arial"/>
          <w:sz w:val="24"/>
          <w:szCs w:val="24"/>
        </w:rPr>
        <w:t xml:space="preserve"> льда и уплотненного снега. Уборка образовавшегося скола производится одновременно со скалыванием или немедленно по его окончании.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7.13. Организации, осуществляющие содержание внутриквартальной территории с наступлением весны должны организовать:</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систематический сгон талой воды;</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общую очистку внутриквартальных территорий после окончания таяния снега, собирая и удаляя мусор, оставшийся снег и лед.</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 Основные требования к содержанию территорий в летний период</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8.1. В период летней уборки основной задачей является удаление загрязнений, скапливающихся на территориях.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8.3. Территории с усовершенствованным покрытием, промываются и полностью очищаются от песка и всякого вида загрязнений.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8.4. После завершения работ по уборке и промывке территорий после зимнего периода засоренность не должна превышать 100 г/кв. м.</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8.5. Территории с неусовершенствованными покрытиями убираются от мусора вручную.</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8.7. После завершения работ по уборке газонов от опавшей листвы осуществляется ее погрузка и вывоз.</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8.8. Контейнерные площадки промываются и полностью очищаются от песка и всякого вида загрязнений.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8.9. Урны содержатся </w:t>
      </w:r>
      <w:proofErr w:type="gramStart"/>
      <w:r w:rsidRPr="009B3590">
        <w:rPr>
          <w:rFonts w:ascii="Arial" w:hAnsi="Arial" w:cs="Arial"/>
          <w:sz w:val="24"/>
          <w:szCs w:val="24"/>
        </w:rPr>
        <w:t>чистыми</w:t>
      </w:r>
      <w:proofErr w:type="gramEnd"/>
      <w:r w:rsidRPr="009B3590">
        <w:rPr>
          <w:rFonts w:ascii="Arial" w:hAnsi="Arial" w:cs="Arial"/>
          <w:sz w:val="24"/>
          <w:szCs w:val="24"/>
        </w:rPr>
        <w:t>, в исправном состоянии, без дефектов, окрашиваются по мере необходимости.</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26. Содержание и ремонт детских, спортивных площадок, площадок для выгула животных</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1. В целях своевременного выявления ненадлежащего содержания уполномоченным на содержание лицом осуществляется </w:t>
      </w:r>
      <w:proofErr w:type="gramStart"/>
      <w:r w:rsidRPr="009B3590">
        <w:rPr>
          <w:rFonts w:ascii="Arial" w:hAnsi="Arial" w:cs="Arial"/>
          <w:sz w:val="24"/>
          <w:szCs w:val="24"/>
        </w:rPr>
        <w:t>контроль за</w:t>
      </w:r>
      <w:proofErr w:type="gramEnd"/>
      <w:r w:rsidRPr="009B3590">
        <w:rPr>
          <w:rFonts w:ascii="Arial" w:hAnsi="Arial" w:cs="Arial"/>
          <w:sz w:val="24"/>
          <w:szCs w:val="24"/>
        </w:rPr>
        <w:t xml:space="preserve"> техническим состоянием оборудования площадок, который включает:</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а) первичный осмотр и проверку оборудования перед вводом в эксплуатацию;</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2. Визуальный осмотр элементов благоустройства площадок проводится ежедневно.</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4. Основной осмотр проводится раз в год.</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8. Вся эксплуатационная документация (паспорт, акт осмотра и проверки, графики осмотров, журнал и т.п.) подлежит постоянному хранению.</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9. Мероприятия по содержанию площадок и элементов благоустройства, расположенных на них, включают:</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проверку и подтягивание узлов крепления;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обновление окраски элементов благоустройства;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 обслуживание </w:t>
      </w:r>
      <w:proofErr w:type="spellStart"/>
      <w:r w:rsidRPr="009B3590">
        <w:rPr>
          <w:rFonts w:ascii="Arial" w:hAnsi="Arial" w:cs="Arial"/>
          <w:sz w:val="24"/>
          <w:szCs w:val="24"/>
        </w:rPr>
        <w:t>ударопоглощающих</w:t>
      </w:r>
      <w:proofErr w:type="spellEnd"/>
      <w:r w:rsidRPr="009B3590">
        <w:rPr>
          <w:rFonts w:ascii="Arial" w:hAnsi="Arial" w:cs="Arial"/>
          <w:sz w:val="24"/>
          <w:szCs w:val="24"/>
        </w:rPr>
        <w:t xml:space="preserve"> покрытий;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смазку подшипников;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 нанесение на элементы благоустройства маркировок, обозначающих требуемый уровень </w:t>
      </w:r>
      <w:proofErr w:type="spellStart"/>
      <w:r w:rsidRPr="009B3590">
        <w:rPr>
          <w:rFonts w:ascii="Arial" w:hAnsi="Arial" w:cs="Arial"/>
          <w:sz w:val="24"/>
          <w:szCs w:val="24"/>
        </w:rPr>
        <w:t>ударопоглощающих</w:t>
      </w:r>
      <w:proofErr w:type="spellEnd"/>
      <w:r w:rsidRPr="009B3590">
        <w:rPr>
          <w:rFonts w:ascii="Arial" w:hAnsi="Arial" w:cs="Arial"/>
          <w:sz w:val="24"/>
          <w:szCs w:val="24"/>
        </w:rPr>
        <w:t xml:space="preserve"> покрытий из сыпучих материалов;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обеспечение чистоты элементов благоустройства, включая покрытие площадки и прилегающей территории;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 восстановление </w:t>
      </w:r>
      <w:proofErr w:type="spellStart"/>
      <w:r w:rsidRPr="009B3590">
        <w:rPr>
          <w:rFonts w:ascii="Arial" w:hAnsi="Arial" w:cs="Arial"/>
          <w:sz w:val="24"/>
          <w:szCs w:val="24"/>
        </w:rPr>
        <w:t>ударопоглощающих</w:t>
      </w:r>
      <w:proofErr w:type="spellEnd"/>
      <w:r w:rsidRPr="009B3590">
        <w:rPr>
          <w:rFonts w:ascii="Arial" w:hAnsi="Arial" w:cs="Arial"/>
          <w:sz w:val="24"/>
          <w:szCs w:val="24"/>
        </w:rPr>
        <w:t xml:space="preserve"> покрытий из сыпучих материалов и корректировка их уровня;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10. Ремонт площадок и элементов благоустройства, распложенных на них, включает:</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замену крепежных деталей;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сварку поврежденных элементов благоустройства;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замену частей элементов благоустройства (например, изношенных желобов горок).</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12. На территории площадок запрещается: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размещать постоянно или временно механические транспортные средства</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складировать снег, смет, листвы, порубочных остатков.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складировать отходы производства и потребления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086CBC" w:rsidRPr="009B3590" w:rsidRDefault="00086CBC" w:rsidP="00086CB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27. Содержание водных объектов</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1. Работы по содержанию водных объектов включают:</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 xml:space="preserve">очистку поверхности акватории от мусора в летний период 4 раза в месяц с берега и с </w:t>
      </w:r>
      <w:proofErr w:type="spellStart"/>
      <w:r w:rsidRPr="009B3590">
        <w:rPr>
          <w:rFonts w:ascii="Arial" w:hAnsi="Arial" w:cs="Arial"/>
          <w:sz w:val="24"/>
          <w:szCs w:val="24"/>
        </w:rPr>
        <w:t>плавсредств</w:t>
      </w:r>
      <w:proofErr w:type="spellEnd"/>
      <w:r w:rsidRPr="009B3590">
        <w:rPr>
          <w:rFonts w:ascii="Arial" w:hAnsi="Arial" w:cs="Arial"/>
          <w:sz w:val="24"/>
          <w:szCs w:val="24"/>
        </w:rPr>
        <w:t xml:space="preserve"> в период с 15 апреля до 14 октября;</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выкашивание водной растительности акватории 1 раз за сезон;</w:t>
      </w:r>
    </w:p>
    <w:p w:rsidR="00086CBC" w:rsidRPr="009B3590" w:rsidRDefault="00086CBC" w:rsidP="00086CBC">
      <w:pPr>
        <w:spacing w:after="0" w:line="240" w:lineRule="auto"/>
        <w:ind w:firstLine="709"/>
        <w:jc w:val="both"/>
        <w:rPr>
          <w:rFonts w:ascii="Arial" w:hAnsi="Arial" w:cs="Arial"/>
          <w:sz w:val="24"/>
          <w:szCs w:val="24"/>
        </w:rPr>
      </w:pPr>
      <w:r w:rsidRPr="009B3590">
        <w:rPr>
          <w:rFonts w:ascii="Arial" w:hAnsi="Arial" w:cs="Arial"/>
          <w:sz w:val="24"/>
          <w:szCs w:val="24"/>
        </w:rPr>
        <w:t>очистку поверхности акватории от мусора в зимний период 1 раз в месяц в период с 15 октября до 15 апреля.</w:t>
      </w:r>
    </w:p>
    <w:p w:rsidR="00086CBC" w:rsidRPr="009B3590" w:rsidRDefault="00086CBC" w:rsidP="00086CBC">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28. Содержание территории жилых домов частного жилищного фонда</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1.2. установить на жилом доме знаки адресации и поддерживать его в исправном состоянии;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1.3. включать фонари освещения в темное время суток (при их наличии);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1.4. содержать в порядке территорию домовладения и обеспечивать надлежащее санитарное состояние прилегающей территории;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1.6. очищать канавы и трубы для стока воды, в весенний период обеспечивать проход талых вод;</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На территории жилых домов частного жилищного фонда не допускается: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2.1. размещать ограждение за границами домовладения;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2.2. сжигать листву, любые виды отходов и мусор на территориях домовладений и на прилегающих к ним территориях;</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2.4. разрушать и портить элементы благоустройства территории, засорять водоемы;</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2.5. хранить разукомплектованное (неисправное) транспортное средство за территорией домовладения;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2.6. складировать на прилегающей территории отходы.</w:t>
      </w:r>
    </w:p>
    <w:p w:rsidR="00086CBC" w:rsidRPr="009B3590" w:rsidRDefault="00086CBC" w:rsidP="00086CBC">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29. Содержание строительных площадок, площадок производства работ</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29.1. При производстве строительных, земляных, ремонтных и иных работ обязательно выполнение следующих требований:</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1.3. Принятие мер по недопущению загрязнения прилегающей к зоне производства работ (строительной площадке) территории.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1.6. Мойка колес и кузовов транспортных сре</w:t>
      </w:r>
      <w:proofErr w:type="gramStart"/>
      <w:r w:rsidRPr="009B3590">
        <w:rPr>
          <w:rFonts w:ascii="Arial" w:hAnsi="Arial" w:cs="Arial"/>
          <w:sz w:val="24"/>
          <w:szCs w:val="24"/>
        </w:rPr>
        <w:t>дств пр</w:t>
      </w:r>
      <w:proofErr w:type="gramEnd"/>
      <w:r w:rsidRPr="009B3590">
        <w:rPr>
          <w:rFonts w:ascii="Arial" w:hAnsi="Arial" w:cs="Arial"/>
          <w:sz w:val="24"/>
          <w:szCs w:val="24"/>
        </w:rPr>
        <w:t>и выезде со строительных площадок, осуществление иных мероприятий, направленных на недопущение загрязнения территории сельского поселения.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1.7. Обеспечение наличия на территории площадки контейнеров и (или) бункеров для сбора твердых бытовых, крупногабаритных и строительных отходов;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1.8. Сбор, вывоз и размещение грунта и строительных отходов в установленном Администрацией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 xml:space="preserve">» </w:t>
      </w:r>
      <w:r w:rsidRPr="009B3590">
        <w:rPr>
          <w:rFonts w:ascii="Arial" w:hAnsi="Arial" w:cs="Arial"/>
          <w:sz w:val="24"/>
          <w:szCs w:val="24"/>
        </w:rPr>
        <w:t>порядке.</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1.9. Оборудование благоустроенных подъездов к площадке производства работ, внутриплощадочных проездов;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1.10. Обеспечение укрепления стенок траншей и котлованов в соответствии с требованиями СП 104-34-96 «Производство земляных работ».</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Не допускается: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2.2. Сжигать мусор и утилизировать строительные отходы вне специальных мест;</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2.3. </w:t>
      </w:r>
      <w:proofErr w:type="gramStart"/>
      <w:r w:rsidRPr="009B3590">
        <w:rPr>
          <w:rFonts w:ascii="Arial" w:hAnsi="Arial" w:cs="Arial"/>
          <w:sz w:val="24"/>
          <w:szCs w:val="24"/>
        </w:rPr>
        <w:t>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2.5. Загрязнять прилегающую территорию</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2.6. Содержать территории площадки в загрязненном состоянии.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086CBC" w:rsidRPr="009B3590" w:rsidRDefault="00086CBC" w:rsidP="00086CBC">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30. Содержание стоянок длительного и краткосрочного хранения автотранспортных средств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Владельцы обязаны:</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2.4. не допускать на территориях стоянок мойку автомобилей и стоянку автомобилей, имеющих течь горюче-смазочных материалов;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2.5. содержать территории стоянок с соблюдением санитарных и противопожарных правил;</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086CBC" w:rsidRPr="009B3590" w:rsidRDefault="00086CBC" w:rsidP="00086CBC">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31. Содержание мест погребения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 Содержание мест погребения обеспечивается специализированным учреждением.</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Требования к содержанию мест погребения: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2.4. неухоженные могилы или могилы </w:t>
      </w:r>
      <w:proofErr w:type="gramStart"/>
      <w:r w:rsidRPr="009B3590">
        <w:rPr>
          <w:rFonts w:ascii="Arial" w:hAnsi="Arial" w:cs="Arial"/>
          <w:sz w:val="24"/>
          <w:szCs w:val="24"/>
        </w:rPr>
        <w:t>умерших</w:t>
      </w:r>
      <w:proofErr w:type="gramEnd"/>
      <w:r w:rsidRPr="009B3590">
        <w:rPr>
          <w:rFonts w:ascii="Arial" w:hAnsi="Arial" w:cs="Arial"/>
          <w:sz w:val="24"/>
          <w:szCs w:val="24"/>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 Особенности содержания мест погребения в зимний период:</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3.2. центральные дороги, подъездные дороги должны быть обработаны </w:t>
      </w:r>
      <w:proofErr w:type="spellStart"/>
      <w:r w:rsidRPr="009B3590">
        <w:rPr>
          <w:rFonts w:ascii="Arial" w:hAnsi="Arial" w:cs="Arial"/>
          <w:sz w:val="24"/>
          <w:szCs w:val="24"/>
        </w:rPr>
        <w:t>противогололедными</w:t>
      </w:r>
      <w:proofErr w:type="spellEnd"/>
      <w:r w:rsidRPr="009B3590">
        <w:rPr>
          <w:rFonts w:ascii="Arial" w:hAnsi="Arial" w:cs="Arial"/>
          <w:sz w:val="24"/>
          <w:szCs w:val="24"/>
        </w:rPr>
        <w:t xml:space="preserve"> материалами;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3.3. Обработка проезжей части дорог должна начинаться сразу после снегопада;</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3.4. не допускается применение </w:t>
      </w:r>
      <w:proofErr w:type="spellStart"/>
      <w:r w:rsidRPr="009B3590">
        <w:rPr>
          <w:rFonts w:ascii="Arial" w:hAnsi="Arial" w:cs="Arial"/>
          <w:sz w:val="24"/>
          <w:szCs w:val="24"/>
        </w:rPr>
        <w:t>противогололедных</w:t>
      </w:r>
      <w:proofErr w:type="spellEnd"/>
      <w:r w:rsidRPr="009B3590">
        <w:rPr>
          <w:rFonts w:ascii="Arial" w:hAnsi="Arial" w:cs="Arial"/>
          <w:sz w:val="24"/>
          <w:szCs w:val="24"/>
        </w:rPr>
        <w:t xml:space="preserve"> материалов на пешеходных территориях мест погребения, складирование счищаемого с дорог засоленного снега и льда на могилы, кустарники.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 Особенности содержания мест погребения в летний период:</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9B3590">
        <w:rPr>
          <w:rFonts w:ascii="Arial" w:hAnsi="Arial" w:cs="Arial"/>
          <w:sz w:val="24"/>
          <w:szCs w:val="24"/>
        </w:rPr>
        <w:t>м(</w:t>
      </w:r>
      <w:proofErr w:type="gramEnd"/>
      <w:r w:rsidRPr="009B3590">
        <w:rPr>
          <w:rFonts w:ascii="Arial" w:hAnsi="Arial" w:cs="Arial"/>
          <w:sz w:val="24"/>
          <w:szCs w:val="24"/>
        </w:rPr>
        <w:t>ой), родственниками, законным представителем умершего или иным лицом с обязательным соблюдением санитарных требований.</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4.4. производится сбор и вывоз в установленном порядке отходов, смёта, листьев, веток, установка и очистка мусорных контейнеров, ручная уборка территории.</w:t>
      </w:r>
    </w:p>
    <w:p w:rsidR="00086CBC" w:rsidRPr="009B3590" w:rsidRDefault="00086CBC" w:rsidP="00086CBC">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32. Содержание нестационарных торговых объектов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 Размещение нестационарных торговых объектов осуществляется согласно схеме размещения таких объектов в порядке, установленном Администрацией</w:t>
      </w:r>
      <w:r w:rsidRPr="009B3590">
        <w:rPr>
          <w:rFonts w:ascii="Arial" w:eastAsia="Times New Roman" w:hAnsi="Arial" w:cs="Arial"/>
          <w:sz w:val="24"/>
          <w:szCs w:val="24"/>
          <w:lang w:eastAsia="ru-RU"/>
        </w:rPr>
        <w:t xml:space="preserve"> муниципального образования «</w:t>
      </w:r>
      <w:r>
        <w:rPr>
          <w:rFonts w:ascii="Arial" w:eastAsia="Times New Roman" w:hAnsi="Arial" w:cs="Arial"/>
          <w:sz w:val="24"/>
          <w:szCs w:val="24"/>
          <w:lang w:eastAsia="ru-RU"/>
        </w:rPr>
        <w:t>Тургеневка»</w:t>
      </w:r>
      <w:r w:rsidRPr="009B3590">
        <w:rPr>
          <w:rFonts w:ascii="Arial" w:hAnsi="Arial" w:cs="Arial"/>
          <w:sz w:val="24"/>
          <w:szCs w:val="24"/>
        </w:rPr>
        <w:t>.</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 Юридические и физические лица, являющиеся владельцами нестационарных торговых объектов, обязаны:</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3.1. производить их ремонт и окраску;</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 Не допускается: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4.1. возводить к нестационарным объектам пристройки, козырьки, навесы и прочие конструкции, не согласованные с Администрацией </w:t>
      </w:r>
      <w:r w:rsidRPr="009B3590">
        <w:rPr>
          <w:rFonts w:ascii="Arial" w:eastAsia="Times New Roman" w:hAnsi="Arial" w:cs="Arial"/>
          <w:sz w:val="24"/>
          <w:szCs w:val="24"/>
          <w:lang w:eastAsia="ru-RU"/>
        </w:rPr>
        <w:t>муниципального образования «</w:t>
      </w:r>
      <w:r>
        <w:rPr>
          <w:rFonts w:ascii="Arial" w:eastAsia="Times New Roman" w:hAnsi="Arial" w:cs="Arial"/>
          <w:sz w:val="24"/>
          <w:szCs w:val="24"/>
          <w:lang w:eastAsia="ru-RU"/>
        </w:rPr>
        <w:t>Тургеневка</w:t>
      </w:r>
      <w:r w:rsidRPr="009B3590">
        <w:rPr>
          <w:rFonts w:ascii="Arial" w:eastAsia="Times New Roman" w:hAnsi="Arial" w:cs="Arial"/>
          <w:sz w:val="24"/>
          <w:szCs w:val="24"/>
          <w:lang w:eastAsia="ru-RU"/>
        </w:rPr>
        <w:t>»</w:t>
      </w:r>
      <w:r w:rsidRPr="009B3590">
        <w:rPr>
          <w:rFonts w:ascii="Arial" w:hAnsi="Arial" w:cs="Arial"/>
          <w:sz w:val="24"/>
          <w:szCs w:val="24"/>
        </w:rPr>
        <w:t>;</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4.2. выставлять торгово-холодильное оборудование около нестационарных объектов;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086CBC" w:rsidRPr="009B3590" w:rsidRDefault="00086CBC" w:rsidP="00086CBC">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33. Содержание средств наружного освещения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1. </w:t>
      </w:r>
      <w:proofErr w:type="gramStart"/>
      <w:r w:rsidRPr="009B3590">
        <w:rPr>
          <w:rFonts w:ascii="Arial" w:hAnsi="Arial" w:cs="Arial"/>
          <w:sz w:val="24"/>
          <w:szCs w:val="24"/>
        </w:rPr>
        <w:t xml:space="preserve">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9B3590">
        <w:rPr>
          <w:rFonts w:ascii="Arial" w:hAnsi="Arial" w:cs="Arial"/>
          <w:sz w:val="24"/>
          <w:szCs w:val="24"/>
        </w:rPr>
        <w:t>зануления</w:t>
      </w:r>
      <w:proofErr w:type="spellEnd"/>
      <w:r w:rsidRPr="009B3590">
        <w:rPr>
          <w:rFonts w:ascii="Arial" w:hAnsi="Arial" w:cs="Arial"/>
          <w:sz w:val="24"/>
          <w:szCs w:val="24"/>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roofErr w:type="gramEnd"/>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2. </w:t>
      </w:r>
      <w:proofErr w:type="gramStart"/>
      <w:r w:rsidRPr="009B3590">
        <w:rPr>
          <w:rFonts w:ascii="Arial" w:hAnsi="Arial" w:cs="Arial"/>
          <w:sz w:val="24"/>
          <w:szCs w:val="24"/>
        </w:rPr>
        <w:t>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сельской информации и витрины должны освещаться в темное время суток.</w:t>
      </w:r>
      <w:proofErr w:type="gramEnd"/>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3. </w:t>
      </w:r>
      <w:proofErr w:type="gramStart"/>
      <w:r w:rsidRPr="009B3590">
        <w:rPr>
          <w:rFonts w:ascii="Arial" w:hAnsi="Arial" w:cs="Arial"/>
          <w:sz w:val="24"/>
          <w:szCs w:val="24"/>
        </w:rPr>
        <w:t>Включение</w:t>
      </w:r>
      <w:proofErr w:type="gramEnd"/>
      <w:r w:rsidRPr="009B3590">
        <w:rPr>
          <w:rFonts w:ascii="Arial" w:hAnsi="Arial" w:cs="Arial"/>
          <w:sz w:val="24"/>
          <w:szCs w:val="24"/>
        </w:rPr>
        <w:t xml:space="preserve"> НО осуществляется в соответствии с Графиком работы наружного освещения в сельском поселении.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5. Не допускается вывозить указанные типы ламп на свалки.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Содержание и ремонт НО, расположенного на территории входящей в состав </w:t>
      </w:r>
      <w:proofErr w:type="gramStart"/>
      <w:r w:rsidRPr="009B3590">
        <w:rPr>
          <w:rFonts w:ascii="Arial" w:hAnsi="Arial" w:cs="Arial"/>
          <w:sz w:val="24"/>
          <w:szCs w:val="24"/>
        </w:rPr>
        <w:t>общего имущества, принадлежащего на праве общей долевой осуществляют</w:t>
      </w:r>
      <w:proofErr w:type="gramEnd"/>
      <w:r w:rsidRPr="009B3590">
        <w:rPr>
          <w:rFonts w:ascii="Arial" w:hAnsi="Arial" w:cs="Arial"/>
          <w:sz w:val="24"/>
          <w:szCs w:val="24"/>
        </w:rPr>
        <w:t xml:space="preserve"> управляющие организации.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9. При замене опор наружного освещения указанные конструкции должны быть демонтированы и вывезены владельцами сетей в течение трех суток.</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11. Не допускается эксплуатация устройств наружного освещения при наличии обрывов проводов, повреждений опор, изоляторов.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13.1.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13.2. следить за включением и отключением освещения в соответствии с установленным порядком;</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13.3. соблюдать правила установки, содержания, размещения и эксплуатации наружного освещения и оформления;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13.4. своевременно производить замену фонарей наружного освещения.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086CBC" w:rsidRPr="009B3590" w:rsidRDefault="00086CBC" w:rsidP="00086CBC">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34. Содержание произведения монументального искусства, уличной мебели, декоративных устройств, ограждений</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В целях сохранения объектов уполномоченными лицами проводится: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регулярное визуальное обследование объектов;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содержание объектов;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ремонт объектов.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3.4. Акт обследования является основным документом, на основании которого осуществляется планирование работ по их содержанию и ремонту.</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5. Состав работ по содержанию объектов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сезонные расчистки и промывки от загрязнений;</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восполнение утрат красочного слоя;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снегоочистка объекта и вывоз снега, в том числе его утилизация;</w:t>
      </w:r>
    </w:p>
    <w:p w:rsidR="00086CBC" w:rsidRPr="009B3590" w:rsidRDefault="00086CBC" w:rsidP="00086CBC">
      <w:pPr>
        <w:tabs>
          <w:tab w:val="left" w:pos="1560"/>
        </w:tabs>
        <w:spacing w:after="0" w:line="240" w:lineRule="auto"/>
        <w:ind w:firstLine="709"/>
        <w:jc w:val="both"/>
        <w:rPr>
          <w:rFonts w:ascii="Arial" w:hAnsi="Arial" w:cs="Arial"/>
          <w:sz w:val="24"/>
          <w:szCs w:val="24"/>
        </w:rPr>
      </w:pPr>
      <w:proofErr w:type="gramStart"/>
      <w:r w:rsidRPr="009B3590">
        <w:rPr>
          <w:rFonts w:ascii="Arial" w:hAnsi="Arial" w:cs="Arial"/>
          <w:sz w:val="24"/>
          <w:szCs w:val="24"/>
        </w:rPr>
        <w:t>контроль за</w:t>
      </w:r>
      <w:proofErr w:type="gramEnd"/>
      <w:r w:rsidRPr="009B3590">
        <w:rPr>
          <w:rFonts w:ascii="Arial" w:hAnsi="Arial" w:cs="Arial"/>
          <w:sz w:val="24"/>
          <w:szCs w:val="24"/>
        </w:rPr>
        <w:t xml:space="preserve"> обеспечением сохранности объектов в период проведения исследовательских и производственных работ.</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6. В состав работ по ремонту входит:</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восполнение шовного заполнения;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расчистка и нанесение красочного слоя;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устранение деформаций и повреждений (заделка сколов и обломов, шелушения, </w:t>
      </w:r>
      <w:proofErr w:type="spellStart"/>
      <w:r w:rsidRPr="009B3590">
        <w:rPr>
          <w:rFonts w:ascii="Arial" w:hAnsi="Arial" w:cs="Arial"/>
          <w:sz w:val="24"/>
          <w:szCs w:val="24"/>
        </w:rPr>
        <w:t>выкрашивания</w:t>
      </w:r>
      <w:proofErr w:type="spellEnd"/>
      <w:r w:rsidRPr="009B3590">
        <w:rPr>
          <w:rFonts w:ascii="Arial" w:hAnsi="Arial" w:cs="Arial"/>
          <w:sz w:val="24"/>
          <w:szCs w:val="24"/>
        </w:rPr>
        <w:t xml:space="preserve"> и других дефектов покрытий), исправление</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кромок покрытий, устранение повреждений бордюров;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замена отдельных конструктивных элементов.</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6.1. Восполнение шовного заполнения – вид работ, направленный на герметизацию межблочных и </w:t>
      </w:r>
      <w:proofErr w:type="spellStart"/>
      <w:r w:rsidRPr="009B3590">
        <w:rPr>
          <w:rFonts w:ascii="Arial" w:hAnsi="Arial" w:cs="Arial"/>
          <w:sz w:val="24"/>
          <w:szCs w:val="24"/>
        </w:rPr>
        <w:t>межплиточных</w:t>
      </w:r>
      <w:proofErr w:type="spellEnd"/>
      <w:r w:rsidRPr="009B3590">
        <w:rPr>
          <w:rFonts w:ascii="Arial" w:hAnsi="Arial" w:cs="Arial"/>
          <w:sz w:val="24"/>
          <w:szCs w:val="24"/>
        </w:rPr>
        <w:t xml:space="preserve"> швов путем заполнения их герметиками.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 Не допускается: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7.1. использовать объекты не по назначению;</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7.2. развешивать и наклеивать любую информационно-печатную продукцию на объекты, наносить надписи;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7.3. ломать и повреждать объекты и их конструктивные элементы.</w:t>
      </w:r>
    </w:p>
    <w:p w:rsidR="00086CBC" w:rsidRPr="009B3590" w:rsidRDefault="00086CBC" w:rsidP="00086CBC">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35. Содержание животных на территориях общего пользования</w:t>
      </w:r>
    </w:p>
    <w:p w:rsidR="00086CBC" w:rsidRPr="009B3590" w:rsidRDefault="00086CBC" w:rsidP="00086CBC">
      <w:pPr>
        <w:tabs>
          <w:tab w:val="left" w:pos="1560"/>
        </w:tabs>
        <w:spacing w:after="0" w:line="240" w:lineRule="auto"/>
        <w:ind w:left="709"/>
        <w:jc w:val="both"/>
        <w:rPr>
          <w:rFonts w:ascii="Arial" w:hAnsi="Arial" w:cs="Arial"/>
          <w:sz w:val="24"/>
          <w:szCs w:val="24"/>
        </w:rPr>
      </w:pPr>
      <w:r w:rsidRPr="009B3590">
        <w:rPr>
          <w:rFonts w:ascii="Arial" w:hAnsi="Arial" w:cs="Arial"/>
          <w:sz w:val="24"/>
          <w:szCs w:val="24"/>
        </w:rPr>
        <w:t>1. Администрация сельского поселения: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определяет места на территории сельского поселения, в которых допускается или запрещается выгул домашних животных;</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оказывает информационное содействие ветеринарным службам;</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определяет выпас сельскохозяйственных животных.</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сельского поселения.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 Запрещается купание собак и других животных в водоемах и местах для купания.</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 При выгуле домашних животных их владельцы обязаны принимать меры по уборке территории от загрязнений экскрементами животных.</w:t>
      </w:r>
    </w:p>
    <w:p w:rsidR="00086CBC" w:rsidRPr="009B3590" w:rsidRDefault="00086CBC" w:rsidP="00086CBC">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5. 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w:t>
      </w:r>
    </w:p>
    <w:p w:rsidR="00086CBC" w:rsidRPr="00FE022D" w:rsidRDefault="00086CBC" w:rsidP="00FE022D">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6. </w:t>
      </w:r>
      <w:r w:rsidR="00FE022D" w:rsidRPr="00621B80">
        <w:rPr>
          <w:rFonts w:ascii="Arial" w:hAnsi="Arial" w:cs="Arial"/>
          <w:color w:val="000000"/>
          <w:sz w:val="24"/>
          <w:szCs w:val="24"/>
          <w:shd w:val="clear" w:color="auto" w:fill="FFFFFF"/>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rsidR="00086CBC" w:rsidRPr="009B3590" w:rsidRDefault="00086CBC" w:rsidP="00086CBC">
      <w:pPr>
        <w:rPr>
          <w:rFonts w:ascii="Arial" w:hAnsi="Arial" w:cs="Arial"/>
          <w:i/>
          <w:sz w:val="24"/>
          <w:szCs w:val="24"/>
        </w:rPr>
      </w:pPr>
      <w:bookmarkStart w:id="4" w:name="_GoBack"/>
      <w:bookmarkEnd w:id="4"/>
    </w:p>
    <w:p w:rsidR="00086CBC" w:rsidRPr="007D6151" w:rsidRDefault="00086CBC" w:rsidP="00086CBC">
      <w:pPr>
        <w:spacing w:after="0"/>
        <w:rPr>
          <w:sz w:val="24"/>
          <w:szCs w:val="24"/>
        </w:rPr>
      </w:pPr>
    </w:p>
    <w:sectPr w:rsidR="00086CBC" w:rsidRPr="007D6151" w:rsidSect="001E1C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2BD014D"/>
    <w:multiLevelType w:val="multilevel"/>
    <w:tmpl w:val="11B21F4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1">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4">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6">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8">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8"/>
  </w:num>
  <w:num w:numId="2">
    <w:abstractNumId w:val="29"/>
  </w:num>
  <w:num w:numId="3">
    <w:abstractNumId w:val="30"/>
  </w:num>
  <w:num w:numId="4">
    <w:abstractNumId w:val="31"/>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22"/>
  </w:num>
  <w:num w:numId="11">
    <w:abstractNumId w:val="24"/>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9"/>
    <w:lvlOverride w:ilvl="0">
      <w:startOverride w:val="1"/>
    </w:lvlOverride>
    <w:lvlOverride w:ilvl="1"/>
    <w:lvlOverride w:ilvl="2"/>
    <w:lvlOverride w:ilvl="3"/>
    <w:lvlOverride w:ilvl="4"/>
    <w:lvlOverride w:ilvl="5"/>
    <w:lvlOverride w:ilvl="6"/>
    <w:lvlOverride w:ilvl="7"/>
    <w:lvlOverride w:ilvl="8"/>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2"/>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2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26"/>
  </w:num>
  <w:num w:numId="26">
    <w:abstractNumId w:val="7"/>
  </w:num>
  <w:num w:numId="27">
    <w:abstractNumId w:val="27"/>
  </w:num>
  <w:num w:numId="28">
    <w:abstractNumId w:val="16"/>
  </w:num>
  <w:num w:numId="29">
    <w:abstractNumId w:val="21"/>
  </w:num>
  <w:num w:numId="30">
    <w:abstractNumId w:val="34"/>
  </w:num>
  <w:num w:numId="31">
    <w:abstractNumId w:val="4"/>
  </w:num>
  <w:num w:numId="32">
    <w:abstractNumId w:val="23"/>
  </w:num>
  <w:num w:numId="33">
    <w:abstractNumId w:val="12"/>
  </w:num>
  <w:num w:numId="34">
    <w:abstractNumId w:val="8"/>
  </w:num>
  <w:num w:numId="35">
    <w:abstractNumId w:val="15"/>
  </w:num>
  <w:num w:numId="3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602D2E"/>
    <w:rsid w:val="000047E0"/>
    <w:rsid w:val="0000612F"/>
    <w:rsid w:val="000133A3"/>
    <w:rsid w:val="00014F0D"/>
    <w:rsid w:val="000207EB"/>
    <w:rsid w:val="00026308"/>
    <w:rsid w:val="00037A6A"/>
    <w:rsid w:val="0004000A"/>
    <w:rsid w:val="000407A8"/>
    <w:rsid w:val="000426A1"/>
    <w:rsid w:val="000443CC"/>
    <w:rsid w:val="00063B08"/>
    <w:rsid w:val="00071987"/>
    <w:rsid w:val="00073B21"/>
    <w:rsid w:val="00076F4F"/>
    <w:rsid w:val="00086985"/>
    <w:rsid w:val="00086CBC"/>
    <w:rsid w:val="000A42FD"/>
    <w:rsid w:val="000A5D58"/>
    <w:rsid w:val="000C155F"/>
    <w:rsid w:val="000D10EF"/>
    <w:rsid w:val="000D28AF"/>
    <w:rsid w:val="000D6FB7"/>
    <w:rsid w:val="000D74B5"/>
    <w:rsid w:val="000E6C2A"/>
    <w:rsid w:val="000E744F"/>
    <w:rsid w:val="000F0E29"/>
    <w:rsid w:val="000F33D0"/>
    <w:rsid w:val="000F48C1"/>
    <w:rsid w:val="00106AC4"/>
    <w:rsid w:val="00112B85"/>
    <w:rsid w:val="001214B3"/>
    <w:rsid w:val="0013296A"/>
    <w:rsid w:val="00141375"/>
    <w:rsid w:val="00145D3F"/>
    <w:rsid w:val="001564E3"/>
    <w:rsid w:val="001602FA"/>
    <w:rsid w:val="00186DE7"/>
    <w:rsid w:val="00193BAB"/>
    <w:rsid w:val="00197321"/>
    <w:rsid w:val="001B4C1B"/>
    <w:rsid w:val="001C4A49"/>
    <w:rsid w:val="001E1C86"/>
    <w:rsid w:val="001F3636"/>
    <w:rsid w:val="00224A61"/>
    <w:rsid w:val="002258B7"/>
    <w:rsid w:val="00230683"/>
    <w:rsid w:val="00236275"/>
    <w:rsid w:val="0026191D"/>
    <w:rsid w:val="002676C2"/>
    <w:rsid w:val="00267BE9"/>
    <w:rsid w:val="00276B19"/>
    <w:rsid w:val="0028164B"/>
    <w:rsid w:val="002A2BDB"/>
    <w:rsid w:val="002D4E2F"/>
    <w:rsid w:val="002D6100"/>
    <w:rsid w:val="002D67E3"/>
    <w:rsid w:val="002E0AA5"/>
    <w:rsid w:val="002E386F"/>
    <w:rsid w:val="002F0261"/>
    <w:rsid w:val="002F5F2A"/>
    <w:rsid w:val="003006C4"/>
    <w:rsid w:val="00305494"/>
    <w:rsid w:val="00307D8E"/>
    <w:rsid w:val="003102FB"/>
    <w:rsid w:val="003133FE"/>
    <w:rsid w:val="0032756B"/>
    <w:rsid w:val="00334350"/>
    <w:rsid w:val="00353226"/>
    <w:rsid w:val="003651B4"/>
    <w:rsid w:val="003654E0"/>
    <w:rsid w:val="00365FC3"/>
    <w:rsid w:val="00370043"/>
    <w:rsid w:val="0037047E"/>
    <w:rsid w:val="00377DA5"/>
    <w:rsid w:val="00383156"/>
    <w:rsid w:val="00384C62"/>
    <w:rsid w:val="003939A4"/>
    <w:rsid w:val="00397A2A"/>
    <w:rsid w:val="003B23F3"/>
    <w:rsid w:val="003D0AB9"/>
    <w:rsid w:val="003D74EB"/>
    <w:rsid w:val="003D78E3"/>
    <w:rsid w:val="003E2910"/>
    <w:rsid w:val="003F454C"/>
    <w:rsid w:val="00405058"/>
    <w:rsid w:val="00406E7C"/>
    <w:rsid w:val="0041746F"/>
    <w:rsid w:val="004349A6"/>
    <w:rsid w:val="00435CA6"/>
    <w:rsid w:val="004545F0"/>
    <w:rsid w:val="00455041"/>
    <w:rsid w:val="004552B2"/>
    <w:rsid w:val="00467173"/>
    <w:rsid w:val="00470B1A"/>
    <w:rsid w:val="00474139"/>
    <w:rsid w:val="0047551A"/>
    <w:rsid w:val="00481946"/>
    <w:rsid w:val="00482A82"/>
    <w:rsid w:val="00493137"/>
    <w:rsid w:val="004952F1"/>
    <w:rsid w:val="00496818"/>
    <w:rsid w:val="004C4A38"/>
    <w:rsid w:val="004D0832"/>
    <w:rsid w:val="004D1808"/>
    <w:rsid w:val="004D683A"/>
    <w:rsid w:val="004E07C6"/>
    <w:rsid w:val="004E5AFF"/>
    <w:rsid w:val="004F321D"/>
    <w:rsid w:val="00501D58"/>
    <w:rsid w:val="00507A2A"/>
    <w:rsid w:val="005150E0"/>
    <w:rsid w:val="00522282"/>
    <w:rsid w:val="005225C9"/>
    <w:rsid w:val="00526255"/>
    <w:rsid w:val="00551D3E"/>
    <w:rsid w:val="00552FA0"/>
    <w:rsid w:val="005563FC"/>
    <w:rsid w:val="00557BDF"/>
    <w:rsid w:val="00565CD3"/>
    <w:rsid w:val="00575FA1"/>
    <w:rsid w:val="00580C8C"/>
    <w:rsid w:val="00595EF7"/>
    <w:rsid w:val="005A6DD6"/>
    <w:rsid w:val="005B5B46"/>
    <w:rsid w:val="005C24AF"/>
    <w:rsid w:val="005C6F57"/>
    <w:rsid w:val="005D3D2F"/>
    <w:rsid w:val="005E0E34"/>
    <w:rsid w:val="005E41A2"/>
    <w:rsid w:val="005F3DBB"/>
    <w:rsid w:val="00602D2E"/>
    <w:rsid w:val="00604330"/>
    <w:rsid w:val="00610545"/>
    <w:rsid w:val="00611460"/>
    <w:rsid w:val="00617FD7"/>
    <w:rsid w:val="00621B80"/>
    <w:rsid w:val="00622A5E"/>
    <w:rsid w:val="0062754C"/>
    <w:rsid w:val="00643F2B"/>
    <w:rsid w:val="006505ED"/>
    <w:rsid w:val="006530D6"/>
    <w:rsid w:val="00664C1B"/>
    <w:rsid w:val="006676AD"/>
    <w:rsid w:val="00667731"/>
    <w:rsid w:val="00673681"/>
    <w:rsid w:val="006817A0"/>
    <w:rsid w:val="00684F27"/>
    <w:rsid w:val="006A1068"/>
    <w:rsid w:val="006A655B"/>
    <w:rsid w:val="006C56E8"/>
    <w:rsid w:val="006F500B"/>
    <w:rsid w:val="006F5520"/>
    <w:rsid w:val="00704D4A"/>
    <w:rsid w:val="00722DB2"/>
    <w:rsid w:val="00722F8B"/>
    <w:rsid w:val="0072716F"/>
    <w:rsid w:val="00733521"/>
    <w:rsid w:val="007704A1"/>
    <w:rsid w:val="00777152"/>
    <w:rsid w:val="0078138A"/>
    <w:rsid w:val="00792D55"/>
    <w:rsid w:val="007C001C"/>
    <w:rsid w:val="007D6151"/>
    <w:rsid w:val="007D6BA4"/>
    <w:rsid w:val="007E435B"/>
    <w:rsid w:val="0081064E"/>
    <w:rsid w:val="008137FF"/>
    <w:rsid w:val="00822978"/>
    <w:rsid w:val="00834BE4"/>
    <w:rsid w:val="00842738"/>
    <w:rsid w:val="00847D83"/>
    <w:rsid w:val="00855FD1"/>
    <w:rsid w:val="00856C48"/>
    <w:rsid w:val="00860CB0"/>
    <w:rsid w:val="0086483A"/>
    <w:rsid w:val="0086495C"/>
    <w:rsid w:val="00874B8C"/>
    <w:rsid w:val="0087689C"/>
    <w:rsid w:val="0088043A"/>
    <w:rsid w:val="008866F1"/>
    <w:rsid w:val="00895819"/>
    <w:rsid w:val="0089787B"/>
    <w:rsid w:val="008A0A28"/>
    <w:rsid w:val="008A4E03"/>
    <w:rsid w:val="008B5568"/>
    <w:rsid w:val="008C3F8D"/>
    <w:rsid w:val="008F53D4"/>
    <w:rsid w:val="00901F61"/>
    <w:rsid w:val="00921726"/>
    <w:rsid w:val="00921D32"/>
    <w:rsid w:val="00935202"/>
    <w:rsid w:val="009442BB"/>
    <w:rsid w:val="00954D02"/>
    <w:rsid w:val="009556FF"/>
    <w:rsid w:val="00955DE5"/>
    <w:rsid w:val="00957D39"/>
    <w:rsid w:val="009612BC"/>
    <w:rsid w:val="00972396"/>
    <w:rsid w:val="009723B9"/>
    <w:rsid w:val="00985233"/>
    <w:rsid w:val="00993350"/>
    <w:rsid w:val="00997D2B"/>
    <w:rsid w:val="009A5148"/>
    <w:rsid w:val="009B2789"/>
    <w:rsid w:val="009C1BBD"/>
    <w:rsid w:val="009D3477"/>
    <w:rsid w:val="009D7272"/>
    <w:rsid w:val="009E2A0C"/>
    <w:rsid w:val="009E5F36"/>
    <w:rsid w:val="009F4031"/>
    <w:rsid w:val="00A02DB2"/>
    <w:rsid w:val="00A0331A"/>
    <w:rsid w:val="00A0523A"/>
    <w:rsid w:val="00A11BA4"/>
    <w:rsid w:val="00A11C26"/>
    <w:rsid w:val="00A16FD2"/>
    <w:rsid w:val="00A2391F"/>
    <w:rsid w:val="00A24E12"/>
    <w:rsid w:val="00A25E40"/>
    <w:rsid w:val="00A44D57"/>
    <w:rsid w:val="00A507F9"/>
    <w:rsid w:val="00A538BB"/>
    <w:rsid w:val="00A61FD9"/>
    <w:rsid w:val="00A70381"/>
    <w:rsid w:val="00A8112B"/>
    <w:rsid w:val="00A8247A"/>
    <w:rsid w:val="00A82D5A"/>
    <w:rsid w:val="00A8547D"/>
    <w:rsid w:val="00A869A0"/>
    <w:rsid w:val="00A908F2"/>
    <w:rsid w:val="00A962A2"/>
    <w:rsid w:val="00AA2373"/>
    <w:rsid w:val="00AB4EB3"/>
    <w:rsid w:val="00AC58F8"/>
    <w:rsid w:val="00AC7E54"/>
    <w:rsid w:val="00AD1D41"/>
    <w:rsid w:val="00AD2EBF"/>
    <w:rsid w:val="00AE0423"/>
    <w:rsid w:val="00AE1AD3"/>
    <w:rsid w:val="00B00FE5"/>
    <w:rsid w:val="00B10229"/>
    <w:rsid w:val="00B10C8D"/>
    <w:rsid w:val="00B231A6"/>
    <w:rsid w:val="00B242C1"/>
    <w:rsid w:val="00B24CC0"/>
    <w:rsid w:val="00B26EAA"/>
    <w:rsid w:val="00B30302"/>
    <w:rsid w:val="00B54AE3"/>
    <w:rsid w:val="00B62818"/>
    <w:rsid w:val="00B62ECE"/>
    <w:rsid w:val="00B75F28"/>
    <w:rsid w:val="00B76A57"/>
    <w:rsid w:val="00B7778E"/>
    <w:rsid w:val="00B83510"/>
    <w:rsid w:val="00B936FA"/>
    <w:rsid w:val="00B96BE3"/>
    <w:rsid w:val="00BA3909"/>
    <w:rsid w:val="00BA456C"/>
    <w:rsid w:val="00BB22A1"/>
    <w:rsid w:val="00BB4929"/>
    <w:rsid w:val="00BB560B"/>
    <w:rsid w:val="00BB67B4"/>
    <w:rsid w:val="00BC74A2"/>
    <w:rsid w:val="00BD6004"/>
    <w:rsid w:val="00BE267F"/>
    <w:rsid w:val="00BF06A2"/>
    <w:rsid w:val="00BF112F"/>
    <w:rsid w:val="00BF1725"/>
    <w:rsid w:val="00BF6A74"/>
    <w:rsid w:val="00C07E42"/>
    <w:rsid w:val="00C10842"/>
    <w:rsid w:val="00C206ED"/>
    <w:rsid w:val="00C21B89"/>
    <w:rsid w:val="00C25634"/>
    <w:rsid w:val="00C5245F"/>
    <w:rsid w:val="00C74177"/>
    <w:rsid w:val="00CA033D"/>
    <w:rsid w:val="00CA1056"/>
    <w:rsid w:val="00CA5342"/>
    <w:rsid w:val="00CB4A2C"/>
    <w:rsid w:val="00CB727E"/>
    <w:rsid w:val="00CC2C32"/>
    <w:rsid w:val="00D015FB"/>
    <w:rsid w:val="00D06086"/>
    <w:rsid w:val="00D06C5F"/>
    <w:rsid w:val="00D10EEF"/>
    <w:rsid w:val="00D11B01"/>
    <w:rsid w:val="00D144FA"/>
    <w:rsid w:val="00D15865"/>
    <w:rsid w:val="00D2021A"/>
    <w:rsid w:val="00D21FD8"/>
    <w:rsid w:val="00D236F0"/>
    <w:rsid w:val="00D427F4"/>
    <w:rsid w:val="00D6072F"/>
    <w:rsid w:val="00D67854"/>
    <w:rsid w:val="00D73A65"/>
    <w:rsid w:val="00D7680D"/>
    <w:rsid w:val="00D841F0"/>
    <w:rsid w:val="00D8593A"/>
    <w:rsid w:val="00D85F7D"/>
    <w:rsid w:val="00D9754F"/>
    <w:rsid w:val="00DA1437"/>
    <w:rsid w:val="00DA3A6A"/>
    <w:rsid w:val="00DA47B5"/>
    <w:rsid w:val="00DB064B"/>
    <w:rsid w:val="00DB338A"/>
    <w:rsid w:val="00DB3C90"/>
    <w:rsid w:val="00DB687E"/>
    <w:rsid w:val="00DB7CA4"/>
    <w:rsid w:val="00DC0F27"/>
    <w:rsid w:val="00DC2972"/>
    <w:rsid w:val="00DD5561"/>
    <w:rsid w:val="00DF1163"/>
    <w:rsid w:val="00DF2FB4"/>
    <w:rsid w:val="00E00BFD"/>
    <w:rsid w:val="00E05BD6"/>
    <w:rsid w:val="00E17D4D"/>
    <w:rsid w:val="00E2433C"/>
    <w:rsid w:val="00E24378"/>
    <w:rsid w:val="00E25414"/>
    <w:rsid w:val="00E25ADB"/>
    <w:rsid w:val="00E53122"/>
    <w:rsid w:val="00E57036"/>
    <w:rsid w:val="00E80996"/>
    <w:rsid w:val="00E83FE9"/>
    <w:rsid w:val="00EA083F"/>
    <w:rsid w:val="00EA2E1E"/>
    <w:rsid w:val="00EA6563"/>
    <w:rsid w:val="00EB3D36"/>
    <w:rsid w:val="00EB6658"/>
    <w:rsid w:val="00ED1134"/>
    <w:rsid w:val="00ED1B32"/>
    <w:rsid w:val="00ED490E"/>
    <w:rsid w:val="00ED5F2C"/>
    <w:rsid w:val="00EF7A5D"/>
    <w:rsid w:val="00F02289"/>
    <w:rsid w:val="00F34AD6"/>
    <w:rsid w:val="00F36E0E"/>
    <w:rsid w:val="00F3799D"/>
    <w:rsid w:val="00F41F4E"/>
    <w:rsid w:val="00F45B25"/>
    <w:rsid w:val="00F556FC"/>
    <w:rsid w:val="00F55CB3"/>
    <w:rsid w:val="00F80740"/>
    <w:rsid w:val="00F83226"/>
    <w:rsid w:val="00F85C1B"/>
    <w:rsid w:val="00F93318"/>
    <w:rsid w:val="00F941B6"/>
    <w:rsid w:val="00F944F5"/>
    <w:rsid w:val="00F95D7B"/>
    <w:rsid w:val="00F963C8"/>
    <w:rsid w:val="00FA0913"/>
    <w:rsid w:val="00FA288D"/>
    <w:rsid w:val="00FD1B84"/>
    <w:rsid w:val="00FD5D36"/>
    <w:rsid w:val="00FE022D"/>
    <w:rsid w:val="00FE41BE"/>
    <w:rsid w:val="00FE6BE9"/>
    <w:rsid w:val="00FF31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C8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02D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86CBC"/>
    <w:pPr>
      <w:ind w:left="720"/>
      <w:contextualSpacing/>
    </w:pPr>
  </w:style>
  <w:style w:type="paragraph" w:styleId="a5">
    <w:name w:val="No Spacing"/>
    <w:uiPriority w:val="1"/>
    <w:qFormat/>
    <w:rsid w:val="00086CBC"/>
    <w:pPr>
      <w:spacing w:after="0" w:line="240" w:lineRule="auto"/>
    </w:pPr>
  </w:style>
  <w:style w:type="table" w:styleId="a6">
    <w:name w:val="Table Grid"/>
    <w:basedOn w:val="a1"/>
    <w:uiPriority w:val="59"/>
    <w:rsid w:val="00086C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86CB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western">
    <w:name w:val="western"/>
    <w:basedOn w:val="a"/>
    <w:rsid w:val="00086C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F963C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963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40</Pages>
  <Words>17323</Words>
  <Characters>98746</Characters>
  <Application>Microsoft Office Word</Application>
  <DocSecurity>0</DocSecurity>
  <Lines>822</Lines>
  <Paragraphs>231</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Статья 1. Предмет правового регулирования настоящих Правил</vt:lpstr>
    </vt:vector>
  </TitlesOfParts>
  <Company>Grizli777</Company>
  <LinksUpToDate>false</LinksUpToDate>
  <CharactersWithSpaces>115838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16</cp:revision>
  <dcterms:created xsi:type="dcterms:W3CDTF">2019-04-18T02:54:00Z</dcterms:created>
  <dcterms:modified xsi:type="dcterms:W3CDTF">2021-01-14T06:53:00Z</dcterms:modified>
</cp:coreProperties>
</file>