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D65" w:rsidRDefault="00C91D65" w:rsidP="00C91D65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1D65" w:rsidRDefault="00C91D65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311FD7F0" wp14:editId="2DABF12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65" w:rsidRPr="00B526C3" w:rsidRDefault="00813DF3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17</w:t>
      </w:r>
      <w:r w:rsidR="00C91D65">
        <w:rPr>
          <w:rFonts w:ascii="Arial" w:hAnsi="Arial" w:cs="Arial"/>
          <w:b/>
          <w:bCs/>
          <w:sz w:val="32"/>
          <w:szCs w:val="32"/>
          <w:lang w:val="ru-RU"/>
        </w:rPr>
        <w:t>.01.2023 г. №4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БАЯНДАЕВСКИЙ МУНИЦИПАЛЬНЫЙ РАЙОН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ТУРГЕНЕВСКОЕ СЕЛЬСКОЕ ПОСЕЛЕНИЕ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</w:p>
    <w:p w:rsidR="00C91D65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8218C0">
        <w:rPr>
          <w:rFonts w:ascii="Arial" w:hAnsi="Arial" w:cs="Arial"/>
          <w:b/>
          <w:sz w:val="32"/>
          <w:szCs w:val="28"/>
          <w:lang w:val="ru-RU"/>
        </w:rPr>
        <w:t xml:space="preserve"> «</w:t>
      </w:r>
      <w:r>
        <w:rPr>
          <w:rFonts w:ascii="Arial" w:hAnsi="Arial" w:cs="Arial"/>
          <w:b/>
          <w:sz w:val="32"/>
          <w:szCs w:val="28"/>
          <w:lang w:val="ru-RU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  <w:r w:rsidRPr="008218C0">
        <w:rPr>
          <w:rFonts w:ascii="Arial" w:hAnsi="Arial" w:cs="Arial"/>
          <w:b/>
          <w:sz w:val="32"/>
          <w:szCs w:val="28"/>
          <w:lang w:val="ru-RU"/>
        </w:rPr>
        <w:t>»</w:t>
      </w:r>
    </w:p>
    <w:p w:rsidR="00C91D65" w:rsidRPr="00CA299F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proofErr w:type="gramStart"/>
      <w:r w:rsidRPr="00D01032">
        <w:rPr>
          <w:rFonts w:ascii="Arial" w:hAnsi="Arial" w:cs="Arial"/>
          <w:lang w:val="ru-RU"/>
        </w:rPr>
        <w:t>В цел</w:t>
      </w:r>
      <w:r>
        <w:rPr>
          <w:rFonts w:ascii="Arial" w:hAnsi="Arial" w:cs="Arial"/>
          <w:lang w:val="ru-RU"/>
        </w:rPr>
        <w:t>ях эффективной реализации в 2023</w:t>
      </w:r>
      <w:r w:rsidRPr="00D01032">
        <w:rPr>
          <w:rFonts w:ascii="Arial" w:hAnsi="Arial" w:cs="Arial"/>
          <w:lang w:val="ru-RU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B55F53">
        <w:rPr>
          <w:rFonts w:ascii="Arial" w:hAnsi="Arial" w:cs="Arial"/>
          <w:lang w:val="ru-RU"/>
        </w:rPr>
        <w:t xml:space="preserve">» </w:t>
      </w:r>
      <w:r w:rsidR="00B55F53" w:rsidRPr="00B55F53">
        <w:rPr>
          <w:rFonts w:ascii="Arial" w:hAnsi="Arial" w:cs="Arial"/>
          <w:lang w:val="ru-RU"/>
        </w:rPr>
        <w:t>от 16</w:t>
      </w:r>
      <w:r w:rsidRPr="00B55F53">
        <w:rPr>
          <w:rFonts w:ascii="Arial" w:hAnsi="Arial" w:cs="Arial"/>
          <w:lang w:val="ru-RU"/>
        </w:rPr>
        <w:t xml:space="preserve"> января 2023</w:t>
      </w:r>
      <w:r w:rsidR="00B55F53" w:rsidRPr="00B55F53">
        <w:rPr>
          <w:rFonts w:ascii="Arial" w:hAnsi="Arial" w:cs="Arial"/>
          <w:lang w:val="ru-RU"/>
        </w:rPr>
        <w:t xml:space="preserve"> </w:t>
      </w:r>
      <w:r w:rsidRPr="00B55F53">
        <w:rPr>
          <w:rFonts w:ascii="Arial" w:hAnsi="Arial" w:cs="Arial"/>
          <w:lang w:val="ru-RU"/>
        </w:rPr>
        <w:t>г</w:t>
      </w:r>
      <w:r w:rsidRPr="00D01032">
        <w:rPr>
          <w:rFonts w:ascii="Arial" w:hAnsi="Arial" w:cs="Arial"/>
          <w:lang w:val="ru-RU"/>
        </w:rPr>
        <w:t xml:space="preserve">., в соответствии с Положением о предоставлении субсидий из областного бюджета местным бюджетам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proofErr w:type="gramEnd"/>
      <w:r w:rsidRPr="00D01032">
        <w:rPr>
          <w:rFonts w:ascii="Arial" w:hAnsi="Arial" w:cs="Arial"/>
          <w:lang w:val="ru-RU"/>
        </w:rPr>
        <w:t xml:space="preserve"> февраля 2019 года № 108-пп (с изменениями на 21 апреля 2020 года),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».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01032">
        <w:rPr>
          <w:rFonts w:ascii="Arial" w:hAnsi="Arial" w:cs="Arial"/>
          <w:b/>
          <w:sz w:val="30"/>
          <w:szCs w:val="30"/>
          <w:lang w:val="ru-RU"/>
        </w:rPr>
        <w:t>ПОСТАНОВЛЯЮ:</w:t>
      </w:r>
    </w:p>
    <w:p w:rsidR="00C91D65" w:rsidRPr="00D01032" w:rsidRDefault="00C91D65" w:rsidP="00C91D65">
      <w:pPr>
        <w:jc w:val="center"/>
        <w:rPr>
          <w:rFonts w:ascii="Arial" w:hAnsi="Arial" w:cs="Arial"/>
          <w:b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1. Утвердить мероприятия перечня проектов народных иниц</w:t>
      </w:r>
      <w:r>
        <w:rPr>
          <w:rFonts w:ascii="Arial" w:hAnsi="Arial" w:cs="Arial"/>
          <w:lang w:val="ru-RU"/>
        </w:rPr>
        <w:t>иатив, реализация которых в 2023</w:t>
      </w:r>
      <w:r w:rsidRPr="00D01032">
        <w:rPr>
          <w:rFonts w:ascii="Arial" w:hAnsi="Arial" w:cs="Arial"/>
          <w:lang w:val="ru-RU"/>
        </w:rPr>
        <w:t xml:space="preserve"> году осуществляется за счет субсидии из областного бюджета в объеме </w:t>
      </w:r>
      <w:r>
        <w:rPr>
          <w:rFonts w:ascii="Arial" w:hAnsi="Arial" w:cs="Arial"/>
          <w:lang w:val="ru-RU"/>
        </w:rPr>
        <w:t>3</w:t>
      </w:r>
      <w:r w:rsidRPr="00D01032">
        <w:rPr>
          <w:rFonts w:ascii="Arial" w:hAnsi="Arial" w:cs="Arial"/>
          <w:lang w:val="ru-RU"/>
        </w:rPr>
        <w:t xml:space="preserve">00000  рублей и субсидии из местного бюджета, предоставляемой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муниципального образования в объеме  </w:t>
      </w:r>
      <w:r>
        <w:rPr>
          <w:rFonts w:ascii="Arial" w:hAnsi="Arial" w:cs="Arial"/>
          <w:lang w:val="ru-RU"/>
        </w:rPr>
        <w:t>9300</w:t>
      </w:r>
      <w:r w:rsidRPr="00D01032">
        <w:rPr>
          <w:rFonts w:ascii="Arial" w:hAnsi="Arial" w:cs="Arial"/>
          <w:lang w:val="ru-RU"/>
        </w:rPr>
        <w:t xml:space="preserve"> рублей 00 копеек:</w:t>
      </w:r>
    </w:p>
    <w:p w:rsidR="00C91D65" w:rsidRDefault="00C91D65" w:rsidP="00C91D65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</w:t>
      </w:r>
      <w:r w:rsidRPr="001F2F85">
        <w:rPr>
          <w:rFonts w:ascii="Arial" w:hAnsi="Arial" w:cs="Arial"/>
          <w:lang w:val="ru-RU"/>
        </w:rPr>
        <w:t xml:space="preserve">1) </w:t>
      </w:r>
      <w:r w:rsidR="001F2F85" w:rsidRPr="001F2F85">
        <w:rPr>
          <w:rFonts w:ascii="Arial" w:hAnsi="Arial" w:cs="Arial"/>
          <w:lang w:val="ru-RU"/>
        </w:rPr>
        <w:t>П</w:t>
      </w:r>
      <w:r w:rsidR="00C40CF5">
        <w:rPr>
          <w:rFonts w:ascii="Arial" w:hAnsi="Arial" w:cs="Arial"/>
          <w:lang w:val="ru-RU"/>
        </w:rPr>
        <w:t xml:space="preserve">риобретение емкости </w:t>
      </w:r>
      <w:r w:rsidR="001F2F85" w:rsidRPr="001F2F85">
        <w:rPr>
          <w:rFonts w:ascii="Arial" w:hAnsi="Arial" w:cs="Arial"/>
          <w:lang w:val="ru-RU"/>
        </w:rPr>
        <w:t>для здания водонапорной башни по адресу:</w:t>
      </w:r>
      <w:r w:rsidR="00F96269">
        <w:rPr>
          <w:rFonts w:ascii="Arial" w:hAnsi="Arial" w:cs="Arial"/>
          <w:lang w:val="ru-RU"/>
        </w:rPr>
        <w:t xml:space="preserve"> </w:t>
      </w:r>
      <w:r w:rsidR="001F2F85" w:rsidRPr="001F2F85">
        <w:rPr>
          <w:rFonts w:ascii="Arial" w:hAnsi="Arial" w:cs="Arial"/>
          <w:lang w:val="ru-RU"/>
        </w:rPr>
        <w:t>с. Тургеневка, ул. Школьная 35 а</w:t>
      </w:r>
      <w:proofErr w:type="gramStart"/>
      <w:r w:rsidR="001F2F85" w:rsidRPr="001F2F85">
        <w:rPr>
          <w:rFonts w:ascii="Arial" w:hAnsi="Arial" w:cs="Arial"/>
          <w:lang w:val="ru-RU"/>
        </w:rPr>
        <w:t xml:space="preserve"> </w:t>
      </w:r>
      <w:r w:rsidR="00C40CF5">
        <w:rPr>
          <w:rFonts w:ascii="Arial" w:hAnsi="Arial" w:cs="Arial"/>
          <w:lang w:val="ru-RU"/>
        </w:rPr>
        <w:t>;</w:t>
      </w:r>
      <w:proofErr w:type="gramEnd"/>
    </w:p>
    <w:p w:rsidR="001F2F85" w:rsidRPr="006C172A" w:rsidRDefault="001F2F85" w:rsidP="00C91D65">
      <w:pPr>
        <w:jc w:val="both"/>
        <w:rPr>
          <w:rFonts w:ascii="Arial" w:eastAsia="Times New Roman" w:hAnsi="Arial" w:cs="Arial"/>
          <w:color w:val="000000"/>
          <w:lang w:val="ru-RU" w:eastAsia="ru-RU"/>
        </w:rPr>
      </w:pPr>
      <w:r>
        <w:rPr>
          <w:rFonts w:ascii="Arial" w:hAnsi="Arial" w:cs="Arial"/>
          <w:lang w:val="ru-RU"/>
        </w:rPr>
        <w:t xml:space="preserve">        2) </w:t>
      </w:r>
      <w:r w:rsidR="00C40CF5">
        <w:rPr>
          <w:rFonts w:ascii="Arial" w:hAnsi="Arial" w:cs="Arial"/>
          <w:lang w:val="ru-RU"/>
        </w:rPr>
        <w:t xml:space="preserve">Приобретение и монтаж </w:t>
      </w:r>
      <w:r w:rsidRPr="001F2F85">
        <w:rPr>
          <w:rFonts w:ascii="Arial" w:hAnsi="Arial" w:cs="Arial"/>
          <w:lang w:val="ru-RU"/>
        </w:rPr>
        <w:t>труб для</w:t>
      </w:r>
      <w:r>
        <w:rPr>
          <w:rFonts w:ascii="Arial" w:hAnsi="Arial" w:cs="Arial"/>
          <w:lang w:val="ru-RU"/>
        </w:rPr>
        <w:t xml:space="preserve"> текущего ремонта</w:t>
      </w:r>
      <w:r w:rsidRPr="001F2F85">
        <w:rPr>
          <w:rFonts w:ascii="Arial" w:hAnsi="Arial" w:cs="Arial"/>
          <w:lang w:val="ru-RU"/>
        </w:rPr>
        <w:t xml:space="preserve"> летнего водопровода в с. Тургеневка</w:t>
      </w:r>
      <w:r w:rsidR="00C40CF5">
        <w:rPr>
          <w:rFonts w:ascii="Arial" w:hAnsi="Arial" w:cs="Arial"/>
          <w:lang w:val="ru-RU"/>
        </w:rPr>
        <w:t xml:space="preserve"> </w:t>
      </w:r>
      <w:bookmarkStart w:id="0" w:name="_GoBack"/>
      <w:bookmarkEnd w:id="0"/>
      <w:r>
        <w:rPr>
          <w:rFonts w:ascii="Arial" w:hAnsi="Arial" w:cs="Arial"/>
          <w:lang w:val="ru-RU"/>
        </w:rPr>
        <w:t>;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2. Ответственными за исполнени</w:t>
      </w:r>
      <w:r>
        <w:rPr>
          <w:rFonts w:ascii="Arial" w:hAnsi="Arial" w:cs="Arial"/>
          <w:lang w:val="ru-RU"/>
        </w:rPr>
        <w:t>е мероприятий назначить</w:t>
      </w:r>
      <w:r w:rsidRPr="00D01032">
        <w:rPr>
          <w:rFonts w:ascii="Arial" w:hAnsi="Arial" w:cs="Arial"/>
          <w:lang w:val="ru-RU"/>
        </w:rPr>
        <w:t xml:space="preserve"> специалиста (специалиста по управлению имуществом) администрации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- </w:t>
      </w:r>
      <w:r>
        <w:rPr>
          <w:rFonts w:ascii="Arial" w:hAnsi="Arial" w:cs="Arial"/>
          <w:lang w:val="ru-RU"/>
        </w:rPr>
        <w:t>Марисову Т.Н.</w:t>
      </w:r>
      <w:r w:rsidRPr="00D01032">
        <w:rPr>
          <w:rFonts w:ascii="Arial" w:hAnsi="Arial" w:cs="Arial"/>
          <w:lang w:val="ru-RU"/>
        </w:rPr>
        <w:t>, главного специалиста (финансиста)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-  Бабину М.П., начальника производственно-технического отдела  – </w:t>
      </w:r>
      <w:r>
        <w:rPr>
          <w:rFonts w:ascii="Arial" w:hAnsi="Arial" w:cs="Arial"/>
          <w:lang w:val="ru-RU"/>
        </w:rPr>
        <w:t>Якута В.В.</w:t>
      </w:r>
      <w:r w:rsidRPr="00D01032">
        <w:rPr>
          <w:rFonts w:ascii="Arial" w:hAnsi="Arial" w:cs="Arial"/>
          <w:lang w:val="ru-RU"/>
        </w:rPr>
        <w:t xml:space="preserve"> Срок реализац</w:t>
      </w:r>
      <w:r>
        <w:rPr>
          <w:rFonts w:ascii="Arial" w:hAnsi="Arial" w:cs="Arial"/>
          <w:lang w:val="ru-RU"/>
        </w:rPr>
        <w:t>ии установить до 30 декабря 2023</w:t>
      </w:r>
      <w:r w:rsidRPr="00D01032">
        <w:rPr>
          <w:rFonts w:ascii="Arial" w:hAnsi="Arial" w:cs="Arial"/>
          <w:lang w:val="ru-RU"/>
        </w:rPr>
        <w:t>г. Подготовка отчета об использовании субсидии из областного бюджета и представлени</w:t>
      </w:r>
      <w:r>
        <w:rPr>
          <w:rFonts w:ascii="Arial" w:hAnsi="Arial" w:cs="Arial"/>
          <w:lang w:val="ru-RU"/>
        </w:rPr>
        <w:t xml:space="preserve">е его в срок до 01 февраля 2024 </w:t>
      </w:r>
      <w:r w:rsidRPr="00D01032">
        <w:rPr>
          <w:rFonts w:ascii="Arial" w:hAnsi="Arial" w:cs="Arial"/>
          <w:lang w:val="ru-RU"/>
        </w:rPr>
        <w:t>года в Министерство экономического развития</w:t>
      </w:r>
      <w:r>
        <w:rPr>
          <w:rFonts w:ascii="Arial" w:hAnsi="Arial" w:cs="Arial"/>
          <w:lang w:val="ru-RU"/>
        </w:rPr>
        <w:t xml:space="preserve"> и промышленности</w:t>
      </w:r>
      <w:r w:rsidRPr="00D01032">
        <w:rPr>
          <w:rFonts w:ascii="Arial" w:hAnsi="Arial" w:cs="Arial"/>
          <w:lang w:val="ru-RU"/>
        </w:rPr>
        <w:t xml:space="preserve"> Иркутской </w:t>
      </w:r>
      <w:r w:rsidRPr="00D01032">
        <w:rPr>
          <w:rFonts w:ascii="Arial" w:hAnsi="Arial" w:cs="Arial"/>
          <w:lang w:val="ru-RU"/>
        </w:rPr>
        <w:lastRenderedPageBreak/>
        <w:t>области возлагается на главного специалиста (финансиста) администрации Бабину М.П.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4. Главному специалисту (финансисту) администрации Бабиной М.П. обеспечить внесение изменений в Решение Думы МО "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" о бюджете МО «</w:t>
      </w:r>
      <w:r>
        <w:rPr>
          <w:rFonts w:ascii="Arial" w:hAnsi="Arial" w:cs="Arial"/>
          <w:lang w:val="ru-RU"/>
        </w:rPr>
        <w:t>Тургеневка» на 2023</w:t>
      </w:r>
      <w:r w:rsidRPr="00D01032">
        <w:rPr>
          <w:rFonts w:ascii="Arial" w:hAnsi="Arial" w:cs="Arial"/>
          <w:lang w:val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5. Настоящее постановление подлежит опубликованию в газете «Вестник» и на официальном сайте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 xml:space="preserve">6. </w:t>
      </w:r>
      <w:proofErr w:type="gramStart"/>
      <w:r w:rsidRPr="00D01032">
        <w:rPr>
          <w:rFonts w:ascii="Arial" w:hAnsi="Arial" w:cs="Arial"/>
          <w:lang w:val="ru-RU"/>
        </w:rPr>
        <w:t>Контроль за</w:t>
      </w:r>
      <w:proofErr w:type="gramEnd"/>
      <w:r w:rsidRPr="00D01032">
        <w:rPr>
          <w:rFonts w:ascii="Arial" w:hAnsi="Arial" w:cs="Arial"/>
          <w:lang w:val="ru-RU"/>
        </w:rPr>
        <w:t xml:space="preserve"> исполнением постановления оставляю за собой.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Глава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  <w:lang w:val="ru-RU"/>
        </w:rPr>
        <w:t>Синкевич</w:t>
      </w:r>
      <w:proofErr w:type="spellEnd"/>
      <w:r>
        <w:rPr>
          <w:rFonts w:ascii="Arial" w:hAnsi="Arial" w:cs="Arial"/>
          <w:lang w:val="ru-RU"/>
        </w:rPr>
        <w:t xml:space="preserve"> В.В.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355C78" w:rsidRPr="00C91D65" w:rsidRDefault="00355C78">
      <w:pPr>
        <w:rPr>
          <w:lang w:val="ru-RU"/>
        </w:rPr>
      </w:pPr>
    </w:p>
    <w:sectPr w:rsidR="00355C78" w:rsidRPr="00C91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79"/>
    <w:rsid w:val="001F2F85"/>
    <w:rsid w:val="00355C78"/>
    <w:rsid w:val="005E1079"/>
    <w:rsid w:val="00813DF3"/>
    <w:rsid w:val="00B55F53"/>
    <w:rsid w:val="00C40CF5"/>
    <w:rsid w:val="00C91D65"/>
    <w:rsid w:val="00F9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2464</Characters>
  <Application>Microsoft Office Word</Application>
  <DocSecurity>0</DocSecurity>
  <Lines>20</Lines>
  <Paragraphs>5</Paragraphs>
  <ScaleCrop>false</ScaleCrop>
  <Company>HP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14</cp:revision>
  <dcterms:created xsi:type="dcterms:W3CDTF">2023-01-24T03:25:00Z</dcterms:created>
  <dcterms:modified xsi:type="dcterms:W3CDTF">2023-02-09T03:53:00Z</dcterms:modified>
</cp:coreProperties>
</file>