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19125" cy="5715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16" cy="572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DE315B" w:rsidP="002F75DB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28.05.2025 г. №27</w:t>
      </w:r>
    </w:p>
    <w:p w:rsidR="009676D0" w:rsidRDefault="009676D0" w:rsidP="002F75D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2F75D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2F75D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2F75D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2F75D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2F75D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D1CA2" w:rsidRDefault="0074057E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74057E">
        <w:rPr>
          <w:rFonts w:ascii="Arial" w:hAnsi="Arial" w:cs="Arial"/>
          <w:b/>
          <w:caps/>
          <w:sz w:val="32"/>
          <w:szCs w:val="32"/>
        </w:rPr>
        <w:t>О присвоении наименования элементу улично-дорожной се</w:t>
      </w:r>
      <w:r>
        <w:rPr>
          <w:rFonts w:ascii="Arial" w:hAnsi="Arial" w:cs="Arial"/>
          <w:b/>
          <w:caps/>
          <w:sz w:val="32"/>
          <w:szCs w:val="32"/>
        </w:rPr>
        <w:t>ТИ</w:t>
      </w:r>
    </w:p>
    <w:p w:rsidR="0074057E" w:rsidRPr="002F75DB" w:rsidRDefault="0074057E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C09CF" w:rsidRDefault="0074057E" w:rsidP="00CF1749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П</w:t>
      </w:r>
      <w:r w:rsidR="000B5E88">
        <w:rPr>
          <w:rStyle w:val="ae"/>
          <w:rFonts w:ascii="Arial" w:hAnsi="Arial" w:cs="Arial"/>
          <w:b w:val="0"/>
          <w:sz w:val="24"/>
          <w:szCs w:val="24"/>
        </w:rPr>
        <w:t xml:space="preserve">рисвоить </w:t>
      </w:r>
      <w:r w:rsidR="00CF228A">
        <w:rPr>
          <w:rStyle w:val="ae"/>
          <w:rFonts w:ascii="Arial" w:hAnsi="Arial" w:cs="Arial"/>
          <w:b w:val="0"/>
          <w:sz w:val="24"/>
          <w:szCs w:val="24"/>
        </w:rPr>
        <w:t>наименования</w:t>
      </w:r>
      <w:r w:rsidR="000B5E88">
        <w:rPr>
          <w:rStyle w:val="ae"/>
          <w:rFonts w:ascii="Arial" w:hAnsi="Arial" w:cs="Arial"/>
          <w:b w:val="0"/>
          <w:sz w:val="24"/>
          <w:szCs w:val="24"/>
        </w:rPr>
        <w:t xml:space="preserve"> следующим  </w:t>
      </w:r>
      <w:r w:rsidR="000B5E88">
        <w:rPr>
          <w:rFonts w:ascii="Arial" w:hAnsi="Arial" w:cs="Arial"/>
          <w:bCs/>
          <w:sz w:val="24"/>
          <w:szCs w:val="24"/>
        </w:rPr>
        <w:t>элементам</w:t>
      </w:r>
      <w:r w:rsidR="005C09CF">
        <w:rPr>
          <w:rFonts w:ascii="Arial" w:hAnsi="Arial" w:cs="Arial"/>
          <w:bCs/>
          <w:sz w:val="24"/>
          <w:szCs w:val="24"/>
        </w:rPr>
        <w:t xml:space="preserve"> </w:t>
      </w:r>
      <w:r w:rsidR="00047DE6">
        <w:rPr>
          <w:rFonts w:ascii="Arial" w:hAnsi="Arial" w:cs="Arial"/>
          <w:sz w:val="24"/>
          <w:szCs w:val="24"/>
        </w:rPr>
        <w:t xml:space="preserve">улично-дорожной </w:t>
      </w:r>
      <w:r w:rsidR="005C09CF">
        <w:rPr>
          <w:rFonts w:ascii="Arial" w:hAnsi="Arial" w:cs="Arial"/>
          <w:bCs/>
          <w:sz w:val="24"/>
          <w:szCs w:val="24"/>
        </w:rPr>
        <w:t>сети:</w:t>
      </w:r>
    </w:p>
    <w:p w:rsidR="00096871" w:rsidRPr="009676D0" w:rsidRDefault="009676D0" w:rsidP="005C09C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676D0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7148A">
        <w:rPr>
          <w:rFonts w:ascii="Arial" w:eastAsia="Calibri" w:hAnsi="Arial" w:cs="Arial"/>
          <w:sz w:val="24"/>
          <w:szCs w:val="24"/>
        </w:rPr>
        <w:t xml:space="preserve">2-й </w:t>
      </w:r>
      <w:r w:rsidR="00DE315B"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переулок</w:t>
      </w:r>
      <w:r w:rsidR="005C09CF" w:rsidRPr="009676D0">
        <w:rPr>
          <w:rFonts w:ascii="Arial" w:hAnsi="Arial" w:cs="Arial"/>
          <w:bCs/>
          <w:sz w:val="24"/>
          <w:szCs w:val="24"/>
        </w:rPr>
        <w:t>;</w:t>
      </w:r>
    </w:p>
    <w:p w:rsidR="005C09CF" w:rsidRDefault="00096871" w:rsidP="005C09C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096871">
        <w:rPr>
          <w:rFonts w:ascii="Arial" w:hAnsi="Arial" w:cs="Arial"/>
          <w:bCs/>
          <w:sz w:val="24"/>
          <w:szCs w:val="24"/>
        </w:rPr>
        <w:t xml:space="preserve"> </w:t>
      </w:r>
      <w:r w:rsidR="009676D0" w:rsidRPr="009676D0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 w:rsidR="009676D0">
        <w:rPr>
          <w:rFonts w:ascii="Arial" w:eastAsia="Calibri" w:hAnsi="Arial" w:cs="Arial"/>
          <w:sz w:val="24"/>
          <w:szCs w:val="24"/>
        </w:rPr>
        <w:t xml:space="preserve"> </w:t>
      </w:r>
      <w:r w:rsidR="0017148A">
        <w:rPr>
          <w:rFonts w:ascii="Arial" w:eastAsia="Calibri" w:hAnsi="Arial" w:cs="Arial"/>
          <w:sz w:val="24"/>
          <w:szCs w:val="24"/>
        </w:rPr>
        <w:t xml:space="preserve">3-й </w:t>
      </w:r>
      <w:r w:rsidR="00DE315B"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переулок</w:t>
      </w:r>
      <w:r w:rsidR="00DE315B">
        <w:rPr>
          <w:rFonts w:ascii="Arial" w:hAnsi="Arial" w:cs="Arial"/>
          <w:bCs/>
          <w:sz w:val="24"/>
          <w:szCs w:val="24"/>
        </w:rPr>
        <w:t>;</w:t>
      </w:r>
    </w:p>
    <w:p w:rsidR="002F75DB" w:rsidRDefault="002F75DB" w:rsidP="002F75D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676D0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7148A">
        <w:rPr>
          <w:rFonts w:ascii="Arial" w:eastAsia="Calibri" w:hAnsi="Arial" w:cs="Arial"/>
          <w:sz w:val="24"/>
          <w:szCs w:val="24"/>
        </w:rPr>
        <w:t xml:space="preserve">4-й </w:t>
      </w:r>
      <w:r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переулок</w:t>
      </w:r>
      <w:r>
        <w:rPr>
          <w:rFonts w:ascii="Arial" w:hAnsi="Arial" w:cs="Arial"/>
          <w:bCs/>
          <w:sz w:val="24"/>
          <w:szCs w:val="24"/>
        </w:rPr>
        <w:t>;</w:t>
      </w:r>
    </w:p>
    <w:p w:rsidR="002F75DB" w:rsidRDefault="002F75DB" w:rsidP="002F75D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676D0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7148A">
        <w:rPr>
          <w:rFonts w:ascii="Arial" w:eastAsia="Calibri" w:hAnsi="Arial" w:cs="Arial"/>
          <w:sz w:val="24"/>
          <w:szCs w:val="24"/>
        </w:rPr>
        <w:t xml:space="preserve">5-й </w:t>
      </w:r>
      <w:r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переулок</w:t>
      </w:r>
      <w:r>
        <w:rPr>
          <w:rFonts w:ascii="Arial" w:hAnsi="Arial" w:cs="Arial"/>
          <w:bCs/>
          <w:sz w:val="24"/>
          <w:szCs w:val="24"/>
        </w:rPr>
        <w:t>;</w:t>
      </w:r>
    </w:p>
    <w:p w:rsidR="002F75DB" w:rsidRDefault="002F75DB" w:rsidP="002F75D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676D0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7148A">
        <w:rPr>
          <w:rFonts w:ascii="Arial" w:eastAsia="Calibri" w:hAnsi="Arial" w:cs="Arial"/>
          <w:sz w:val="24"/>
          <w:szCs w:val="24"/>
        </w:rPr>
        <w:t xml:space="preserve">7-й </w:t>
      </w:r>
      <w:r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переулок</w:t>
      </w:r>
      <w:r>
        <w:rPr>
          <w:rFonts w:ascii="Arial" w:hAnsi="Arial" w:cs="Arial"/>
          <w:bCs/>
          <w:sz w:val="24"/>
          <w:szCs w:val="24"/>
        </w:rPr>
        <w:t>;</w:t>
      </w:r>
    </w:p>
    <w:p w:rsidR="002F75DB" w:rsidRPr="002F75DB" w:rsidRDefault="002F75DB" w:rsidP="002F75D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676D0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7148A">
        <w:rPr>
          <w:rFonts w:ascii="Arial" w:eastAsia="Calibri" w:hAnsi="Arial" w:cs="Arial"/>
          <w:sz w:val="24"/>
          <w:szCs w:val="24"/>
        </w:rPr>
        <w:t xml:space="preserve">13-й </w:t>
      </w:r>
      <w:r>
        <w:rPr>
          <w:rFonts w:ascii="Arial" w:eastAsia="sans-serif" w:hAnsi="Arial" w:cs="Arial"/>
          <w:color w:val="2D2F39"/>
          <w:sz w:val="24"/>
          <w:szCs w:val="24"/>
          <w:shd w:val="clear" w:color="auto" w:fill="FFFFFF"/>
        </w:rPr>
        <w:t>переулок</w:t>
      </w:r>
      <w:r>
        <w:rPr>
          <w:rFonts w:ascii="Arial" w:hAnsi="Arial" w:cs="Arial"/>
          <w:bCs/>
          <w:sz w:val="24"/>
          <w:szCs w:val="24"/>
        </w:rPr>
        <w:t>;</w:t>
      </w:r>
    </w:p>
    <w:p w:rsidR="00C23692" w:rsidRPr="005F6214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5F6214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1714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594" w:rsidRDefault="00DD1594" w:rsidP="000D711F">
      <w:pPr>
        <w:spacing w:after="0" w:line="240" w:lineRule="auto"/>
      </w:pPr>
      <w:r>
        <w:separator/>
      </w:r>
    </w:p>
  </w:endnote>
  <w:endnote w:type="continuationSeparator" w:id="1">
    <w:p w:rsidR="00DD1594" w:rsidRDefault="00DD159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594" w:rsidRDefault="00DD1594" w:rsidP="000D711F">
      <w:pPr>
        <w:spacing w:after="0" w:line="240" w:lineRule="auto"/>
      </w:pPr>
      <w:r>
        <w:separator/>
      </w:r>
    </w:p>
  </w:footnote>
  <w:footnote w:type="continuationSeparator" w:id="1">
    <w:p w:rsidR="00DD1594" w:rsidRDefault="00DD1594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148A"/>
    <w:rsid w:val="0017362E"/>
    <w:rsid w:val="00173B32"/>
    <w:rsid w:val="0018521B"/>
    <w:rsid w:val="00186A2D"/>
    <w:rsid w:val="001931D2"/>
    <w:rsid w:val="001A2DC9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2F75DB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B410A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51804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74F3"/>
    <w:rsid w:val="009233C4"/>
    <w:rsid w:val="00936DBE"/>
    <w:rsid w:val="009556DB"/>
    <w:rsid w:val="009676D0"/>
    <w:rsid w:val="00967EE8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56D7"/>
    <w:rsid w:val="00A037C7"/>
    <w:rsid w:val="00A058F2"/>
    <w:rsid w:val="00A13021"/>
    <w:rsid w:val="00A35D1B"/>
    <w:rsid w:val="00A3655B"/>
    <w:rsid w:val="00A427FE"/>
    <w:rsid w:val="00A47811"/>
    <w:rsid w:val="00A50C32"/>
    <w:rsid w:val="00A535E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1B0"/>
    <w:rsid w:val="00B7456C"/>
    <w:rsid w:val="00B76DB2"/>
    <w:rsid w:val="00B91357"/>
    <w:rsid w:val="00B91BC6"/>
    <w:rsid w:val="00B93EE0"/>
    <w:rsid w:val="00BA0DE1"/>
    <w:rsid w:val="00BB21CA"/>
    <w:rsid w:val="00BD3A46"/>
    <w:rsid w:val="00BF71CD"/>
    <w:rsid w:val="00C02779"/>
    <w:rsid w:val="00C04BE3"/>
    <w:rsid w:val="00C054CF"/>
    <w:rsid w:val="00C2097A"/>
    <w:rsid w:val="00C23692"/>
    <w:rsid w:val="00C325CD"/>
    <w:rsid w:val="00C4192E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1749"/>
    <w:rsid w:val="00CF228A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96BAE"/>
    <w:rsid w:val="00DA02C9"/>
    <w:rsid w:val="00DA17D5"/>
    <w:rsid w:val="00DB106A"/>
    <w:rsid w:val="00DD1594"/>
    <w:rsid w:val="00DE315B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24</cp:revision>
  <cp:lastPrinted>2025-05-28T07:10:00Z</cp:lastPrinted>
  <dcterms:created xsi:type="dcterms:W3CDTF">2021-05-25T03:10:00Z</dcterms:created>
  <dcterms:modified xsi:type="dcterms:W3CDTF">2025-05-29T02:19:00Z</dcterms:modified>
</cp:coreProperties>
</file>