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742950" cy="8382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19" cy="84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44682C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26.05.2025 г. №25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5111AD" w:rsidRDefault="005F6214" w:rsidP="005111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592" w:rsidRPr="005111AD" w:rsidRDefault="00A52E04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</w:t>
      </w:r>
      <w:r w:rsidR="00F33592" w:rsidRPr="005111AD">
        <w:rPr>
          <w:rFonts w:ascii="Arial" w:hAnsi="Arial" w:cs="Arial"/>
          <w:b/>
          <w:sz w:val="32"/>
          <w:szCs w:val="32"/>
        </w:rPr>
        <w:t>Б АННУЛИРОВАНИИ И</w:t>
      </w:r>
      <w:r w:rsidRPr="005111AD">
        <w:rPr>
          <w:rFonts w:ascii="Arial" w:hAnsi="Arial" w:cs="Arial"/>
          <w:b/>
          <w:sz w:val="32"/>
          <w:szCs w:val="32"/>
        </w:rPr>
        <w:t xml:space="preserve"> ПРИСВОЕНИИ АДРЕСА </w:t>
      </w:r>
    </w:p>
    <w:p w:rsidR="0074057E" w:rsidRPr="005111AD" w:rsidRDefault="00F33592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ОБЪЕКТУ АДРЕСАЦИИ</w:t>
      </w:r>
    </w:p>
    <w:p w:rsidR="00A52E04" w:rsidRPr="000452C5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958" w:rsidRPr="00ED5B86" w:rsidRDefault="00024958" w:rsidP="0002495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связи с изменением вида объекта недвижимости «квартира» расположенного в доме блокированной застройки, на вид объекта недвижимости «здание» с назначением</w:t>
      </w:r>
      <w:r w:rsidR="007F419E">
        <w:rPr>
          <w:rFonts w:ascii="Arial" w:hAnsi="Arial" w:cs="Arial"/>
          <w:bCs/>
          <w:sz w:val="24"/>
          <w:szCs w:val="24"/>
        </w:rPr>
        <w:t xml:space="preserve"> «жилой дом», руководствуясь Пр</w:t>
      </w:r>
      <w:r>
        <w:rPr>
          <w:rFonts w:ascii="Arial" w:hAnsi="Arial" w:cs="Arial"/>
          <w:bCs/>
          <w:sz w:val="24"/>
          <w:szCs w:val="24"/>
        </w:rPr>
        <w:t>авилами присвоения, изменения и аннулирования адресов, утвержденными Постановлением администрации сельского поселения Тургеневка от 03.11.2015 года №30 в соответствии с Постановлением Правительства Российской Федерации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 Правительства Российской Федерации»,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пунктом 21 статьи 14, статьи 36 Федерального закона от 06.10.2003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 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noBreakHyphen/>
        <w:t>ФЗ «</w:t>
      </w:r>
      <w:r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руководствуясь 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Pr="005111AD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111A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63A1" w:rsidRPr="00E83105" w:rsidRDefault="00AA1324" w:rsidP="00AA1324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906BAE"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3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F0EDA"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906BAE" w:rsidRPr="00906BAE">
        <w:rPr>
          <w:rFonts w:ascii="Arial" w:eastAsia="Times New Roman" w:hAnsi="Arial" w:cs="Arial"/>
          <w:color w:val="000000"/>
          <w:sz w:val="24"/>
          <w:szCs w:val="24"/>
        </w:rPr>
        <w:t>371aad1e-eabe-444b-9bf8-ed210cac8637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906BAE">
        <w:rPr>
          <w:rFonts w:ascii="Arial" w:eastAsia="Times New Roman" w:hAnsi="Arial" w:cs="Arial"/>
          <w:color w:val="000000"/>
          <w:sz w:val="24"/>
          <w:szCs w:val="24"/>
        </w:rPr>
        <w:t>1:59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E83105" w:rsidRPr="00E83105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 w:rsidR="00906BAE">
        <w:rPr>
          <w:rFonts w:ascii="Arial" w:hAnsi="Arial" w:cs="Arial"/>
          <w:bCs/>
          <w:sz w:val="24"/>
          <w:szCs w:val="24"/>
        </w:rPr>
        <w:t xml:space="preserve">85:02:110101:598, </w:t>
      </w:r>
      <w:r>
        <w:rPr>
          <w:rFonts w:ascii="Arial" w:hAnsi="Arial" w:cs="Arial"/>
          <w:bCs/>
          <w:sz w:val="24"/>
          <w:szCs w:val="24"/>
        </w:rPr>
        <w:t xml:space="preserve">общей площадью </w:t>
      </w:r>
      <w:r w:rsidR="00906BAE">
        <w:rPr>
          <w:rFonts w:ascii="Arial" w:hAnsi="Arial" w:cs="Arial"/>
          <w:bCs/>
          <w:sz w:val="24"/>
          <w:szCs w:val="24"/>
        </w:rPr>
        <w:t xml:space="preserve">67,5 </w:t>
      </w:r>
      <w:r>
        <w:rPr>
          <w:rFonts w:ascii="Arial" w:hAnsi="Arial" w:cs="Arial"/>
          <w:bCs/>
          <w:sz w:val="24"/>
          <w:szCs w:val="24"/>
        </w:rPr>
        <w:t>кв. м., адрес: Российская Федерация, Иркутская область, муниципальный район, Баяндаевский, сельское поселение Тургеневка, село Т</w:t>
      </w:r>
      <w:r w:rsidR="00906BAE">
        <w:rPr>
          <w:rFonts w:ascii="Arial" w:hAnsi="Arial" w:cs="Arial"/>
          <w:bCs/>
          <w:sz w:val="24"/>
          <w:szCs w:val="24"/>
        </w:rPr>
        <w:t>ургеневка, улица Школьная, дом 3</w:t>
      </w:r>
      <w:r>
        <w:rPr>
          <w:rFonts w:ascii="Arial" w:hAnsi="Arial" w:cs="Arial"/>
          <w:bCs/>
          <w:sz w:val="24"/>
          <w:szCs w:val="24"/>
        </w:rPr>
        <w:t>/1;</w:t>
      </w:r>
    </w:p>
    <w:p w:rsidR="005111AD" w:rsidRPr="00906BAE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 w:rsidR="00906BAE">
        <w:rPr>
          <w:rFonts w:ascii="Arial" w:hAnsi="Arial" w:cs="Arial"/>
          <w:bCs/>
          <w:sz w:val="24"/>
          <w:szCs w:val="24"/>
        </w:rPr>
        <w:t>85:02:110101:836</w:t>
      </w:r>
      <w:r>
        <w:rPr>
          <w:rFonts w:ascii="Arial" w:hAnsi="Arial" w:cs="Arial"/>
          <w:bCs/>
          <w:sz w:val="24"/>
          <w:szCs w:val="24"/>
        </w:rPr>
        <w:t xml:space="preserve">, общей площадью </w:t>
      </w:r>
      <w:r w:rsidR="005111AD">
        <w:rPr>
          <w:rFonts w:ascii="Arial" w:hAnsi="Arial" w:cs="Arial"/>
          <w:bCs/>
          <w:sz w:val="24"/>
          <w:szCs w:val="24"/>
        </w:rPr>
        <w:t>65</w:t>
      </w:r>
      <w:r w:rsidR="00906BAE">
        <w:rPr>
          <w:rFonts w:ascii="Arial" w:hAnsi="Arial" w:cs="Arial"/>
          <w:bCs/>
          <w:sz w:val="24"/>
          <w:szCs w:val="24"/>
        </w:rPr>
        <w:t>,2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</w:t>
      </w:r>
      <w:r w:rsidR="00906BAE">
        <w:rPr>
          <w:rFonts w:ascii="Arial" w:hAnsi="Arial" w:cs="Arial"/>
          <w:bCs/>
          <w:sz w:val="24"/>
          <w:szCs w:val="24"/>
        </w:rPr>
        <w:t>ургеневка, улица Школьная, дом 3</w:t>
      </w:r>
      <w:r>
        <w:rPr>
          <w:rFonts w:ascii="Arial" w:hAnsi="Arial" w:cs="Arial"/>
          <w:bCs/>
          <w:sz w:val="24"/>
          <w:szCs w:val="24"/>
        </w:rPr>
        <w:t>/2.</w:t>
      </w:r>
    </w:p>
    <w:p w:rsidR="00906BAE" w:rsidRPr="00E83105" w:rsidRDefault="00906BAE" w:rsidP="00906BAE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4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2060D4" w:rsidRPr="002060D4">
        <w:rPr>
          <w:rFonts w:ascii="Arial" w:eastAsia="Times New Roman" w:hAnsi="Arial" w:cs="Arial"/>
          <w:color w:val="000000"/>
          <w:sz w:val="24"/>
          <w:szCs w:val="24"/>
        </w:rPr>
        <w:t>47bf5cba-e17b-4178-aec9-61b8d04e6c68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>
        <w:rPr>
          <w:rFonts w:ascii="Arial" w:eastAsia="Times New Roman" w:hAnsi="Arial" w:cs="Arial"/>
          <w:color w:val="000000"/>
          <w:sz w:val="24"/>
          <w:szCs w:val="24"/>
        </w:rPr>
        <w:t>1:408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906BAE" w:rsidRPr="00E83105" w:rsidRDefault="00906BAE" w:rsidP="00906BAE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Присвоить жилому дому, представляющему собой часть здания (жилого дома блокированной застройки), с кадастровым номером 85:02:110101:408, общей площадью </w:t>
      </w:r>
      <w:r w:rsidR="002060D4">
        <w:rPr>
          <w:rFonts w:ascii="Arial" w:hAnsi="Arial" w:cs="Arial"/>
          <w:bCs/>
          <w:sz w:val="24"/>
          <w:szCs w:val="24"/>
        </w:rPr>
        <w:t>55,2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4/1;</w:t>
      </w:r>
    </w:p>
    <w:p w:rsidR="00906BAE" w:rsidRPr="002060D4" w:rsidRDefault="00906BAE" w:rsidP="00906BAE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без кадастрового номера,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4/2.</w:t>
      </w:r>
    </w:p>
    <w:p w:rsidR="002060D4" w:rsidRPr="00E83105" w:rsidRDefault="002060D4" w:rsidP="002060D4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</w:t>
      </w:r>
      <w:r w:rsidR="00B2469F">
        <w:rPr>
          <w:rFonts w:ascii="Arial" w:eastAsia="Times New Roman" w:hAnsi="Arial" w:cs="Arial"/>
          <w:color w:val="000000"/>
          <w:sz w:val="24"/>
          <w:szCs w:val="24"/>
        </w:rPr>
        <w:t xml:space="preserve"> улица Школьная, дом 7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Pr="002060D4">
        <w:rPr>
          <w:rFonts w:ascii="Arial" w:eastAsia="Times New Roman" w:hAnsi="Arial" w:cs="Arial"/>
          <w:color w:val="000000"/>
          <w:sz w:val="24"/>
          <w:szCs w:val="24"/>
        </w:rPr>
        <w:t>b093d016-145a-4ae0-9323-58bb814184a4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>
        <w:rPr>
          <w:rFonts w:ascii="Arial" w:eastAsia="Times New Roman" w:hAnsi="Arial" w:cs="Arial"/>
          <w:color w:val="000000"/>
          <w:sz w:val="24"/>
          <w:szCs w:val="24"/>
        </w:rPr>
        <w:t>1:410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2060D4" w:rsidRPr="002060D4" w:rsidRDefault="002060D4" w:rsidP="002060D4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без кадастрового номера,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7/1.</w:t>
      </w:r>
    </w:p>
    <w:p w:rsidR="002060D4" w:rsidRPr="00E83105" w:rsidRDefault="002060D4" w:rsidP="002060D4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 85:02:110101:410, общей площадью 48,5 кв. м.,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7/2;</w:t>
      </w:r>
    </w:p>
    <w:p w:rsidR="002060D4" w:rsidRPr="00906BAE" w:rsidRDefault="002060D4" w:rsidP="002060D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024958" w:rsidRDefault="00024958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11AD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111AD" w:rsidSect="00971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9CB" w:rsidRDefault="006879CB" w:rsidP="000D711F">
      <w:pPr>
        <w:spacing w:after="0" w:line="240" w:lineRule="auto"/>
      </w:pPr>
      <w:r>
        <w:separator/>
      </w:r>
    </w:p>
  </w:endnote>
  <w:endnote w:type="continuationSeparator" w:id="1">
    <w:p w:rsidR="006879CB" w:rsidRDefault="006879C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9CB" w:rsidRDefault="006879CB" w:rsidP="000D711F">
      <w:pPr>
        <w:spacing w:after="0" w:line="240" w:lineRule="auto"/>
      </w:pPr>
      <w:r>
        <w:separator/>
      </w:r>
    </w:p>
  </w:footnote>
  <w:footnote w:type="continuationSeparator" w:id="1">
    <w:p w:rsidR="006879CB" w:rsidRDefault="006879CB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Pr="00CA4E0A" w:rsidRDefault="005B4D0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B4D0B" w:rsidRDefault="005B4D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A9CEF7A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9113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4958"/>
    <w:rsid w:val="00030316"/>
    <w:rsid w:val="0004079C"/>
    <w:rsid w:val="0004291F"/>
    <w:rsid w:val="000452C5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27E6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1E6A1C"/>
    <w:rsid w:val="001F0EDA"/>
    <w:rsid w:val="001F64AD"/>
    <w:rsid w:val="00205D28"/>
    <w:rsid w:val="002060D4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24E4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25D72"/>
    <w:rsid w:val="003435DD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4682C"/>
    <w:rsid w:val="0045419D"/>
    <w:rsid w:val="00460F76"/>
    <w:rsid w:val="00465ED2"/>
    <w:rsid w:val="00482E1D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11AD"/>
    <w:rsid w:val="00516418"/>
    <w:rsid w:val="00517EA6"/>
    <w:rsid w:val="00533347"/>
    <w:rsid w:val="005348BB"/>
    <w:rsid w:val="00543099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B4D0B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879CB"/>
    <w:rsid w:val="00696183"/>
    <w:rsid w:val="00697284"/>
    <w:rsid w:val="006A034B"/>
    <w:rsid w:val="006A3313"/>
    <w:rsid w:val="006B0E88"/>
    <w:rsid w:val="006C54D2"/>
    <w:rsid w:val="006D021D"/>
    <w:rsid w:val="006E497C"/>
    <w:rsid w:val="006E7352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419E"/>
    <w:rsid w:val="007F5C52"/>
    <w:rsid w:val="008009CF"/>
    <w:rsid w:val="00801B34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6BAE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1C6A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1324"/>
    <w:rsid w:val="00AA654A"/>
    <w:rsid w:val="00AA6712"/>
    <w:rsid w:val="00AA68A2"/>
    <w:rsid w:val="00AB0D9C"/>
    <w:rsid w:val="00AC7ED5"/>
    <w:rsid w:val="00AD4ADD"/>
    <w:rsid w:val="00AE23C8"/>
    <w:rsid w:val="00AE46C6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469F"/>
    <w:rsid w:val="00B25C5A"/>
    <w:rsid w:val="00B34A8C"/>
    <w:rsid w:val="00B425F0"/>
    <w:rsid w:val="00B44106"/>
    <w:rsid w:val="00B52A1C"/>
    <w:rsid w:val="00B55F07"/>
    <w:rsid w:val="00B632B4"/>
    <w:rsid w:val="00B67140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36BAB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DE0AFA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105"/>
    <w:rsid w:val="00E83389"/>
    <w:rsid w:val="00E83FC5"/>
    <w:rsid w:val="00E85F34"/>
    <w:rsid w:val="00E975BB"/>
    <w:rsid w:val="00EB0D6B"/>
    <w:rsid w:val="00EC0B02"/>
    <w:rsid w:val="00EC1193"/>
    <w:rsid w:val="00EC1A94"/>
    <w:rsid w:val="00EC2F8B"/>
    <w:rsid w:val="00EC78B0"/>
    <w:rsid w:val="00ED5B86"/>
    <w:rsid w:val="00EE024B"/>
    <w:rsid w:val="00EE1F67"/>
    <w:rsid w:val="00EE203A"/>
    <w:rsid w:val="00F00FD8"/>
    <w:rsid w:val="00F04E59"/>
    <w:rsid w:val="00F1066E"/>
    <w:rsid w:val="00F11CB7"/>
    <w:rsid w:val="00F12CC5"/>
    <w:rsid w:val="00F1331E"/>
    <w:rsid w:val="00F1604E"/>
    <w:rsid w:val="00F1657B"/>
    <w:rsid w:val="00F25955"/>
    <w:rsid w:val="00F33592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530AB-3C88-42C1-8234-D376B984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42</cp:revision>
  <cp:lastPrinted>2025-06-19T03:45:00Z</cp:lastPrinted>
  <dcterms:created xsi:type="dcterms:W3CDTF">2021-05-25T03:10:00Z</dcterms:created>
  <dcterms:modified xsi:type="dcterms:W3CDTF">2025-06-19T03:46:00Z</dcterms:modified>
</cp:coreProperties>
</file>