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9B8" w:rsidRDefault="002F19B8" w:rsidP="002F19B8">
      <w:pPr>
        <w:spacing w:after="0" w:line="100" w:lineRule="atLeast"/>
        <w:ind w:left="-426" w:firstLine="426"/>
        <w:jc w:val="center"/>
        <w:rPr>
          <w:rFonts w:ascii="Arial" w:hAnsi="Arial" w:cs="Arial"/>
          <w:b/>
          <w:bCs/>
          <w:sz w:val="32"/>
          <w:szCs w:val="32"/>
        </w:rPr>
      </w:pPr>
      <w:r w:rsidRPr="00B54032">
        <w:rPr>
          <w:rFonts w:ascii="Arial" w:hAnsi="Arial" w:cs="Arial"/>
          <w:b/>
          <w:bCs/>
          <w:noProof/>
          <w:sz w:val="32"/>
          <w:szCs w:val="32"/>
          <w:lang w:eastAsia="ru-RU"/>
        </w:rPr>
        <w:drawing>
          <wp:inline distT="0" distB="0" distL="0" distR="0">
            <wp:extent cx="600619" cy="698739"/>
            <wp:effectExtent l="19050" t="0" r="8981"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6" cstate="print"/>
                    <a:srcRect/>
                    <a:stretch>
                      <a:fillRect/>
                    </a:stretch>
                  </pic:blipFill>
                  <pic:spPr bwMode="auto">
                    <a:xfrm>
                      <a:off x="0" y="0"/>
                      <a:ext cx="600619" cy="698739"/>
                    </a:xfrm>
                    <a:prstGeom prst="rect">
                      <a:avLst/>
                    </a:prstGeom>
                    <a:noFill/>
                    <a:ln w="9525">
                      <a:noFill/>
                      <a:miter lim="800000"/>
                      <a:headEnd/>
                      <a:tailEnd/>
                    </a:ln>
                  </pic:spPr>
                </pic:pic>
              </a:graphicData>
            </a:graphic>
          </wp:inline>
        </w:drawing>
      </w:r>
    </w:p>
    <w:p w:rsidR="002F19B8" w:rsidRDefault="002F19B8" w:rsidP="002F19B8">
      <w:pPr>
        <w:spacing w:after="0" w:line="100" w:lineRule="atLeast"/>
        <w:ind w:left="-426" w:firstLine="426"/>
        <w:jc w:val="center"/>
        <w:rPr>
          <w:rFonts w:ascii="Arial" w:hAnsi="Arial" w:cs="Arial"/>
          <w:b/>
          <w:bCs/>
          <w:sz w:val="32"/>
          <w:szCs w:val="32"/>
        </w:rPr>
      </w:pPr>
      <w:r>
        <w:rPr>
          <w:rFonts w:ascii="Arial" w:hAnsi="Arial" w:cs="Arial"/>
          <w:b/>
          <w:bCs/>
          <w:sz w:val="32"/>
          <w:szCs w:val="32"/>
        </w:rPr>
        <w:t>12.05.2020 г. №25</w:t>
      </w:r>
    </w:p>
    <w:p w:rsidR="002F19B8" w:rsidRDefault="002F19B8" w:rsidP="002F19B8">
      <w:pPr>
        <w:spacing w:after="0" w:line="100" w:lineRule="atLeast"/>
        <w:jc w:val="center"/>
        <w:rPr>
          <w:rFonts w:ascii="Arial" w:hAnsi="Arial" w:cs="Arial"/>
          <w:b/>
          <w:bCs/>
          <w:sz w:val="32"/>
          <w:szCs w:val="32"/>
        </w:rPr>
      </w:pPr>
      <w:r>
        <w:rPr>
          <w:rFonts w:ascii="Arial" w:hAnsi="Arial" w:cs="Arial"/>
          <w:b/>
          <w:bCs/>
          <w:sz w:val="32"/>
          <w:szCs w:val="32"/>
        </w:rPr>
        <w:t>РОССИЙСКАЯ ФЕДЕРАЦИЯ</w:t>
      </w:r>
    </w:p>
    <w:p w:rsidR="002F19B8" w:rsidRDefault="002F19B8" w:rsidP="002F19B8">
      <w:pPr>
        <w:spacing w:after="0" w:line="100" w:lineRule="atLeast"/>
        <w:jc w:val="center"/>
        <w:rPr>
          <w:rFonts w:ascii="Arial" w:hAnsi="Arial" w:cs="Arial"/>
          <w:b/>
          <w:bCs/>
          <w:sz w:val="32"/>
          <w:szCs w:val="32"/>
        </w:rPr>
      </w:pPr>
      <w:r>
        <w:rPr>
          <w:rFonts w:ascii="Arial" w:hAnsi="Arial" w:cs="Arial"/>
          <w:b/>
          <w:bCs/>
          <w:sz w:val="32"/>
          <w:szCs w:val="32"/>
        </w:rPr>
        <w:t>ИРКУТСКАЯ ОБЛАСТЬ</w:t>
      </w:r>
    </w:p>
    <w:p w:rsidR="002F19B8" w:rsidRDefault="002F19B8" w:rsidP="002F19B8">
      <w:pPr>
        <w:spacing w:after="0" w:line="100" w:lineRule="atLeast"/>
        <w:jc w:val="center"/>
        <w:rPr>
          <w:rFonts w:ascii="Arial" w:hAnsi="Arial" w:cs="Arial"/>
          <w:b/>
          <w:bCs/>
          <w:sz w:val="32"/>
          <w:szCs w:val="32"/>
        </w:rPr>
      </w:pPr>
      <w:r>
        <w:rPr>
          <w:rFonts w:ascii="Arial" w:hAnsi="Arial" w:cs="Arial"/>
          <w:b/>
          <w:bCs/>
          <w:sz w:val="32"/>
          <w:szCs w:val="32"/>
        </w:rPr>
        <w:t>БАЯНДАЕВСКИЙ МУНИЦИПАЛЬНЫЙ РАЙОН</w:t>
      </w:r>
    </w:p>
    <w:p w:rsidR="002F19B8" w:rsidRDefault="002F19B8" w:rsidP="002F19B8">
      <w:pPr>
        <w:spacing w:after="0" w:line="100" w:lineRule="atLeast"/>
        <w:jc w:val="center"/>
        <w:rPr>
          <w:rFonts w:ascii="Arial" w:hAnsi="Arial" w:cs="Arial"/>
          <w:b/>
          <w:bCs/>
          <w:sz w:val="32"/>
          <w:szCs w:val="32"/>
        </w:rPr>
      </w:pPr>
      <w:r>
        <w:rPr>
          <w:rFonts w:ascii="Arial" w:hAnsi="Arial" w:cs="Arial"/>
          <w:b/>
          <w:bCs/>
          <w:sz w:val="32"/>
          <w:szCs w:val="32"/>
        </w:rPr>
        <w:t>ТУРГЕНЕВСКОЕ СЕЛЬСКОЕ ПОСЕЛЕНИЕ</w:t>
      </w:r>
    </w:p>
    <w:p w:rsidR="002F19B8" w:rsidRDefault="002F19B8" w:rsidP="002F19B8">
      <w:pPr>
        <w:spacing w:after="0" w:line="100" w:lineRule="atLeast"/>
        <w:jc w:val="center"/>
        <w:rPr>
          <w:rFonts w:ascii="Arial" w:hAnsi="Arial" w:cs="Arial"/>
          <w:b/>
          <w:bCs/>
          <w:sz w:val="32"/>
          <w:szCs w:val="32"/>
        </w:rPr>
      </w:pPr>
      <w:r>
        <w:rPr>
          <w:rFonts w:ascii="Arial" w:hAnsi="Arial" w:cs="Arial"/>
          <w:b/>
          <w:bCs/>
          <w:sz w:val="32"/>
          <w:szCs w:val="32"/>
        </w:rPr>
        <w:t>АДМИНИСТРАЦИЯ</w:t>
      </w:r>
    </w:p>
    <w:p w:rsidR="002F19B8" w:rsidRDefault="002F19B8" w:rsidP="002F19B8">
      <w:pPr>
        <w:widowControl w:val="0"/>
        <w:spacing w:after="0" w:line="100" w:lineRule="atLeast"/>
        <w:jc w:val="center"/>
        <w:rPr>
          <w:rFonts w:ascii="Arial" w:hAnsi="Arial" w:cs="Arial"/>
          <w:b/>
          <w:bCs/>
          <w:sz w:val="32"/>
          <w:szCs w:val="32"/>
        </w:rPr>
      </w:pPr>
      <w:r>
        <w:rPr>
          <w:rFonts w:ascii="Arial" w:hAnsi="Arial" w:cs="Arial"/>
          <w:b/>
          <w:bCs/>
          <w:sz w:val="32"/>
          <w:szCs w:val="32"/>
        </w:rPr>
        <w:t>ПОСТАНОВЛЕНИЕ</w:t>
      </w:r>
    </w:p>
    <w:p w:rsidR="001849DD" w:rsidRPr="001849DD" w:rsidRDefault="001849DD" w:rsidP="001849DD">
      <w:pPr>
        <w:spacing w:after="0" w:line="240" w:lineRule="auto"/>
        <w:jc w:val="center"/>
        <w:rPr>
          <w:rFonts w:ascii="Arial" w:eastAsia="Times New Roman" w:hAnsi="Arial" w:cs="Arial"/>
          <w:b/>
          <w:sz w:val="32"/>
          <w:szCs w:val="32"/>
          <w:lang w:eastAsia="ru-RU"/>
        </w:rPr>
      </w:pPr>
    </w:p>
    <w:p w:rsidR="001849DD" w:rsidRPr="001849DD" w:rsidRDefault="001849DD" w:rsidP="001849DD">
      <w:pPr>
        <w:autoSpaceDE w:val="0"/>
        <w:autoSpaceDN w:val="0"/>
        <w:adjustRightInd w:val="0"/>
        <w:spacing w:after="0" w:line="240" w:lineRule="auto"/>
        <w:ind w:right="418"/>
        <w:jc w:val="center"/>
        <w:rPr>
          <w:rFonts w:ascii="Arial" w:eastAsia="Times New Roman" w:hAnsi="Arial" w:cs="Arial"/>
          <w:b/>
          <w:sz w:val="32"/>
          <w:szCs w:val="32"/>
          <w:lang w:eastAsia="ru-RU"/>
        </w:rPr>
      </w:pPr>
      <w:r w:rsidRPr="001849DD">
        <w:rPr>
          <w:rFonts w:ascii="Arial" w:eastAsia="Times New Roman" w:hAnsi="Arial" w:cs="Arial"/>
          <w:b/>
          <w:sz w:val="32"/>
          <w:szCs w:val="32"/>
          <w:lang w:eastAsia="ru-RU"/>
        </w:rPr>
        <w:t>ОБ УТВЕРЖДЕНИИ АДМИНИСТРАТИВНОГО РЕГЛАМЕНТА ПО ПРЕДОСТАВЛЕНИЮ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002F19B8">
        <w:rPr>
          <w:rFonts w:ascii="Arial" w:eastAsia="Times New Roman" w:hAnsi="Arial" w:cs="Arial"/>
          <w:b/>
          <w:sz w:val="32"/>
          <w:szCs w:val="32"/>
          <w:lang w:eastAsia="ru-RU"/>
        </w:rPr>
        <w:t>ТУРГЕНЕВКА</w:t>
      </w:r>
      <w:r w:rsidRPr="001849DD">
        <w:rPr>
          <w:rFonts w:ascii="Arial" w:eastAsia="Times New Roman" w:hAnsi="Arial" w:cs="Arial"/>
          <w:b/>
          <w:sz w:val="32"/>
          <w:szCs w:val="32"/>
          <w:lang w:eastAsia="ru-RU"/>
        </w:rPr>
        <w:t>»</w:t>
      </w:r>
    </w:p>
    <w:p w:rsidR="001849DD" w:rsidRPr="001849DD" w:rsidRDefault="001849DD" w:rsidP="001849DD">
      <w:pPr>
        <w:autoSpaceDE w:val="0"/>
        <w:autoSpaceDN w:val="0"/>
        <w:adjustRightInd w:val="0"/>
        <w:spacing w:after="0" w:line="240" w:lineRule="auto"/>
        <w:ind w:right="-143"/>
        <w:rPr>
          <w:rFonts w:ascii="Arial" w:eastAsia="Times New Roman" w:hAnsi="Arial" w:cs="Arial"/>
          <w:b/>
          <w:sz w:val="24"/>
          <w:szCs w:val="24"/>
          <w:lang w:eastAsia="ru-RU"/>
        </w:rPr>
      </w:pPr>
    </w:p>
    <w:p w:rsidR="001849DD" w:rsidRPr="001849DD" w:rsidRDefault="001849DD" w:rsidP="008C0483">
      <w:pPr>
        <w:spacing w:after="0" w:line="240" w:lineRule="auto"/>
        <w:ind w:firstLine="709"/>
        <w:jc w:val="both"/>
        <w:rPr>
          <w:rFonts w:ascii="Arial" w:eastAsia="Times New Roman" w:hAnsi="Arial" w:cs="Arial"/>
          <w:sz w:val="24"/>
          <w:szCs w:val="24"/>
          <w:lang w:eastAsia="ru-RU"/>
        </w:rPr>
      </w:pPr>
      <w:proofErr w:type="gramStart"/>
      <w:r w:rsidRPr="001849DD">
        <w:rPr>
          <w:rFonts w:ascii="Arial" w:eastAsia="Times New Roman" w:hAnsi="Arial" w:cs="Arial"/>
          <w:sz w:val="24"/>
          <w:szCs w:val="24"/>
          <w:lang w:eastAsia="ru-RU"/>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Федеральным законом от 27.07.2010 №210-ФЗ «Об организации предоставления государственных и муниципальных услуг», руководствуясь </w:t>
      </w:r>
      <w:bookmarkStart w:id="0" w:name="_Hlk32499579"/>
      <w:r w:rsidR="002F19B8" w:rsidRPr="00E6195B">
        <w:rPr>
          <w:rFonts w:ascii="Arial" w:eastAsia="Times New Roman" w:hAnsi="Arial" w:cs="Arial"/>
          <w:sz w:val="24"/>
          <w:szCs w:val="24"/>
        </w:rPr>
        <w:t>Постановле</w:t>
      </w:r>
      <w:r w:rsidR="002F19B8">
        <w:rPr>
          <w:rFonts w:ascii="Arial" w:eastAsia="Times New Roman" w:hAnsi="Arial" w:cs="Arial"/>
          <w:sz w:val="24"/>
          <w:szCs w:val="24"/>
        </w:rPr>
        <w:t>нием Главы МО «Тургеневка» от 12.07</w:t>
      </w:r>
      <w:r w:rsidR="002F19B8" w:rsidRPr="00E6195B">
        <w:rPr>
          <w:rFonts w:ascii="Arial" w:eastAsia="Times New Roman" w:hAnsi="Arial" w:cs="Arial"/>
          <w:sz w:val="24"/>
          <w:szCs w:val="24"/>
        </w:rPr>
        <w:t>.2012 г. №</w:t>
      </w:r>
      <w:r w:rsidR="002F19B8">
        <w:rPr>
          <w:rFonts w:ascii="Arial" w:eastAsia="Times New Roman" w:hAnsi="Arial" w:cs="Arial"/>
          <w:sz w:val="24"/>
          <w:szCs w:val="24"/>
        </w:rPr>
        <w:t>30</w:t>
      </w:r>
      <w:r w:rsidR="002F19B8" w:rsidRPr="00E6195B">
        <w:rPr>
          <w:rFonts w:ascii="Arial" w:eastAsia="Times New Roman" w:hAnsi="Arial" w:cs="Arial"/>
          <w:sz w:val="24"/>
          <w:szCs w:val="24"/>
        </w:rPr>
        <w:t xml:space="preserve"> «О порядке разработки и утверждения административных регламентов предоставления муниципальных услуг </w:t>
      </w:r>
      <w:r w:rsidR="002F19B8">
        <w:rPr>
          <w:rFonts w:ascii="Arial" w:eastAsia="Times New Roman" w:hAnsi="Arial" w:cs="Arial"/>
          <w:sz w:val="24"/>
          <w:szCs w:val="24"/>
        </w:rPr>
        <w:t>МО «Тургеневка</w:t>
      </w:r>
      <w:r w:rsidR="002F19B8" w:rsidRPr="00E6195B">
        <w:rPr>
          <w:rFonts w:ascii="Arial" w:eastAsia="Times New Roman" w:hAnsi="Arial" w:cs="Arial"/>
          <w:sz w:val="24"/>
          <w:szCs w:val="24"/>
        </w:rPr>
        <w:t>»</w:t>
      </w:r>
      <w:bookmarkEnd w:id="0"/>
      <w:r w:rsidR="002F19B8" w:rsidRPr="00E6195B">
        <w:rPr>
          <w:rFonts w:ascii="Arial" w:eastAsia="Times New Roman" w:hAnsi="Arial" w:cs="Arial"/>
          <w:sz w:val="24"/>
          <w:szCs w:val="24"/>
        </w:rPr>
        <w:t>,  руководствуясь стат</w:t>
      </w:r>
      <w:r w:rsidR="002F19B8">
        <w:rPr>
          <w:rFonts w:ascii="Arial" w:eastAsia="Times New Roman" w:hAnsi="Arial" w:cs="Arial"/>
          <w:sz w:val="24"/>
          <w:szCs w:val="24"/>
        </w:rPr>
        <w:t>ьей 33, 45 Устава МО</w:t>
      </w:r>
      <w:proofErr w:type="gramEnd"/>
      <w:r w:rsidR="002F19B8">
        <w:rPr>
          <w:rFonts w:ascii="Arial" w:eastAsia="Times New Roman" w:hAnsi="Arial" w:cs="Arial"/>
          <w:sz w:val="24"/>
          <w:szCs w:val="24"/>
        </w:rPr>
        <w:t xml:space="preserve"> «Тургеневка</w:t>
      </w:r>
      <w:r w:rsidR="002F19B8" w:rsidRPr="00E6195B">
        <w:rPr>
          <w:rFonts w:ascii="Arial" w:eastAsia="Times New Roman" w:hAnsi="Arial" w:cs="Arial"/>
          <w:sz w:val="24"/>
          <w:szCs w:val="24"/>
        </w:rPr>
        <w:t>»,</w:t>
      </w:r>
    </w:p>
    <w:p w:rsidR="001849DD" w:rsidRPr="001849DD" w:rsidRDefault="001849DD" w:rsidP="008C0483">
      <w:pPr>
        <w:tabs>
          <w:tab w:val="left" w:pos="1134"/>
        </w:tabs>
        <w:spacing w:after="0" w:line="240" w:lineRule="auto"/>
        <w:ind w:right="-143"/>
        <w:jc w:val="both"/>
        <w:rPr>
          <w:rFonts w:ascii="Arial" w:eastAsia="Times New Roman" w:hAnsi="Arial" w:cs="Arial"/>
          <w:sz w:val="24"/>
          <w:szCs w:val="24"/>
          <w:lang w:eastAsia="ru-RU"/>
        </w:rPr>
      </w:pPr>
    </w:p>
    <w:p w:rsidR="001849DD" w:rsidRPr="002F19B8" w:rsidRDefault="001849DD" w:rsidP="001849DD">
      <w:pPr>
        <w:spacing w:after="0" w:line="240" w:lineRule="auto"/>
        <w:ind w:right="-5" w:firstLine="567"/>
        <w:jc w:val="center"/>
        <w:rPr>
          <w:rFonts w:ascii="Arial" w:eastAsia="Times New Roman" w:hAnsi="Arial" w:cs="Arial"/>
          <w:b/>
          <w:sz w:val="30"/>
          <w:szCs w:val="30"/>
          <w:lang w:eastAsia="ru-RU"/>
        </w:rPr>
      </w:pPr>
      <w:r w:rsidRPr="002F19B8">
        <w:rPr>
          <w:rFonts w:ascii="Arial" w:eastAsia="Times New Roman" w:hAnsi="Arial" w:cs="Arial"/>
          <w:b/>
          <w:sz w:val="30"/>
          <w:szCs w:val="30"/>
          <w:lang w:eastAsia="ru-RU"/>
        </w:rPr>
        <w:t>ПОСТАНОВЛЯ</w:t>
      </w:r>
      <w:r w:rsidR="008C0483" w:rsidRPr="002F19B8">
        <w:rPr>
          <w:rFonts w:ascii="Arial" w:eastAsia="Times New Roman" w:hAnsi="Arial" w:cs="Arial"/>
          <w:b/>
          <w:sz w:val="30"/>
          <w:szCs w:val="30"/>
          <w:lang w:eastAsia="ru-RU"/>
        </w:rPr>
        <w:t>ЕТ</w:t>
      </w:r>
      <w:r w:rsidRPr="002F19B8">
        <w:rPr>
          <w:rFonts w:ascii="Arial" w:eastAsia="Times New Roman" w:hAnsi="Arial" w:cs="Arial"/>
          <w:b/>
          <w:sz w:val="30"/>
          <w:szCs w:val="30"/>
          <w:lang w:eastAsia="ru-RU"/>
        </w:rPr>
        <w:t>:</w:t>
      </w:r>
    </w:p>
    <w:p w:rsidR="008C0483" w:rsidRDefault="008C0483" w:rsidP="008C0483">
      <w:pPr>
        <w:tabs>
          <w:tab w:val="left" w:pos="1134"/>
        </w:tabs>
        <w:spacing w:after="0" w:line="240" w:lineRule="auto"/>
        <w:ind w:right="-143"/>
        <w:jc w:val="both"/>
        <w:rPr>
          <w:rFonts w:ascii="Arial" w:eastAsia="Times New Roman" w:hAnsi="Arial" w:cs="Arial"/>
          <w:b/>
          <w:sz w:val="24"/>
          <w:szCs w:val="24"/>
          <w:lang w:eastAsia="ru-RU"/>
        </w:rPr>
      </w:pPr>
    </w:p>
    <w:p w:rsidR="001849DD" w:rsidRPr="001849DD" w:rsidRDefault="001849DD" w:rsidP="008C0483">
      <w:pPr>
        <w:tabs>
          <w:tab w:val="left" w:pos="1134"/>
        </w:tabs>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1. Утвердить прилагаемый 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w:t>
      </w:r>
      <w:r w:rsidR="002F19B8">
        <w:rPr>
          <w:rFonts w:ascii="Arial" w:eastAsia="Times New Roman" w:hAnsi="Arial" w:cs="Arial"/>
          <w:sz w:val="24"/>
          <w:szCs w:val="24"/>
          <w:lang w:eastAsia="ru-RU"/>
        </w:rPr>
        <w:t>льного образования «Тургеневка</w:t>
      </w:r>
      <w:r w:rsidRPr="001849DD">
        <w:rPr>
          <w:rFonts w:ascii="Arial" w:eastAsia="Times New Roman" w:hAnsi="Arial" w:cs="Arial"/>
          <w:sz w:val="24"/>
          <w:szCs w:val="24"/>
          <w:lang w:eastAsia="ru-RU"/>
        </w:rPr>
        <w:t>»;</w:t>
      </w:r>
    </w:p>
    <w:p w:rsidR="001849DD" w:rsidRPr="001849DD" w:rsidRDefault="001849DD" w:rsidP="008C0483">
      <w:pPr>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 xml:space="preserve">2. Опубликовать настоящее постановление </w:t>
      </w:r>
      <w:r w:rsidR="002F19B8">
        <w:rPr>
          <w:rFonts w:ascii="Arial" w:eastAsia="Times New Roman" w:hAnsi="Arial" w:cs="Arial"/>
          <w:sz w:val="24"/>
          <w:szCs w:val="24"/>
          <w:lang w:eastAsia="ru-RU"/>
        </w:rPr>
        <w:t>в газете «Вестник МО «Тургеневка</w:t>
      </w:r>
      <w:r w:rsidRPr="001849DD">
        <w:rPr>
          <w:rFonts w:ascii="Arial" w:eastAsia="Times New Roman" w:hAnsi="Arial" w:cs="Arial"/>
          <w:sz w:val="24"/>
          <w:szCs w:val="24"/>
          <w:lang w:eastAsia="ru-RU"/>
        </w:rPr>
        <w:t>», разместить на официальном сайте муници</w:t>
      </w:r>
      <w:r w:rsidR="002F19B8">
        <w:rPr>
          <w:rFonts w:ascii="Arial" w:eastAsia="Times New Roman" w:hAnsi="Arial" w:cs="Arial"/>
          <w:sz w:val="24"/>
          <w:szCs w:val="24"/>
          <w:lang w:eastAsia="ru-RU"/>
        </w:rPr>
        <w:t>пального образования «Тургеневка</w:t>
      </w:r>
      <w:r w:rsidRPr="001849DD">
        <w:rPr>
          <w:rFonts w:ascii="Arial" w:eastAsia="Times New Roman" w:hAnsi="Arial" w:cs="Arial"/>
          <w:sz w:val="24"/>
          <w:szCs w:val="24"/>
          <w:lang w:eastAsia="ru-RU"/>
        </w:rPr>
        <w:t>» в информационно-телекоммуникационной сети «Интернет»;</w:t>
      </w:r>
    </w:p>
    <w:p w:rsidR="001849DD" w:rsidRPr="001849DD" w:rsidRDefault="001849DD" w:rsidP="008C0483">
      <w:pPr>
        <w:spacing w:after="0" w:line="240" w:lineRule="auto"/>
        <w:ind w:firstLine="709"/>
        <w:jc w:val="both"/>
        <w:rPr>
          <w:rFonts w:ascii="Arial" w:eastAsia="Times New Roman" w:hAnsi="Arial" w:cs="Arial"/>
          <w:color w:val="000000"/>
          <w:spacing w:val="6"/>
          <w:sz w:val="24"/>
          <w:szCs w:val="24"/>
          <w:lang w:eastAsia="ru-RU"/>
        </w:rPr>
      </w:pPr>
      <w:r w:rsidRPr="001849DD">
        <w:rPr>
          <w:rFonts w:ascii="Arial" w:eastAsia="Times New Roman" w:hAnsi="Arial" w:cs="Arial"/>
          <w:sz w:val="24"/>
          <w:szCs w:val="24"/>
          <w:lang w:eastAsia="ru-RU"/>
        </w:rPr>
        <w:t>3. Контроль по исполнению настоящего постановления оставляю за собой.</w:t>
      </w:r>
    </w:p>
    <w:p w:rsidR="002F19B8" w:rsidRDefault="002F19B8" w:rsidP="001849DD">
      <w:pPr>
        <w:spacing w:after="0" w:line="240" w:lineRule="auto"/>
        <w:ind w:firstLine="709"/>
        <w:jc w:val="both"/>
        <w:rPr>
          <w:rFonts w:ascii="Times New Roman" w:eastAsia="Times New Roman" w:hAnsi="Times New Roman" w:cs="Times New Roman"/>
          <w:sz w:val="24"/>
          <w:szCs w:val="20"/>
          <w:lang w:eastAsia="ru-RU"/>
        </w:rPr>
      </w:pPr>
    </w:p>
    <w:p w:rsidR="002F19B8" w:rsidRDefault="002F19B8" w:rsidP="001849DD">
      <w:pPr>
        <w:spacing w:after="0" w:line="240" w:lineRule="auto"/>
        <w:ind w:firstLine="709"/>
        <w:jc w:val="both"/>
        <w:rPr>
          <w:rFonts w:ascii="Times New Roman" w:eastAsia="Times New Roman" w:hAnsi="Times New Roman" w:cs="Times New Roman"/>
          <w:sz w:val="24"/>
          <w:szCs w:val="20"/>
          <w:lang w:eastAsia="ru-RU"/>
        </w:rPr>
      </w:pPr>
    </w:p>
    <w:p w:rsidR="001849DD" w:rsidRPr="001849DD" w:rsidRDefault="001849DD" w:rsidP="002F19B8">
      <w:pPr>
        <w:spacing w:after="0" w:line="240" w:lineRule="auto"/>
        <w:jc w:val="both"/>
        <w:rPr>
          <w:rFonts w:ascii="Calibri" w:eastAsia="Times New Roman" w:hAnsi="Calibri" w:cs="Times New Roman"/>
          <w:sz w:val="28"/>
          <w:szCs w:val="20"/>
          <w:lang w:eastAsia="ru-RU"/>
        </w:rPr>
      </w:pPr>
      <w:r w:rsidRPr="001849DD">
        <w:rPr>
          <w:rFonts w:ascii="Arial" w:eastAsia="Times New Roman" w:hAnsi="Arial" w:cs="Arial"/>
          <w:sz w:val="24"/>
          <w:szCs w:val="24"/>
          <w:lang w:eastAsia="ru-RU"/>
        </w:rPr>
        <w:t>Глава МО «</w:t>
      </w:r>
      <w:r w:rsidR="002F19B8">
        <w:rPr>
          <w:rFonts w:ascii="Arial" w:eastAsia="Times New Roman" w:hAnsi="Arial" w:cs="Arial"/>
          <w:sz w:val="24"/>
          <w:szCs w:val="24"/>
          <w:lang w:eastAsia="ru-RU"/>
        </w:rPr>
        <w:t>Тургеневка</w:t>
      </w:r>
      <w:r w:rsidRPr="001849DD">
        <w:rPr>
          <w:rFonts w:ascii="Tms Rmn" w:eastAsia="Times New Roman" w:hAnsi="Tms Rmn" w:cs="Times New Roman"/>
          <w:sz w:val="28"/>
          <w:szCs w:val="20"/>
          <w:lang w:eastAsia="ru-RU"/>
        </w:rPr>
        <w:t>»</w:t>
      </w:r>
    </w:p>
    <w:p w:rsidR="001849DD" w:rsidRPr="001849DD" w:rsidRDefault="002F19B8" w:rsidP="002F19B8">
      <w:pPr>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В.В. Синкевич</w:t>
      </w:r>
    </w:p>
    <w:p w:rsidR="001849DD" w:rsidRPr="001849DD" w:rsidRDefault="001849DD" w:rsidP="001849DD">
      <w:pPr>
        <w:spacing w:after="0" w:line="240" w:lineRule="auto"/>
        <w:ind w:firstLine="709"/>
        <w:jc w:val="both"/>
        <w:rPr>
          <w:rFonts w:ascii="Arial" w:eastAsia="Times New Roman" w:hAnsi="Arial" w:cs="Arial"/>
          <w:sz w:val="24"/>
          <w:szCs w:val="24"/>
          <w:lang w:eastAsia="ru-RU"/>
        </w:rPr>
      </w:pPr>
    </w:p>
    <w:p w:rsidR="001849DD" w:rsidRPr="001849DD" w:rsidRDefault="001849DD" w:rsidP="001849DD">
      <w:pPr>
        <w:autoSpaceDE w:val="0"/>
        <w:spacing w:after="0" w:line="240" w:lineRule="auto"/>
        <w:ind w:firstLine="709"/>
        <w:jc w:val="right"/>
        <w:rPr>
          <w:rFonts w:ascii="Courier New" w:eastAsia="Times New Roman" w:hAnsi="Courier New" w:cs="Courier New"/>
          <w:bCs/>
          <w:lang w:eastAsia="ru-RU"/>
        </w:rPr>
      </w:pPr>
      <w:r w:rsidRPr="001849DD">
        <w:rPr>
          <w:rFonts w:ascii="Courier New" w:eastAsia="Times New Roman" w:hAnsi="Courier New" w:cs="Courier New"/>
          <w:lang w:eastAsia="ru-RU"/>
        </w:rPr>
        <w:t>Приложение</w:t>
      </w:r>
    </w:p>
    <w:p w:rsidR="001849DD" w:rsidRPr="001849DD" w:rsidRDefault="001849DD" w:rsidP="001849DD">
      <w:pPr>
        <w:tabs>
          <w:tab w:val="left" w:pos="8070"/>
        </w:tabs>
        <w:spacing w:after="0" w:line="240" w:lineRule="auto"/>
        <w:ind w:firstLine="709"/>
        <w:jc w:val="right"/>
        <w:rPr>
          <w:rFonts w:ascii="Courier New" w:eastAsia="Times New Roman" w:hAnsi="Courier New" w:cs="Courier New"/>
          <w:lang w:eastAsia="ru-RU"/>
        </w:rPr>
      </w:pPr>
      <w:r w:rsidRPr="001849DD">
        <w:rPr>
          <w:rFonts w:ascii="Courier New" w:eastAsia="Times New Roman" w:hAnsi="Courier New" w:cs="Courier New"/>
          <w:lang w:eastAsia="ru-RU"/>
        </w:rPr>
        <w:lastRenderedPageBreak/>
        <w:t>к постановлению</w:t>
      </w:r>
      <w:r w:rsidR="00D22237">
        <w:rPr>
          <w:rFonts w:ascii="Courier New" w:eastAsia="Times New Roman" w:hAnsi="Courier New" w:cs="Courier New"/>
          <w:lang w:eastAsia="ru-RU"/>
        </w:rPr>
        <w:t xml:space="preserve"> администрации</w:t>
      </w:r>
    </w:p>
    <w:p w:rsidR="001849DD" w:rsidRPr="001849DD" w:rsidRDefault="001849DD" w:rsidP="00D22237">
      <w:pPr>
        <w:autoSpaceDE w:val="0"/>
        <w:spacing w:after="0" w:line="240" w:lineRule="auto"/>
        <w:ind w:firstLine="709"/>
        <w:jc w:val="right"/>
        <w:rPr>
          <w:rFonts w:ascii="Courier New" w:eastAsia="Times New Roman" w:hAnsi="Courier New" w:cs="Courier New"/>
          <w:bCs/>
          <w:lang w:eastAsia="ru-RU"/>
        </w:rPr>
      </w:pPr>
      <w:r w:rsidRPr="001849DD">
        <w:rPr>
          <w:rFonts w:ascii="Courier New" w:eastAsia="Times New Roman" w:hAnsi="Courier New" w:cs="Courier New"/>
          <w:bCs/>
          <w:lang w:eastAsia="ru-RU"/>
        </w:rPr>
        <w:t xml:space="preserve"> МО «</w:t>
      </w:r>
      <w:r w:rsidR="002F19B8">
        <w:rPr>
          <w:rFonts w:ascii="Courier New" w:eastAsia="Times New Roman" w:hAnsi="Courier New" w:cs="Courier New"/>
          <w:bCs/>
          <w:lang w:eastAsia="ru-RU"/>
        </w:rPr>
        <w:t>Тургеневка</w:t>
      </w:r>
      <w:r w:rsidRPr="001849DD">
        <w:rPr>
          <w:rFonts w:ascii="Courier New" w:eastAsia="Times New Roman" w:hAnsi="Courier New" w:cs="Courier New"/>
          <w:bCs/>
          <w:lang w:eastAsia="ru-RU"/>
        </w:rPr>
        <w:t>»</w:t>
      </w:r>
    </w:p>
    <w:p w:rsidR="001849DD" w:rsidRDefault="002F19B8" w:rsidP="00F64CCF">
      <w:pPr>
        <w:autoSpaceDE w:val="0"/>
        <w:spacing w:after="0" w:line="240" w:lineRule="auto"/>
        <w:ind w:firstLine="709"/>
        <w:jc w:val="right"/>
        <w:rPr>
          <w:rFonts w:ascii="Courier New" w:eastAsia="Times New Roman" w:hAnsi="Courier New" w:cs="Courier New"/>
          <w:bCs/>
          <w:lang w:eastAsia="ru-RU"/>
        </w:rPr>
      </w:pPr>
      <w:r>
        <w:rPr>
          <w:rFonts w:ascii="Courier New" w:eastAsia="Times New Roman" w:hAnsi="Courier New" w:cs="Courier New"/>
          <w:bCs/>
          <w:lang w:eastAsia="ru-RU"/>
        </w:rPr>
        <w:t>от «12» мая</w:t>
      </w:r>
      <w:r w:rsidR="001849DD" w:rsidRPr="001849DD">
        <w:rPr>
          <w:rFonts w:ascii="Courier New" w:eastAsia="Times New Roman" w:hAnsi="Courier New" w:cs="Courier New"/>
          <w:bCs/>
          <w:lang w:eastAsia="ru-RU"/>
        </w:rPr>
        <w:t xml:space="preserve"> 2020 г.</w:t>
      </w:r>
      <w:r>
        <w:rPr>
          <w:rFonts w:ascii="Courier New" w:eastAsia="Times New Roman" w:hAnsi="Courier New" w:cs="Courier New"/>
          <w:bCs/>
          <w:lang w:eastAsia="ru-RU"/>
        </w:rPr>
        <w:t>№25</w:t>
      </w:r>
    </w:p>
    <w:p w:rsidR="00F64CCF" w:rsidRPr="001849DD" w:rsidRDefault="00F64CCF" w:rsidP="00F64CCF">
      <w:pPr>
        <w:autoSpaceDE w:val="0"/>
        <w:spacing w:after="0" w:line="240" w:lineRule="auto"/>
        <w:ind w:firstLine="709"/>
        <w:jc w:val="right"/>
        <w:rPr>
          <w:rFonts w:ascii="Arial" w:eastAsia="Times New Roman" w:hAnsi="Arial" w:cs="Arial"/>
          <w:b/>
          <w:sz w:val="24"/>
          <w:szCs w:val="24"/>
          <w:lang w:eastAsia="ru-RU"/>
        </w:rPr>
      </w:pPr>
    </w:p>
    <w:p w:rsidR="001849DD" w:rsidRPr="008C0483" w:rsidRDefault="001849DD" w:rsidP="001849DD">
      <w:pPr>
        <w:widowControl w:val="0"/>
        <w:spacing w:after="0" w:line="240" w:lineRule="auto"/>
        <w:jc w:val="center"/>
        <w:rPr>
          <w:rFonts w:ascii="Arial" w:eastAsia="Times New Roman" w:hAnsi="Arial" w:cs="Arial"/>
          <w:b/>
          <w:sz w:val="24"/>
          <w:szCs w:val="24"/>
          <w:lang w:eastAsia="ru-RU"/>
        </w:rPr>
      </w:pPr>
      <w:r w:rsidRPr="008C0483">
        <w:rPr>
          <w:rFonts w:ascii="Arial" w:eastAsia="Times New Roman" w:hAnsi="Arial" w:cs="Arial"/>
          <w:b/>
          <w:sz w:val="24"/>
          <w:szCs w:val="24"/>
          <w:lang w:eastAsia="ru-RU"/>
        </w:rPr>
        <w:t>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002F19B8">
        <w:rPr>
          <w:rFonts w:ascii="Arial" w:eastAsia="Times New Roman" w:hAnsi="Arial" w:cs="Arial"/>
          <w:b/>
          <w:sz w:val="24"/>
          <w:szCs w:val="24"/>
          <w:lang w:eastAsia="ru-RU"/>
        </w:rPr>
        <w:t>ТУРГЕНЕВКА</w:t>
      </w:r>
      <w:r w:rsidRPr="008C0483">
        <w:rPr>
          <w:rFonts w:ascii="Arial" w:eastAsia="Times New Roman" w:hAnsi="Arial" w:cs="Arial"/>
          <w:b/>
          <w:sz w:val="24"/>
          <w:szCs w:val="24"/>
          <w:lang w:eastAsia="ru-RU"/>
        </w:rPr>
        <w:t>»</w:t>
      </w:r>
    </w:p>
    <w:p w:rsidR="001849DD" w:rsidRPr="001849DD" w:rsidRDefault="001849DD" w:rsidP="001849DD">
      <w:pPr>
        <w:widowControl w:val="0"/>
        <w:autoSpaceDE w:val="0"/>
        <w:autoSpaceDN w:val="0"/>
        <w:adjustRightInd w:val="0"/>
        <w:spacing w:after="0" w:line="240" w:lineRule="auto"/>
        <w:ind w:left="-284"/>
        <w:jc w:val="center"/>
        <w:outlineLvl w:val="1"/>
        <w:rPr>
          <w:rFonts w:ascii="Arial" w:eastAsia="Times New Roman" w:hAnsi="Arial" w:cs="Arial"/>
          <w:sz w:val="20"/>
          <w:szCs w:val="20"/>
          <w:lang w:eastAsia="ru-RU"/>
        </w:rPr>
      </w:pPr>
    </w:p>
    <w:p w:rsidR="001849DD" w:rsidRPr="008C0483" w:rsidRDefault="001849DD" w:rsidP="001849DD">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r w:rsidRPr="008C0483">
        <w:rPr>
          <w:rFonts w:ascii="Arial" w:eastAsia="Times New Roman" w:hAnsi="Arial" w:cs="Arial"/>
          <w:sz w:val="24"/>
          <w:szCs w:val="24"/>
          <w:lang w:eastAsia="ru-RU"/>
        </w:rPr>
        <w:t>Раздел I. ОБЩИЕ ПОЛОЖЕНИЯ</w:t>
      </w:r>
    </w:p>
    <w:p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 w:name="Par43"/>
      <w:bookmarkEnd w:id="1"/>
      <w:r w:rsidRPr="008C0483">
        <w:rPr>
          <w:rFonts w:ascii="Arial" w:eastAsia="Times New Roman" w:hAnsi="Arial" w:cs="Arial"/>
          <w:sz w:val="24"/>
          <w:szCs w:val="24"/>
          <w:lang w:eastAsia="ru-RU"/>
        </w:rPr>
        <w:t>Глава 1. ПРЕДМЕТ РЕГУЛИРОВАНИЯ АДМИНИСТРАТИВНОГО РЕГЛАМЕНТА</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8C0483">
        <w:rPr>
          <w:rFonts w:ascii="Arial" w:eastAsia="Times New Roman" w:hAnsi="Arial" w:cs="Arial"/>
          <w:sz w:val="24"/>
          <w:szCs w:val="24"/>
          <w:lang w:eastAsia="ru-RU"/>
        </w:rPr>
        <w:t xml:space="preserve">1.Административный регламент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w:t>
      </w:r>
      <w:r w:rsidR="002F19B8">
        <w:rPr>
          <w:rFonts w:ascii="Arial" w:eastAsia="Times New Roman" w:hAnsi="Arial" w:cs="Arial"/>
          <w:sz w:val="24"/>
          <w:szCs w:val="24"/>
          <w:lang w:eastAsia="ru-RU"/>
        </w:rPr>
        <w:t>образования «Тургеневка</w:t>
      </w:r>
      <w:r w:rsidRPr="008C0483">
        <w:rPr>
          <w:rFonts w:ascii="Arial" w:eastAsia="Times New Roman" w:hAnsi="Arial" w:cs="Arial"/>
          <w:sz w:val="24"/>
          <w:szCs w:val="24"/>
          <w:lang w:eastAsia="ru-RU"/>
        </w:rPr>
        <w:t>» (далее – административный регламент), разработан в целях определения процедур принятия решения о выдаче разрешений или об отказе в выдаче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w:t>
      </w:r>
      <w:proofErr w:type="gramEnd"/>
      <w:r w:rsidRPr="008C0483">
        <w:rPr>
          <w:rFonts w:ascii="Arial" w:eastAsia="Times New Roman" w:hAnsi="Arial" w:cs="Arial"/>
          <w:sz w:val="24"/>
          <w:szCs w:val="24"/>
          <w:lang w:eastAsia="ru-RU"/>
        </w:rPr>
        <w:t xml:space="preserve"> разрешения на ввод объекта в эксплуатацию</w:t>
      </w:r>
      <w:proofErr w:type="gramStart"/>
      <w:r w:rsidRPr="008C0483">
        <w:rPr>
          <w:rFonts w:ascii="Arial" w:eastAsia="Times New Roman" w:hAnsi="Arial" w:cs="Arial"/>
          <w:sz w:val="24"/>
          <w:szCs w:val="24"/>
          <w:lang w:eastAsia="ru-RU"/>
        </w:rPr>
        <w:t>.</w:t>
      </w:r>
      <w:proofErr w:type="gramEnd"/>
      <w:r w:rsidRPr="008C0483">
        <w:rPr>
          <w:rFonts w:ascii="Arial" w:eastAsia="Times New Roman" w:hAnsi="Arial" w:cs="Arial"/>
          <w:sz w:val="24"/>
          <w:szCs w:val="24"/>
          <w:lang w:eastAsia="ru-RU"/>
        </w:rPr>
        <w:t xml:space="preserve"> </w:t>
      </w:r>
      <w:proofErr w:type="gramStart"/>
      <w:r w:rsidRPr="008C0483">
        <w:rPr>
          <w:rFonts w:ascii="Arial" w:eastAsia="Times New Roman" w:hAnsi="Arial" w:cs="Arial"/>
          <w:sz w:val="24"/>
          <w:szCs w:val="24"/>
          <w:lang w:eastAsia="ru-RU"/>
        </w:rPr>
        <w:t>р</w:t>
      </w:r>
      <w:proofErr w:type="gramEnd"/>
      <w:r w:rsidRPr="008C0483">
        <w:rPr>
          <w:rFonts w:ascii="Arial" w:eastAsia="Times New Roman" w:hAnsi="Arial" w:cs="Arial"/>
          <w:sz w:val="24"/>
          <w:szCs w:val="24"/>
          <w:lang w:eastAsia="ru-RU"/>
        </w:rPr>
        <w:t>асположенных на территории муници</w:t>
      </w:r>
      <w:r w:rsidR="002F19B8">
        <w:rPr>
          <w:rFonts w:ascii="Arial" w:eastAsia="Times New Roman" w:hAnsi="Arial" w:cs="Arial"/>
          <w:sz w:val="24"/>
          <w:szCs w:val="24"/>
          <w:lang w:eastAsia="ru-RU"/>
        </w:rPr>
        <w:t>пального образования «Тургеневка</w:t>
      </w:r>
      <w:r w:rsidRPr="008C0483">
        <w:rPr>
          <w:rFonts w:ascii="Arial" w:eastAsia="Times New Roman" w:hAnsi="Arial" w:cs="Arial"/>
          <w:sz w:val="24"/>
          <w:szCs w:val="24"/>
          <w:lang w:eastAsia="ru-RU"/>
        </w:rPr>
        <w:t>» (далее – разрешение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w:t>
      </w:r>
      <w:r w:rsidR="002F19B8">
        <w:rPr>
          <w:rFonts w:ascii="Arial" w:eastAsia="Times New Roman" w:hAnsi="Arial" w:cs="Arial"/>
          <w:sz w:val="24"/>
          <w:szCs w:val="24"/>
          <w:lang w:eastAsia="ru-RU"/>
        </w:rPr>
        <w:t>пального образования «Тургеневка</w:t>
      </w:r>
      <w:r w:rsidRPr="008C0483">
        <w:rPr>
          <w:rFonts w:ascii="Arial" w:eastAsia="Times New Roman" w:hAnsi="Arial" w:cs="Arial"/>
          <w:sz w:val="24"/>
          <w:szCs w:val="24"/>
          <w:lang w:eastAsia="ru-RU"/>
        </w:rPr>
        <w:t xml:space="preserve">» при осуществлении полномочий </w:t>
      </w:r>
      <w:r w:rsidRPr="008C0483">
        <w:rPr>
          <w:rFonts w:ascii="Arial" w:eastAsia="Calibri" w:hAnsi="Arial" w:cs="Arial"/>
          <w:sz w:val="24"/>
          <w:szCs w:val="24"/>
        </w:rPr>
        <w:t>при принятии решения о выдаче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 w:name="Par49"/>
      <w:bookmarkEnd w:id="2"/>
      <w:r w:rsidRPr="008C0483">
        <w:rPr>
          <w:rFonts w:ascii="Arial" w:eastAsia="Times New Roman" w:hAnsi="Arial" w:cs="Arial"/>
          <w:sz w:val="24"/>
          <w:szCs w:val="24"/>
          <w:lang w:eastAsia="ru-RU"/>
        </w:rPr>
        <w:t>Глава 2. КРУГ ЗАЯВИТЕЛЕЙ</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8C0483">
      <w:pPr>
        <w:autoSpaceDE w:val="0"/>
        <w:autoSpaceDN w:val="0"/>
        <w:adjustRightInd w:val="0"/>
        <w:spacing w:after="0" w:line="240" w:lineRule="auto"/>
        <w:ind w:firstLine="709"/>
        <w:jc w:val="both"/>
        <w:rPr>
          <w:rFonts w:ascii="Arial" w:eastAsia="Calibri" w:hAnsi="Arial" w:cs="Arial"/>
          <w:sz w:val="24"/>
          <w:szCs w:val="24"/>
        </w:rPr>
      </w:pPr>
      <w:bookmarkStart w:id="3" w:name="Par51"/>
      <w:bookmarkEnd w:id="3"/>
      <w:r w:rsidRPr="008C0483">
        <w:rPr>
          <w:rFonts w:ascii="Arial" w:eastAsia="Times New Roman" w:hAnsi="Arial" w:cs="Arial"/>
          <w:sz w:val="24"/>
          <w:szCs w:val="24"/>
          <w:lang w:eastAsia="ru-RU"/>
        </w:rPr>
        <w:t xml:space="preserve">3.Муниципальная услуга предоставляется застройщику - </w:t>
      </w:r>
      <w:r w:rsidRPr="008C0483">
        <w:rPr>
          <w:rFonts w:ascii="Arial" w:eastAsia="Calibri" w:hAnsi="Arial" w:cs="Arial"/>
          <w:sz w:val="24"/>
          <w:szCs w:val="24"/>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w:t>
      </w:r>
      <w:r w:rsidRPr="008C0483">
        <w:rPr>
          <w:rFonts w:ascii="Arial" w:eastAsia="Times New Roman" w:hAnsi="Arial" w:cs="Arial"/>
          <w:sz w:val="24"/>
          <w:szCs w:val="24"/>
        </w:rPr>
        <w:t xml:space="preserve">, </w:t>
      </w:r>
      <w:r w:rsidRPr="008C0483">
        <w:rPr>
          <w:rFonts w:ascii="Arial" w:eastAsia="Calibri" w:hAnsi="Arial" w:cs="Arial"/>
          <w:sz w:val="24"/>
          <w:szCs w:val="24"/>
        </w:rPr>
        <w:t xml:space="preserve">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r:id="rId7" w:history="1">
        <w:r w:rsidRPr="008C0483">
          <w:rPr>
            <w:rFonts w:ascii="Arial" w:eastAsia="Calibri" w:hAnsi="Arial" w:cs="Arial"/>
            <w:color w:val="0000FF"/>
            <w:sz w:val="24"/>
            <w:szCs w:val="24"/>
          </w:rPr>
          <w:t>статьей 13.3</w:t>
        </w:r>
      </w:hyperlink>
      <w:r w:rsidRPr="008C0483">
        <w:rPr>
          <w:rFonts w:ascii="Arial" w:eastAsia="Calibri" w:hAnsi="Arial" w:cs="Arial"/>
          <w:sz w:val="24"/>
          <w:szCs w:val="24"/>
        </w:rPr>
        <w:t xml:space="preserve"> Федерального закона от 29 июля 2017 года N218-ФЗ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1849DD" w:rsidRPr="008C0483" w:rsidRDefault="001849DD" w:rsidP="008C0483">
      <w:pPr>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lang w:eastAsia="ru-RU"/>
        </w:rPr>
        <w:t>4.Физические и юридические лица, указанные в пункте 3 настоящего административного регламента, далее именуются заявителями.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обращении за получением муниципальной услуги от имени заявителей взаимодействие</w:t>
      </w:r>
      <w:r w:rsidR="002F19B8">
        <w:rPr>
          <w:rFonts w:ascii="Arial" w:eastAsia="Times New Roman" w:hAnsi="Arial" w:cs="Arial"/>
          <w:sz w:val="24"/>
          <w:szCs w:val="24"/>
          <w:lang w:eastAsia="ru-RU"/>
        </w:rPr>
        <w:t xml:space="preserve"> с администрацией МО «Тургеневка</w:t>
      </w:r>
      <w:r w:rsidRPr="008C0483">
        <w:rPr>
          <w:rFonts w:ascii="Arial" w:eastAsia="Times New Roman" w:hAnsi="Arial" w:cs="Arial"/>
          <w:sz w:val="24"/>
          <w:szCs w:val="24"/>
          <w:lang w:eastAsia="ru-RU"/>
        </w:rPr>
        <w:t>»</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вправе осуществлять их уполномоченные представители.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4" w:name="Par61"/>
      <w:bookmarkEnd w:id="4"/>
      <w:r w:rsidRPr="008C0483">
        <w:rPr>
          <w:rFonts w:ascii="Arial" w:eastAsia="Times New Roman" w:hAnsi="Arial" w:cs="Arial"/>
          <w:sz w:val="24"/>
          <w:szCs w:val="24"/>
          <w:lang w:eastAsia="ru-RU"/>
        </w:rPr>
        <w:t>Глава 3. ТРЕБОВАНИЯ К ПОРЯДКУ ИНФОРМИРОВАНИЯ</w:t>
      </w:r>
    </w:p>
    <w:p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О ПРЕДОСТАВЛЕНИИ МУНИЦИПАЛЬНОЙ УСЛУГИ</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w:t>
      </w:r>
      <w:r w:rsidR="002F19B8">
        <w:rPr>
          <w:rFonts w:ascii="Arial" w:eastAsia="Times New Roman" w:hAnsi="Arial" w:cs="Arial"/>
          <w:sz w:val="24"/>
          <w:szCs w:val="24"/>
          <w:lang w:eastAsia="ru-RU"/>
        </w:rPr>
        <w:t>я в администрацию МО «Тургеневка</w:t>
      </w:r>
      <w:r w:rsidRPr="008C0483">
        <w:rPr>
          <w:rFonts w:ascii="Arial" w:eastAsia="Times New Roman" w:hAnsi="Arial" w:cs="Arial"/>
          <w:sz w:val="24"/>
          <w:szCs w:val="24"/>
          <w:lang w:eastAsia="ru-RU"/>
        </w:rPr>
        <w:t>» (далее – уполномоченный орган).</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lang w:eastAsia="ru-RU"/>
        </w:rPr>
        <w:t xml:space="preserve">5.1. </w:t>
      </w:r>
      <w:r w:rsidRPr="008C0483">
        <w:rPr>
          <w:rFonts w:ascii="Arial" w:eastAsia="Times New Roman" w:hAnsi="Arial" w:cs="Arial"/>
          <w:sz w:val="24"/>
          <w:szCs w:val="24"/>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Для получения информации о муниципальной услуге заявитель вправе обратиться в МФЦ, с которым уполномоченный орган заключил в соответствии с законодательством соглашения о взаимодействии.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Информация предоставляется: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при личном контакте с заявителями;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proofErr w:type="gramStart"/>
      <w:r w:rsidRPr="008C0483">
        <w:rPr>
          <w:rFonts w:ascii="Arial" w:eastAsia="Times New Roman" w:hAnsi="Arial" w:cs="Arial"/>
          <w:sz w:val="24"/>
          <w:szCs w:val="24"/>
          <w:lang w:eastAsia="ru-RU"/>
        </w:rPr>
        <w:t>»</w:t>
      </w:r>
      <w:r w:rsidR="002F19B8">
        <w:rPr>
          <w:rFonts w:ascii="Arial" w:eastAsia="Times New Roman" w:hAnsi="Arial" w:cs="Arial"/>
          <w:sz w:val="24"/>
          <w:szCs w:val="24"/>
          <w:lang w:eastAsia="ru-RU"/>
        </w:rPr>
        <w:t>-</w:t>
      </w:r>
      <w:proofErr w:type="spellStart"/>
      <w:proofErr w:type="gramEnd"/>
      <w:r w:rsidR="002F19B8" w:rsidRPr="002F19B8">
        <w:rPr>
          <w:rFonts w:ascii="Arial" w:eastAsia="Times New Roman" w:hAnsi="Arial" w:cs="Arial"/>
          <w:sz w:val="24"/>
          <w:szCs w:val="24"/>
          <w:u w:val="single"/>
        </w:rPr>
        <w:t>тургеневка.рф</w:t>
      </w:r>
      <w:proofErr w:type="spellEnd"/>
      <w:r w:rsidR="002F19B8" w:rsidRPr="00E6195B">
        <w:rPr>
          <w:sz w:val="24"/>
          <w:szCs w:val="24"/>
        </w:rPr>
        <w:t>,</w:t>
      </w:r>
      <w:r w:rsidRPr="008C0483">
        <w:rPr>
          <w:rFonts w:ascii="Arial" w:eastAsia="Times New Roman" w:hAnsi="Arial" w:cs="Arial"/>
          <w:sz w:val="24"/>
          <w:szCs w:val="24"/>
          <w:lang w:eastAsia="ru-RU"/>
        </w:rPr>
        <w:t xml:space="preserve">,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8C0483">
          <w:rPr>
            <w:rFonts w:ascii="Arial" w:eastAsia="Times New Roman" w:hAnsi="Arial" w:cs="Arial"/>
            <w:color w:val="0000FF"/>
            <w:sz w:val="24"/>
            <w:szCs w:val="24"/>
            <w:u w:val="single"/>
            <w:lang w:eastAsia="ru-RU"/>
          </w:rPr>
          <w:t>http://38.gosuslugi.ru</w:t>
        </w:r>
      </w:hyperlink>
      <w:r w:rsidRPr="008C0483">
        <w:rPr>
          <w:rFonts w:ascii="Arial" w:eastAsia="Times New Roman" w:hAnsi="Arial" w:cs="Arial"/>
          <w:sz w:val="24"/>
          <w:szCs w:val="24"/>
          <w:lang w:eastAsia="ru-RU"/>
        </w:rPr>
        <w:t xml:space="preserve"> (далее – Портал);</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письменно, в случае письменного обращения заявителя.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Должностные лица уполномоченного органа, предоставляют информацию по следующим вопросам:</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порядке предоставления муниципальной услуги и ходе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перечне документов, необходимых для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времени приема документов, необходимых для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spellStart"/>
      <w:r w:rsidRPr="008C0483">
        <w:rPr>
          <w:rFonts w:ascii="Arial" w:eastAsia="Times New Roman" w:hAnsi="Arial" w:cs="Arial"/>
          <w:sz w:val="24"/>
          <w:szCs w:val="24"/>
          <w:lang w:eastAsia="ru-RU"/>
        </w:rPr>
        <w:t>д</w:t>
      </w:r>
      <w:proofErr w:type="spellEnd"/>
      <w:r w:rsidRPr="008C0483">
        <w:rPr>
          <w:rFonts w:ascii="Arial" w:eastAsia="Times New Roman" w:hAnsi="Arial" w:cs="Arial"/>
          <w:sz w:val="24"/>
          <w:szCs w:val="24"/>
          <w:lang w:eastAsia="ru-RU"/>
        </w:rPr>
        <w:t>)</w:t>
      </w:r>
      <w:r w:rsidR="002F19B8">
        <w:rPr>
          <w:rFonts w:ascii="Arial" w:eastAsia="Times New Roman" w:hAnsi="Arial" w:cs="Arial"/>
          <w:sz w:val="24"/>
          <w:szCs w:val="24"/>
          <w:lang w:eastAsia="ru-RU"/>
        </w:rPr>
        <w:t xml:space="preserve"> т</w:t>
      </w:r>
      <w:r w:rsidRPr="008C0483">
        <w:rPr>
          <w:rFonts w:ascii="Arial" w:eastAsia="Times New Roman" w:hAnsi="Arial" w:cs="Arial"/>
          <w:sz w:val="24"/>
          <w:szCs w:val="24"/>
          <w:lang w:eastAsia="ru-RU"/>
        </w:rPr>
        <w:t xml:space="preserve">о </w:t>
      </w:r>
      <w:proofErr w:type="gramStart"/>
      <w:r w:rsidRPr="008C0483">
        <w:rPr>
          <w:rFonts w:ascii="Arial" w:eastAsia="Times New Roman" w:hAnsi="Arial" w:cs="Arial"/>
          <w:sz w:val="24"/>
          <w:szCs w:val="24"/>
          <w:lang w:eastAsia="ru-RU"/>
        </w:rPr>
        <w:t>сроке</w:t>
      </w:r>
      <w:proofErr w:type="gramEnd"/>
      <w:r w:rsidRPr="008C0483">
        <w:rPr>
          <w:rFonts w:ascii="Arial" w:eastAsia="Times New Roman" w:hAnsi="Arial" w:cs="Arial"/>
          <w:sz w:val="24"/>
          <w:szCs w:val="24"/>
          <w:lang w:eastAsia="ru-RU"/>
        </w:rPr>
        <w:t xml:space="preserve">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е)</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основаниях отказа в приеме документов, необходимых для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ж)</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об основаниях отказа в предоставлении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spellStart"/>
      <w:r w:rsidRPr="008C0483">
        <w:rPr>
          <w:rFonts w:ascii="Arial" w:eastAsia="Times New Roman" w:hAnsi="Arial" w:cs="Arial"/>
          <w:sz w:val="24"/>
          <w:szCs w:val="24"/>
          <w:lang w:eastAsia="ru-RU"/>
        </w:rPr>
        <w:t>з</w:t>
      </w:r>
      <w:proofErr w:type="spellEnd"/>
      <w:r w:rsidRPr="008C0483">
        <w:rPr>
          <w:rFonts w:ascii="Arial" w:eastAsia="Times New Roman" w:hAnsi="Arial" w:cs="Arial"/>
          <w:sz w:val="24"/>
          <w:szCs w:val="24"/>
          <w:lang w:eastAsia="ru-RU"/>
        </w:rPr>
        <w:t>)</w:t>
      </w:r>
      <w:r w:rsidR="002F19B8">
        <w:rPr>
          <w:rFonts w:ascii="Arial" w:eastAsia="Times New Roman" w:hAnsi="Arial" w:cs="Arial"/>
          <w:sz w:val="24"/>
          <w:szCs w:val="24"/>
          <w:lang w:eastAsia="ru-RU"/>
        </w:rPr>
        <w:t xml:space="preserve"> </w:t>
      </w:r>
      <w:r w:rsidRPr="008C0483">
        <w:rPr>
          <w:rFonts w:ascii="Arial" w:eastAsia="Times New Roman" w:hAnsi="Arial" w:cs="Arial"/>
          <w:sz w:val="24"/>
          <w:szCs w:val="24"/>
          <w:lang w:eastAsia="ru-RU"/>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9.Основными требованиями при предоставлении информации являются: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актуальность;</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своевременность;</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четкость и доступность в изложении информации;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 полнота информации;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 соответствие информации требованиям законодательства.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10.Предоставление информации по телефону осуществляется путем непосредственного общения заявителя с должностным лицом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11.При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12.Если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Прием заявителей руководителем уполномоченного органа проводится по предварительной записи, которая осущест</w:t>
      </w:r>
      <w:r w:rsidR="00C6317F">
        <w:rPr>
          <w:rFonts w:ascii="Arial" w:eastAsia="Times New Roman" w:hAnsi="Arial" w:cs="Arial"/>
          <w:sz w:val="24"/>
          <w:szCs w:val="24"/>
        </w:rPr>
        <w:t xml:space="preserve">вляется по телефону: 8(950) 06 </w:t>
      </w:r>
      <w:proofErr w:type="spellStart"/>
      <w:r w:rsidR="00C6317F">
        <w:rPr>
          <w:rFonts w:ascii="Arial" w:eastAsia="Times New Roman" w:hAnsi="Arial" w:cs="Arial"/>
          <w:sz w:val="24"/>
          <w:szCs w:val="24"/>
        </w:rPr>
        <w:t>06</w:t>
      </w:r>
      <w:proofErr w:type="spellEnd"/>
      <w:r w:rsidR="00C6317F">
        <w:rPr>
          <w:rFonts w:ascii="Arial" w:eastAsia="Times New Roman" w:hAnsi="Arial" w:cs="Arial"/>
          <w:sz w:val="24"/>
          <w:szCs w:val="24"/>
        </w:rPr>
        <w:t xml:space="preserve"> 625</w:t>
      </w:r>
      <w:r w:rsidRPr="008C0483">
        <w:rPr>
          <w:rFonts w:ascii="Arial" w:eastAsia="Times New Roman" w:hAnsi="Arial" w:cs="Arial"/>
          <w:sz w:val="24"/>
          <w:szCs w:val="24"/>
        </w:rPr>
        <w:t>.</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13.Обращения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Днем регистрации обращения является день его поступления в уполномоченный орган.</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Ответ на обращение, поступившее в уполномоченный орган, в течение срока его рассмотрения направляется по адресу, указанному в обращении.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указанный в обращении.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14.Информация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а)на стендах, расположенных в помещениях, занимаемых уполномоченным органом;</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proofErr w:type="gramStart"/>
      <w:r w:rsidRPr="008C0483">
        <w:rPr>
          <w:rFonts w:ascii="Arial" w:eastAsia="Times New Roman" w:hAnsi="Arial" w:cs="Arial"/>
          <w:sz w:val="24"/>
          <w:szCs w:val="24"/>
          <w:lang w:eastAsia="ru-RU"/>
        </w:rPr>
        <w:t>)н</w:t>
      </w:r>
      <w:proofErr w:type="gramEnd"/>
      <w:r w:rsidRPr="008C0483">
        <w:rPr>
          <w:rFonts w:ascii="Arial" w:eastAsia="Times New Roman" w:hAnsi="Arial" w:cs="Arial"/>
          <w:sz w:val="24"/>
          <w:szCs w:val="24"/>
          <w:lang w:eastAsia="ru-RU"/>
        </w:rPr>
        <w:t xml:space="preserve">а официальном сайте уполномоченного органа в информационно-телекоммуникационной сети </w:t>
      </w:r>
      <w:r w:rsidR="00C6317F" w:rsidRPr="008C0483">
        <w:rPr>
          <w:rFonts w:ascii="Arial" w:eastAsia="Times New Roman" w:hAnsi="Arial" w:cs="Arial"/>
          <w:sz w:val="24"/>
          <w:szCs w:val="24"/>
          <w:lang w:eastAsia="ru-RU"/>
        </w:rPr>
        <w:t>«Интернет»</w:t>
      </w:r>
      <w:r w:rsidR="00C6317F">
        <w:rPr>
          <w:rFonts w:ascii="Arial" w:eastAsia="Times New Roman" w:hAnsi="Arial" w:cs="Arial"/>
          <w:sz w:val="24"/>
          <w:szCs w:val="24"/>
          <w:lang w:eastAsia="ru-RU"/>
        </w:rPr>
        <w:t>-</w:t>
      </w:r>
      <w:proofErr w:type="spellStart"/>
      <w:r w:rsidR="00C6317F" w:rsidRPr="002F19B8">
        <w:rPr>
          <w:rFonts w:ascii="Arial" w:eastAsia="Times New Roman" w:hAnsi="Arial" w:cs="Arial"/>
          <w:sz w:val="24"/>
          <w:szCs w:val="24"/>
          <w:u w:val="single"/>
        </w:rPr>
        <w:t>тургеневка.рф</w:t>
      </w:r>
      <w:proofErr w:type="spellEnd"/>
      <w:r w:rsidRPr="008C0483">
        <w:rPr>
          <w:rFonts w:ascii="Arial" w:eastAsia="Times New Roman" w:hAnsi="Arial" w:cs="Arial"/>
          <w:sz w:val="24"/>
          <w:szCs w:val="24"/>
          <w:lang w:eastAsia="ru-RU"/>
        </w:rPr>
        <w:t>, официальном сайте МФЦ, а также посредством Портала;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в)посредством публикации в средствах массовой информации.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15.На стендах, расположенных в помещениях, занимаемых уполномоченным органом, размещается следующая информация:</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 список документов для получения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 о сроках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 извлечения из административного регламента: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а)об основаниях отказа в предоставлении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б)об описании конечного результата предоставления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в)о порядке досудебного обжалования решений и действий (бездействия) уполномоченного органа, а также должностных лиц уполномоченного органа;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5)перечень нормативных правовых актов, регулирующих отношения, возникающие в связи с предоставлением муниципальной услуги.</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16.Информация об уполномоченном органе:</w:t>
      </w:r>
    </w:p>
    <w:p w:rsidR="001849DD" w:rsidRPr="008C0483" w:rsidRDefault="00A16899" w:rsidP="00C6317F">
      <w:pPr>
        <w:widowControl w:val="0"/>
        <w:autoSpaceDE w:val="0"/>
        <w:autoSpaceDN w:val="0"/>
        <w:adjustRightInd w:val="0"/>
        <w:spacing w:after="0"/>
        <w:ind w:firstLine="709"/>
        <w:rPr>
          <w:rFonts w:ascii="Arial" w:eastAsia="Times New Roman" w:hAnsi="Arial" w:cs="Arial"/>
          <w:sz w:val="24"/>
          <w:szCs w:val="24"/>
        </w:rPr>
      </w:pPr>
      <w:r>
        <w:rPr>
          <w:rFonts w:ascii="Arial" w:eastAsia="Times New Roman" w:hAnsi="Arial" w:cs="Arial"/>
          <w:sz w:val="24"/>
          <w:szCs w:val="24"/>
          <w:lang w:eastAsia="ru-RU"/>
        </w:rPr>
        <w:t xml:space="preserve">а) </w:t>
      </w:r>
      <w:r w:rsidR="00C6317F" w:rsidRPr="00E6195B">
        <w:rPr>
          <w:rFonts w:ascii="Arial" w:eastAsia="Times New Roman" w:hAnsi="Arial" w:cs="Arial"/>
          <w:sz w:val="24"/>
          <w:szCs w:val="24"/>
        </w:rPr>
        <w:t>место нахождения: 6691</w:t>
      </w:r>
      <w:r w:rsidR="00C6317F">
        <w:rPr>
          <w:rFonts w:ascii="Arial" w:eastAsia="Times New Roman" w:hAnsi="Arial" w:cs="Arial"/>
          <w:sz w:val="24"/>
          <w:szCs w:val="24"/>
        </w:rPr>
        <w:t>29</w:t>
      </w:r>
      <w:r w:rsidR="00C6317F" w:rsidRPr="00E6195B">
        <w:rPr>
          <w:rFonts w:ascii="Arial" w:eastAsia="Times New Roman" w:hAnsi="Arial" w:cs="Arial"/>
          <w:sz w:val="24"/>
          <w:szCs w:val="24"/>
        </w:rPr>
        <w:t xml:space="preserve">, Иркутская область, </w:t>
      </w:r>
      <w:r w:rsidR="00C6317F">
        <w:rPr>
          <w:rFonts w:ascii="Arial" w:eastAsia="Times New Roman" w:hAnsi="Arial" w:cs="Arial"/>
          <w:sz w:val="24"/>
          <w:szCs w:val="24"/>
        </w:rPr>
        <w:t>Баяндаевский район, с. Тургеневка, ул. Советская, 56</w:t>
      </w:r>
      <w:r w:rsidR="001849DD" w:rsidRPr="008C0483">
        <w:rPr>
          <w:rFonts w:ascii="Arial" w:eastAsia="Times New Roman" w:hAnsi="Arial" w:cs="Arial"/>
          <w:sz w:val="24"/>
          <w:szCs w:val="24"/>
          <w:lang w:eastAsia="ru-RU"/>
        </w:rPr>
        <w:t>;</w:t>
      </w:r>
    </w:p>
    <w:p w:rsidR="001849DD" w:rsidRPr="008C0483" w:rsidRDefault="001849DD" w:rsidP="00C6317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w:t>
      </w:r>
      <w:proofErr w:type="gramStart"/>
      <w:r w:rsidRPr="008C0483">
        <w:rPr>
          <w:rFonts w:ascii="Arial" w:eastAsia="Times New Roman" w:hAnsi="Arial" w:cs="Arial"/>
          <w:sz w:val="24"/>
          <w:szCs w:val="24"/>
          <w:lang w:eastAsia="ru-RU"/>
        </w:rPr>
        <w:t>)т</w:t>
      </w:r>
      <w:proofErr w:type="gramEnd"/>
      <w:r w:rsidRPr="008C0483">
        <w:rPr>
          <w:rFonts w:ascii="Arial" w:eastAsia="Times New Roman" w:hAnsi="Arial" w:cs="Arial"/>
          <w:sz w:val="24"/>
          <w:szCs w:val="24"/>
          <w:lang w:eastAsia="ru-RU"/>
        </w:rPr>
        <w:t xml:space="preserve">елефон: </w:t>
      </w:r>
      <w:r w:rsidR="00C6317F" w:rsidRPr="00E6195B">
        <w:rPr>
          <w:rFonts w:ascii="Arial" w:eastAsia="Times New Roman" w:hAnsi="Arial" w:cs="Arial"/>
          <w:sz w:val="24"/>
          <w:szCs w:val="24"/>
        </w:rPr>
        <w:t>8</w:t>
      </w:r>
      <w:r w:rsidR="00C6317F">
        <w:rPr>
          <w:rFonts w:ascii="Arial" w:eastAsia="Times New Roman" w:hAnsi="Arial" w:cs="Arial"/>
          <w:sz w:val="24"/>
          <w:szCs w:val="24"/>
        </w:rPr>
        <w:t>9500606625</w:t>
      </w:r>
      <w:r w:rsidRPr="008C0483">
        <w:rPr>
          <w:rFonts w:ascii="Arial" w:eastAsia="Times New Roman" w:hAnsi="Arial" w:cs="Arial"/>
          <w:sz w:val="24"/>
          <w:szCs w:val="24"/>
          <w:lang w:eastAsia="ru-RU"/>
        </w:rPr>
        <w:t xml:space="preserve">; </w:t>
      </w:r>
    </w:p>
    <w:p w:rsidR="001849DD" w:rsidRPr="008C0483" w:rsidRDefault="001849DD" w:rsidP="00C6317F">
      <w:pPr>
        <w:widowControl w:val="0"/>
        <w:autoSpaceDE w:val="0"/>
        <w:autoSpaceDN w:val="0"/>
        <w:adjustRightInd w:val="0"/>
        <w:spacing w:after="0"/>
        <w:ind w:firstLine="709"/>
        <w:rPr>
          <w:rFonts w:ascii="Arial" w:eastAsia="Times New Roman" w:hAnsi="Arial" w:cs="Arial"/>
          <w:sz w:val="24"/>
          <w:szCs w:val="24"/>
        </w:rPr>
      </w:pPr>
      <w:r w:rsidRPr="008C0483">
        <w:rPr>
          <w:rFonts w:ascii="Arial" w:eastAsia="Times New Roman" w:hAnsi="Arial" w:cs="Arial"/>
          <w:sz w:val="24"/>
          <w:szCs w:val="24"/>
          <w:lang w:eastAsia="ru-RU"/>
        </w:rPr>
        <w:t>в</w:t>
      </w:r>
      <w:proofErr w:type="gramStart"/>
      <w:r w:rsidRPr="008C0483">
        <w:rPr>
          <w:rFonts w:ascii="Arial" w:eastAsia="Times New Roman" w:hAnsi="Arial" w:cs="Arial"/>
          <w:sz w:val="24"/>
          <w:szCs w:val="24"/>
          <w:lang w:eastAsia="ru-RU"/>
        </w:rPr>
        <w:t>)п</w:t>
      </w:r>
      <w:proofErr w:type="gramEnd"/>
      <w:r w:rsidRPr="008C0483">
        <w:rPr>
          <w:rFonts w:ascii="Arial" w:eastAsia="Times New Roman" w:hAnsi="Arial" w:cs="Arial"/>
          <w:sz w:val="24"/>
          <w:szCs w:val="24"/>
          <w:lang w:eastAsia="ru-RU"/>
        </w:rPr>
        <w:t xml:space="preserve">очтовый адрес для направления документов и обращений: </w:t>
      </w:r>
      <w:r w:rsidR="00C6317F" w:rsidRPr="00E6195B">
        <w:rPr>
          <w:rFonts w:ascii="Arial" w:eastAsia="Times New Roman" w:hAnsi="Arial" w:cs="Arial"/>
          <w:sz w:val="24"/>
          <w:szCs w:val="24"/>
        </w:rPr>
        <w:t>6691</w:t>
      </w:r>
      <w:r w:rsidR="00C6317F">
        <w:rPr>
          <w:rFonts w:ascii="Arial" w:eastAsia="Times New Roman" w:hAnsi="Arial" w:cs="Arial"/>
          <w:sz w:val="24"/>
          <w:szCs w:val="24"/>
        </w:rPr>
        <w:t>29</w:t>
      </w:r>
      <w:r w:rsidR="00C6317F" w:rsidRPr="00E6195B">
        <w:rPr>
          <w:rFonts w:ascii="Arial" w:eastAsia="Times New Roman" w:hAnsi="Arial" w:cs="Arial"/>
          <w:sz w:val="24"/>
          <w:szCs w:val="24"/>
        </w:rPr>
        <w:t xml:space="preserve">, Иркутская область, </w:t>
      </w:r>
      <w:r w:rsidR="00C6317F">
        <w:rPr>
          <w:rFonts w:ascii="Arial" w:eastAsia="Times New Roman" w:hAnsi="Arial" w:cs="Arial"/>
          <w:sz w:val="24"/>
          <w:szCs w:val="24"/>
        </w:rPr>
        <w:t>Баяндаевский район, с. Тургеневка, ул. Советская, 56</w:t>
      </w:r>
      <w:r w:rsidR="00C6317F" w:rsidRPr="00E6195B">
        <w:rPr>
          <w:rFonts w:ascii="Arial" w:eastAsia="Times New Roman" w:hAnsi="Arial" w:cs="Arial"/>
          <w:sz w:val="24"/>
          <w:szCs w:val="24"/>
        </w:rPr>
        <w:t>;</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w:t>
      </w:r>
      <w:proofErr w:type="gramStart"/>
      <w:r w:rsidRPr="008C0483">
        <w:rPr>
          <w:rFonts w:ascii="Arial" w:eastAsia="Times New Roman" w:hAnsi="Arial" w:cs="Arial"/>
          <w:sz w:val="24"/>
          <w:szCs w:val="24"/>
          <w:lang w:eastAsia="ru-RU"/>
        </w:rPr>
        <w:t>)о</w:t>
      </w:r>
      <w:proofErr w:type="gramEnd"/>
      <w:r w:rsidRPr="008C0483">
        <w:rPr>
          <w:rFonts w:ascii="Arial" w:eastAsia="Times New Roman" w:hAnsi="Arial" w:cs="Arial"/>
          <w:sz w:val="24"/>
          <w:szCs w:val="24"/>
          <w:lang w:eastAsia="ru-RU"/>
        </w:rPr>
        <w:t xml:space="preserve">фициальный сайт в информационно-телекоммуникационной сети </w:t>
      </w:r>
      <w:r w:rsidR="00C6317F" w:rsidRPr="00E6195B">
        <w:rPr>
          <w:rFonts w:ascii="Arial" w:eastAsia="Times New Roman" w:hAnsi="Arial" w:cs="Arial"/>
          <w:sz w:val="24"/>
          <w:szCs w:val="24"/>
        </w:rPr>
        <w:t>«Интернет» –</w:t>
      </w:r>
      <w:proofErr w:type="spellStart"/>
      <w:r w:rsidR="00C6317F">
        <w:rPr>
          <w:rFonts w:ascii="Arial" w:eastAsia="Times New Roman" w:hAnsi="Arial" w:cs="Arial"/>
          <w:sz w:val="24"/>
          <w:szCs w:val="24"/>
          <w:u w:val="single"/>
        </w:rPr>
        <w:t>тургеневка</w:t>
      </w:r>
      <w:r w:rsidR="00C6317F" w:rsidRPr="00915E21">
        <w:rPr>
          <w:rFonts w:ascii="Arial" w:eastAsia="Times New Roman" w:hAnsi="Arial" w:cs="Arial"/>
          <w:sz w:val="24"/>
          <w:szCs w:val="24"/>
          <w:u w:val="single"/>
        </w:rPr>
        <w:t>.рф</w:t>
      </w:r>
      <w:proofErr w:type="spellEnd"/>
      <w:r w:rsidR="00C6317F" w:rsidRPr="00E6195B">
        <w:rPr>
          <w:rFonts w:ascii="Arial" w:eastAsia="Times New Roman" w:hAnsi="Arial" w:cs="Arial"/>
          <w:sz w:val="24"/>
          <w:szCs w:val="24"/>
        </w:rPr>
        <w:t>;</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roofErr w:type="spellStart"/>
      <w:r w:rsidRPr="008C0483">
        <w:rPr>
          <w:rFonts w:ascii="Arial" w:eastAsia="Times New Roman" w:hAnsi="Arial" w:cs="Arial"/>
          <w:sz w:val="24"/>
          <w:szCs w:val="24"/>
          <w:lang w:eastAsia="ru-RU"/>
        </w:rPr>
        <w:t>д</w:t>
      </w:r>
      <w:proofErr w:type="spellEnd"/>
      <w:proofErr w:type="gramStart"/>
      <w:r w:rsidRPr="008C0483">
        <w:rPr>
          <w:rFonts w:ascii="Arial" w:eastAsia="Times New Roman" w:hAnsi="Arial" w:cs="Arial"/>
          <w:sz w:val="24"/>
          <w:szCs w:val="24"/>
          <w:lang w:eastAsia="ru-RU"/>
        </w:rPr>
        <w:t>)а</w:t>
      </w:r>
      <w:proofErr w:type="gramEnd"/>
      <w:r w:rsidRPr="008C0483">
        <w:rPr>
          <w:rFonts w:ascii="Arial" w:eastAsia="Times New Roman" w:hAnsi="Arial" w:cs="Arial"/>
          <w:sz w:val="24"/>
          <w:szCs w:val="24"/>
          <w:lang w:eastAsia="ru-RU"/>
        </w:rPr>
        <w:t xml:space="preserve">дрес электронной почты: </w:t>
      </w:r>
      <w:hyperlink r:id="rId9" w:history="1">
        <w:r w:rsidR="00C6317F" w:rsidRPr="00BD4A52">
          <w:rPr>
            <w:rStyle w:val="a6"/>
            <w:rFonts w:ascii="Arial" w:hAnsi="Arial" w:cs="Arial"/>
            <w:sz w:val="24"/>
            <w:szCs w:val="24"/>
          </w:rPr>
          <w:t>mo.turgenevka@mail.ru</w:t>
        </w:r>
      </w:hyperlink>
      <w:r w:rsidR="00C6317F">
        <w:rPr>
          <w:rFonts w:ascii="Arial" w:hAnsi="Arial" w:cs="Arial"/>
          <w:color w:val="333333"/>
          <w:sz w:val="24"/>
          <w:szCs w:val="24"/>
        </w:rPr>
        <w:t>.</w:t>
      </w:r>
    </w:p>
    <w:p w:rsidR="001849DD" w:rsidRPr="008C0483" w:rsidRDefault="001849DD" w:rsidP="008C0483">
      <w:pPr>
        <w:widowControl w:val="0"/>
        <w:autoSpaceDE w:val="0"/>
        <w:autoSpaceDN w:val="0"/>
        <w:adjustRightInd w:val="0"/>
        <w:spacing w:after="0" w:line="240" w:lineRule="auto"/>
        <w:ind w:firstLine="709"/>
        <w:jc w:val="both"/>
        <w:rPr>
          <w:rFonts w:ascii="Arial" w:eastAsia="Times New Roman" w:hAnsi="Arial" w:cs="Arial"/>
          <w:i/>
          <w:sz w:val="24"/>
          <w:szCs w:val="24"/>
          <w:lang w:eastAsia="ru-RU"/>
        </w:rPr>
      </w:pPr>
      <w:r w:rsidRPr="008C0483">
        <w:rPr>
          <w:rFonts w:ascii="Arial" w:eastAsia="Times New Roman" w:hAnsi="Arial" w:cs="Arial"/>
          <w:sz w:val="24"/>
          <w:szCs w:val="24"/>
          <w:lang w:eastAsia="ru-RU"/>
        </w:rPr>
        <w:t>17.График приема заявителей в уполномоченном органе</w:t>
      </w:r>
      <w:r w:rsidRPr="008C0483">
        <w:rPr>
          <w:rFonts w:ascii="Arial" w:eastAsia="Times New Roman" w:hAnsi="Arial" w:cs="Arial"/>
          <w:i/>
          <w:sz w:val="24"/>
          <w:szCs w:val="24"/>
          <w:lang w:eastAsia="ru-RU"/>
        </w:rPr>
        <w:t>:</w:t>
      </w:r>
    </w:p>
    <w:tbl>
      <w:tblPr>
        <w:tblStyle w:val="13"/>
        <w:tblW w:w="95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08"/>
        <w:gridCol w:w="2695"/>
        <w:gridCol w:w="4474"/>
      </w:tblGrid>
      <w:tr w:rsidR="00C6317F" w:rsidRPr="008C0483" w:rsidTr="006D3C5C">
        <w:trPr>
          <w:trHeight w:val="544"/>
        </w:trPr>
        <w:tc>
          <w:tcPr>
            <w:tcW w:w="2408" w:type="dxa"/>
          </w:tcPr>
          <w:p w:rsidR="00C6317F" w:rsidRPr="00E6195B" w:rsidRDefault="00C6317F" w:rsidP="00F93999">
            <w:pPr>
              <w:widowControl w:val="0"/>
              <w:autoSpaceDE w:val="0"/>
              <w:autoSpaceDN w:val="0"/>
              <w:adjustRightInd w:val="0"/>
              <w:ind w:firstLine="601"/>
              <w:rPr>
                <w:rFonts w:ascii="Arial" w:hAnsi="Arial" w:cs="Arial"/>
                <w:sz w:val="24"/>
                <w:szCs w:val="24"/>
              </w:rPr>
            </w:pPr>
            <w:r w:rsidRPr="00E6195B">
              <w:rPr>
                <w:rFonts w:ascii="Arial" w:hAnsi="Arial" w:cs="Arial"/>
                <w:sz w:val="24"/>
                <w:szCs w:val="24"/>
              </w:rPr>
              <w:t>Понедельник</w:t>
            </w:r>
          </w:p>
        </w:tc>
        <w:tc>
          <w:tcPr>
            <w:tcW w:w="2695" w:type="dxa"/>
          </w:tcPr>
          <w:p w:rsidR="00C6317F" w:rsidRPr="00E6195B" w:rsidRDefault="00C6317F" w:rsidP="00F93999">
            <w:pPr>
              <w:widowControl w:val="0"/>
              <w:autoSpaceDE w:val="0"/>
              <w:autoSpaceDN w:val="0"/>
              <w:adjustRightInd w:val="0"/>
              <w:jc w:val="center"/>
              <w:rPr>
                <w:rFonts w:ascii="Arial" w:hAnsi="Arial" w:cs="Arial"/>
                <w:sz w:val="24"/>
                <w:szCs w:val="24"/>
              </w:rPr>
            </w:pPr>
            <w:r w:rsidRPr="00E6195B">
              <w:rPr>
                <w:rFonts w:ascii="Arial" w:hAnsi="Arial" w:cs="Arial"/>
                <w:sz w:val="24"/>
                <w:szCs w:val="24"/>
              </w:rPr>
              <w:t>9.00 – 17.00</w:t>
            </w:r>
          </w:p>
        </w:tc>
        <w:tc>
          <w:tcPr>
            <w:tcW w:w="4474" w:type="dxa"/>
          </w:tcPr>
          <w:p w:rsidR="00C6317F" w:rsidRPr="00E6195B" w:rsidRDefault="00C6317F" w:rsidP="00F93999">
            <w:pPr>
              <w:widowControl w:val="0"/>
              <w:autoSpaceDE w:val="0"/>
              <w:autoSpaceDN w:val="0"/>
              <w:adjustRightInd w:val="0"/>
              <w:rPr>
                <w:rFonts w:ascii="Arial" w:hAnsi="Arial" w:cs="Arial"/>
                <w:sz w:val="24"/>
                <w:szCs w:val="24"/>
              </w:rPr>
            </w:pPr>
            <w:r w:rsidRPr="00E6195B">
              <w:rPr>
                <w:rFonts w:ascii="Arial" w:hAnsi="Arial" w:cs="Arial"/>
                <w:sz w:val="24"/>
                <w:szCs w:val="24"/>
              </w:rPr>
              <w:t>(перерыв 13.00 – 14.00)</w:t>
            </w:r>
          </w:p>
        </w:tc>
      </w:tr>
      <w:tr w:rsidR="00C6317F" w:rsidRPr="008C0483" w:rsidTr="006D3C5C">
        <w:trPr>
          <w:trHeight w:val="544"/>
        </w:trPr>
        <w:tc>
          <w:tcPr>
            <w:tcW w:w="2408" w:type="dxa"/>
          </w:tcPr>
          <w:p w:rsidR="00C6317F" w:rsidRPr="00E6195B" w:rsidRDefault="00C6317F" w:rsidP="00F93999">
            <w:pPr>
              <w:widowControl w:val="0"/>
              <w:autoSpaceDE w:val="0"/>
              <w:autoSpaceDN w:val="0"/>
              <w:adjustRightInd w:val="0"/>
              <w:ind w:firstLine="601"/>
              <w:rPr>
                <w:rFonts w:ascii="Arial" w:hAnsi="Arial" w:cs="Arial"/>
                <w:sz w:val="24"/>
                <w:szCs w:val="24"/>
              </w:rPr>
            </w:pPr>
            <w:r w:rsidRPr="00E6195B">
              <w:rPr>
                <w:rFonts w:ascii="Arial" w:hAnsi="Arial" w:cs="Arial"/>
                <w:sz w:val="24"/>
                <w:szCs w:val="24"/>
              </w:rPr>
              <w:t>Вторник</w:t>
            </w:r>
          </w:p>
        </w:tc>
        <w:tc>
          <w:tcPr>
            <w:tcW w:w="2695" w:type="dxa"/>
          </w:tcPr>
          <w:p w:rsidR="00C6317F" w:rsidRPr="00E6195B" w:rsidRDefault="00C6317F" w:rsidP="00F93999">
            <w:pPr>
              <w:widowControl w:val="0"/>
              <w:autoSpaceDE w:val="0"/>
              <w:autoSpaceDN w:val="0"/>
              <w:adjustRightInd w:val="0"/>
              <w:jc w:val="center"/>
              <w:rPr>
                <w:rFonts w:ascii="Arial" w:hAnsi="Arial" w:cs="Arial"/>
                <w:sz w:val="24"/>
                <w:szCs w:val="24"/>
              </w:rPr>
            </w:pPr>
            <w:r w:rsidRPr="00E6195B">
              <w:rPr>
                <w:rFonts w:ascii="Arial" w:hAnsi="Arial" w:cs="Arial"/>
                <w:sz w:val="24"/>
                <w:szCs w:val="24"/>
              </w:rPr>
              <w:t>9.00 – 17.00</w:t>
            </w:r>
          </w:p>
        </w:tc>
        <w:tc>
          <w:tcPr>
            <w:tcW w:w="4474" w:type="dxa"/>
          </w:tcPr>
          <w:p w:rsidR="00C6317F" w:rsidRPr="00E6195B" w:rsidRDefault="00C6317F" w:rsidP="00F93999">
            <w:pPr>
              <w:rPr>
                <w:rFonts w:ascii="Arial" w:hAnsi="Arial" w:cs="Arial"/>
                <w:sz w:val="24"/>
                <w:szCs w:val="24"/>
              </w:rPr>
            </w:pPr>
            <w:r w:rsidRPr="00E6195B">
              <w:rPr>
                <w:rFonts w:ascii="Arial" w:hAnsi="Arial" w:cs="Arial"/>
                <w:sz w:val="24"/>
                <w:szCs w:val="24"/>
              </w:rPr>
              <w:t>(перерыв 13.00 – 14.00)</w:t>
            </w:r>
          </w:p>
        </w:tc>
      </w:tr>
      <w:tr w:rsidR="00C6317F" w:rsidRPr="008C0483" w:rsidTr="006D3C5C">
        <w:trPr>
          <w:trHeight w:val="529"/>
        </w:trPr>
        <w:tc>
          <w:tcPr>
            <w:tcW w:w="2408" w:type="dxa"/>
          </w:tcPr>
          <w:p w:rsidR="00C6317F" w:rsidRPr="00E6195B" w:rsidRDefault="00C6317F" w:rsidP="00F93999">
            <w:pPr>
              <w:widowControl w:val="0"/>
              <w:autoSpaceDE w:val="0"/>
              <w:autoSpaceDN w:val="0"/>
              <w:adjustRightInd w:val="0"/>
              <w:ind w:firstLine="601"/>
              <w:rPr>
                <w:rFonts w:ascii="Arial" w:hAnsi="Arial" w:cs="Arial"/>
                <w:sz w:val="24"/>
                <w:szCs w:val="24"/>
              </w:rPr>
            </w:pPr>
            <w:r w:rsidRPr="00E6195B">
              <w:rPr>
                <w:rFonts w:ascii="Arial" w:hAnsi="Arial" w:cs="Arial"/>
                <w:sz w:val="24"/>
                <w:szCs w:val="24"/>
              </w:rPr>
              <w:t>Среда</w:t>
            </w:r>
          </w:p>
        </w:tc>
        <w:tc>
          <w:tcPr>
            <w:tcW w:w="2695" w:type="dxa"/>
          </w:tcPr>
          <w:p w:rsidR="00C6317F" w:rsidRPr="00E6195B" w:rsidRDefault="00C6317F" w:rsidP="00F93999">
            <w:pPr>
              <w:widowControl w:val="0"/>
              <w:autoSpaceDE w:val="0"/>
              <w:autoSpaceDN w:val="0"/>
              <w:adjustRightInd w:val="0"/>
              <w:jc w:val="center"/>
              <w:rPr>
                <w:rFonts w:ascii="Arial" w:hAnsi="Arial" w:cs="Arial"/>
                <w:sz w:val="24"/>
                <w:szCs w:val="24"/>
              </w:rPr>
            </w:pPr>
            <w:r w:rsidRPr="00E6195B">
              <w:rPr>
                <w:rFonts w:ascii="Arial" w:hAnsi="Arial" w:cs="Arial"/>
                <w:sz w:val="24"/>
                <w:szCs w:val="24"/>
              </w:rPr>
              <w:t>9.00 – 13.00</w:t>
            </w:r>
          </w:p>
        </w:tc>
        <w:tc>
          <w:tcPr>
            <w:tcW w:w="4474" w:type="dxa"/>
          </w:tcPr>
          <w:p w:rsidR="00C6317F" w:rsidRPr="00E6195B" w:rsidRDefault="00C6317F" w:rsidP="00F93999">
            <w:pPr>
              <w:rPr>
                <w:rFonts w:ascii="Arial" w:hAnsi="Arial" w:cs="Arial"/>
                <w:sz w:val="24"/>
                <w:szCs w:val="24"/>
              </w:rPr>
            </w:pPr>
          </w:p>
        </w:tc>
      </w:tr>
      <w:tr w:rsidR="00C6317F" w:rsidRPr="008C0483" w:rsidTr="006D3C5C">
        <w:trPr>
          <w:trHeight w:val="544"/>
        </w:trPr>
        <w:tc>
          <w:tcPr>
            <w:tcW w:w="2408" w:type="dxa"/>
          </w:tcPr>
          <w:p w:rsidR="00C6317F" w:rsidRPr="00E6195B" w:rsidRDefault="00C6317F" w:rsidP="00F93999">
            <w:pPr>
              <w:widowControl w:val="0"/>
              <w:autoSpaceDE w:val="0"/>
              <w:autoSpaceDN w:val="0"/>
              <w:adjustRightInd w:val="0"/>
              <w:ind w:firstLine="601"/>
              <w:rPr>
                <w:rFonts w:ascii="Arial" w:hAnsi="Arial" w:cs="Arial"/>
                <w:sz w:val="24"/>
                <w:szCs w:val="24"/>
              </w:rPr>
            </w:pPr>
            <w:r w:rsidRPr="00E6195B">
              <w:rPr>
                <w:rFonts w:ascii="Arial" w:hAnsi="Arial" w:cs="Arial"/>
                <w:sz w:val="24"/>
                <w:szCs w:val="24"/>
              </w:rPr>
              <w:t>Четверг</w:t>
            </w:r>
          </w:p>
        </w:tc>
        <w:tc>
          <w:tcPr>
            <w:tcW w:w="2695" w:type="dxa"/>
          </w:tcPr>
          <w:p w:rsidR="00C6317F" w:rsidRPr="00E6195B" w:rsidRDefault="00C6317F" w:rsidP="00F93999">
            <w:pPr>
              <w:widowControl w:val="0"/>
              <w:autoSpaceDE w:val="0"/>
              <w:autoSpaceDN w:val="0"/>
              <w:adjustRightInd w:val="0"/>
              <w:jc w:val="center"/>
              <w:rPr>
                <w:rFonts w:ascii="Arial" w:hAnsi="Arial" w:cs="Arial"/>
                <w:sz w:val="24"/>
                <w:szCs w:val="24"/>
              </w:rPr>
            </w:pPr>
            <w:r w:rsidRPr="00E6195B">
              <w:rPr>
                <w:rFonts w:ascii="Arial" w:hAnsi="Arial" w:cs="Arial"/>
                <w:sz w:val="24"/>
                <w:szCs w:val="24"/>
              </w:rPr>
              <w:t>9.00 – 17.00</w:t>
            </w:r>
          </w:p>
        </w:tc>
        <w:tc>
          <w:tcPr>
            <w:tcW w:w="4474" w:type="dxa"/>
          </w:tcPr>
          <w:p w:rsidR="00C6317F" w:rsidRPr="00E6195B" w:rsidRDefault="00C6317F" w:rsidP="00F93999">
            <w:pPr>
              <w:rPr>
                <w:rFonts w:ascii="Arial" w:hAnsi="Arial" w:cs="Arial"/>
                <w:sz w:val="24"/>
                <w:szCs w:val="24"/>
              </w:rPr>
            </w:pPr>
            <w:r w:rsidRPr="00E6195B">
              <w:rPr>
                <w:rFonts w:ascii="Arial" w:hAnsi="Arial" w:cs="Arial"/>
                <w:sz w:val="24"/>
                <w:szCs w:val="24"/>
              </w:rPr>
              <w:t>(перерыв 13.00 – 14.00)</w:t>
            </w:r>
          </w:p>
        </w:tc>
      </w:tr>
      <w:tr w:rsidR="00C6317F" w:rsidRPr="008C0483" w:rsidTr="006D3C5C">
        <w:trPr>
          <w:trHeight w:val="544"/>
        </w:trPr>
        <w:tc>
          <w:tcPr>
            <w:tcW w:w="2408" w:type="dxa"/>
          </w:tcPr>
          <w:p w:rsidR="00C6317F" w:rsidRPr="00E6195B" w:rsidRDefault="00C6317F" w:rsidP="00F93999">
            <w:pPr>
              <w:widowControl w:val="0"/>
              <w:autoSpaceDE w:val="0"/>
              <w:autoSpaceDN w:val="0"/>
              <w:adjustRightInd w:val="0"/>
              <w:ind w:firstLine="601"/>
              <w:rPr>
                <w:rFonts w:ascii="Arial" w:hAnsi="Arial" w:cs="Arial"/>
                <w:sz w:val="24"/>
                <w:szCs w:val="24"/>
              </w:rPr>
            </w:pPr>
            <w:r w:rsidRPr="00E6195B">
              <w:rPr>
                <w:rFonts w:ascii="Arial" w:hAnsi="Arial" w:cs="Arial"/>
                <w:sz w:val="24"/>
                <w:szCs w:val="24"/>
              </w:rPr>
              <w:t>Пятница</w:t>
            </w:r>
          </w:p>
        </w:tc>
        <w:tc>
          <w:tcPr>
            <w:tcW w:w="2695" w:type="dxa"/>
          </w:tcPr>
          <w:p w:rsidR="00C6317F" w:rsidRPr="00E6195B" w:rsidRDefault="00C6317F" w:rsidP="00F93999">
            <w:pPr>
              <w:widowControl w:val="0"/>
              <w:autoSpaceDE w:val="0"/>
              <w:autoSpaceDN w:val="0"/>
              <w:adjustRightInd w:val="0"/>
              <w:jc w:val="center"/>
              <w:rPr>
                <w:rFonts w:ascii="Arial" w:hAnsi="Arial" w:cs="Arial"/>
                <w:sz w:val="24"/>
                <w:szCs w:val="24"/>
              </w:rPr>
            </w:pPr>
            <w:r w:rsidRPr="00E6195B">
              <w:rPr>
                <w:rFonts w:ascii="Arial" w:hAnsi="Arial" w:cs="Arial"/>
                <w:sz w:val="24"/>
                <w:szCs w:val="24"/>
              </w:rPr>
              <w:t xml:space="preserve">  не приемный день</w:t>
            </w:r>
          </w:p>
        </w:tc>
        <w:tc>
          <w:tcPr>
            <w:tcW w:w="4474" w:type="dxa"/>
          </w:tcPr>
          <w:p w:rsidR="00C6317F" w:rsidRPr="00E6195B" w:rsidRDefault="00C6317F" w:rsidP="00F93999">
            <w:pPr>
              <w:rPr>
                <w:rFonts w:ascii="Arial" w:hAnsi="Arial" w:cs="Arial"/>
                <w:sz w:val="24"/>
                <w:szCs w:val="24"/>
              </w:rPr>
            </w:pPr>
          </w:p>
        </w:tc>
      </w:tr>
      <w:tr w:rsidR="001849DD" w:rsidRPr="008C0483" w:rsidTr="008C0483">
        <w:trPr>
          <w:trHeight w:val="2707"/>
        </w:trPr>
        <w:tc>
          <w:tcPr>
            <w:tcW w:w="9577" w:type="dxa"/>
            <w:gridSpan w:val="3"/>
          </w:tcPr>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 xml:space="preserve">Суббота, воскресенье – выходные дни </w:t>
            </w:r>
          </w:p>
          <w:p w:rsidR="00A16899" w:rsidRDefault="00A16899" w:rsidP="008C0483">
            <w:pPr>
              <w:widowControl w:val="0"/>
              <w:autoSpaceDE w:val="0"/>
              <w:autoSpaceDN w:val="0"/>
              <w:adjustRightInd w:val="0"/>
              <w:ind w:firstLine="709"/>
              <w:jc w:val="both"/>
              <w:rPr>
                <w:rFonts w:ascii="Arial" w:hAnsi="Arial" w:cs="Arial"/>
                <w:sz w:val="24"/>
                <w:szCs w:val="24"/>
                <w:lang w:eastAsia="ru-RU"/>
              </w:rPr>
            </w:pPr>
          </w:p>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r w:rsidRPr="008C0483">
              <w:rPr>
                <w:rFonts w:ascii="Arial" w:hAnsi="Arial" w:cs="Arial"/>
                <w:sz w:val="24"/>
                <w:szCs w:val="24"/>
                <w:lang w:eastAsia="ru-RU"/>
              </w:rPr>
              <w:t>18. Информирование и консультирование граждан о порядке предоставления муниципальной услуги, о ходе выполнения запросов о предоставлении муниципальной услуги, а также по иным вопросам, связанным с предоставлением муниципальной услуги, в МФЦ, с которым уполномоченный орган заключил в соответствии с законодательством соглашения о взаимодействии, осуществляются в порядке, установленном настоящей главой.</w:t>
            </w:r>
          </w:p>
          <w:p w:rsidR="001849DD" w:rsidRPr="008C0483" w:rsidRDefault="001849DD" w:rsidP="008C0483">
            <w:pPr>
              <w:widowControl w:val="0"/>
              <w:autoSpaceDE w:val="0"/>
              <w:autoSpaceDN w:val="0"/>
              <w:adjustRightInd w:val="0"/>
              <w:ind w:firstLine="709"/>
              <w:jc w:val="both"/>
              <w:rPr>
                <w:rFonts w:ascii="Arial" w:hAnsi="Arial" w:cs="Arial"/>
                <w:sz w:val="24"/>
                <w:szCs w:val="24"/>
                <w:lang w:val="en-US" w:eastAsia="ru-RU"/>
              </w:rPr>
            </w:pPr>
            <w:r w:rsidRPr="008C0483">
              <w:rPr>
                <w:rFonts w:ascii="Arial" w:hAnsi="Arial" w:cs="Arial"/>
                <w:sz w:val="24"/>
                <w:szCs w:val="24"/>
                <w:lang w:eastAsia="ru-RU"/>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0" w:history="1">
              <w:r w:rsidRPr="008C0483">
                <w:rPr>
                  <w:rFonts w:ascii="Arial" w:hAnsi="Arial" w:cs="Arial"/>
                  <w:color w:val="0000FF"/>
                  <w:sz w:val="24"/>
                  <w:szCs w:val="24"/>
                  <w:u w:val="single"/>
                  <w:lang w:val="en-US" w:eastAsia="ru-RU"/>
                </w:rPr>
                <w:t>www</w:t>
              </w:r>
              <w:r w:rsidRPr="008C0483">
                <w:rPr>
                  <w:rFonts w:ascii="Arial" w:hAnsi="Arial" w:cs="Arial"/>
                  <w:color w:val="0000FF"/>
                  <w:sz w:val="24"/>
                  <w:szCs w:val="24"/>
                  <w:u w:val="single"/>
                  <w:lang w:eastAsia="ru-RU"/>
                </w:rPr>
                <w:t>.</w:t>
              </w:r>
              <w:proofErr w:type="spellStart"/>
              <w:r w:rsidRPr="008C0483">
                <w:rPr>
                  <w:rFonts w:ascii="Arial" w:hAnsi="Arial" w:cs="Arial"/>
                  <w:color w:val="0000FF"/>
                  <w:sz w:val="24"/>
                  <w:szCs w:val="24"/>
                  <w:u w:val="single"/>
                  <w:lang w:val="en-US" w:eastAsia="ru-RU"/>
                </w:rPr>
                <w:t>mfc</w:t>
              </w:r>
              <w:proofErr w:type="spellEnd"/>
              <w:r w:rsidRPr="008C0483">
                <w:rPr>
                  <w:rFonts w:ascii="Arial" w:hAnsi="Arial" w:cs="Arial"/>
                  <w:color w:val="0000FF"/>
                  <w:sz w:val="24"/>
                  <w:szCs w:val="24"/>
                  <w:u w:val="single"/>
                  <w:lang w:eastAsia="ru-RU"/>
                </w:rPr>
                <w:t>38.</w:t>
              </w:r>
              <w:proofErr w:type="spellStart"/>
              <w:r w:rsidRPr="008C0483">
                <w:rPr>
                  <w:rFonts w:ascii="Arial" w:hAnsi="Arial" w:cs="Arial"/>
                  <w:color w:val="0000FF"/>
                  <w:sz w:val="24"/>
                  <w:szCs w:val="24"/>
                  <w:u w:val="single"/>
                  <w:lang w:val="en-US" w:eastAsia="ru-RU"/>
                </w:rPr>
                <w:t>ru</w:t>
              </w:r>
              <w:proofErr w:type="spellEnd"/>
              <w:r w:rsidRPr="008C0483">
                <w:rPr>
                  <w:rFonts w:ascii="Arial" w:hAnsi="Arial" w:cs="Arial"/>
                  <w:color w:val="0000FF"/>
                  <w:sz w:val="24"/>
                  <w:szCs w:val="24"/>
                  <w:u w:val="single"/>
                  <w:lang w:eastAsia="ru-RU"/>
                </w:rPr>
                <w:t>.»</w:t>
              </w:r>
            </w:hyperlink>
            <w:r w:rsidRPr="008C0483">
              <w:rPr>
                <w:rFonts w:ascii="Arial" w:hAnsi="Arial" w:cs="Arial"/>
                <w:sz w:val="24"/>
                <w:szCs w:val="24"/>
                <w:lang w:eastAsia="ru-RU"/>
              </w:rPr>
              <w:t>.</w:t>
            </w:r>
          </w:p>
          <w:p w:rsidR="001849DD" w:rsidRPr="008C0483" w:rsidRDefault="001849DD" w:rsidP="008C0483">
            <w:pPr>
              <w:widowControl w:val="0"/>
              <w:autoSpaceDE w:val="0"/>
              <w:autoSpaceDN w:val="0"/>
              <w:adjustRightInd w:val="0"/>
              <w:ind w:firstLine="709"/>
              <w:jc w:val="both"/>
              <w:rPr>
                <w:rFonts w:ascii="Arial" w:hAnsi="Arial" w:cs="Arial"/>
                <w:sz w:val="24"/>
                <w:szCs w:val="24"/>
                <w:lang w:eastAsia="ru-RU"/>
              </w:rPr>
            </w:pPr>
          </w:p>
        </w:tc>
      </w:tr>
    </w:tbl>
    <w:p w:rsidR="001849DD" w:rsidRPr="008C0483" w:rsidRDefault="001849DD" w:rsidP="001849DD">
      <w:pPr>
        <w:widowControl w:val="0"/>
        <w:autoSpaceDE w:val="0"/>
        <w:autoSpaceDN w:val="0"/>
        <w:adjustRightInd w:val="0"/>
        <w:spacing w:after="0" w:line="240" w:lineRule="auto"/>
        <w:jc w:val="center"/>
        <w:outlineLvl w:val="1"/>
        <w:rPr>
          <w:rFonts w:ascii="Arial" w:eastAsia="Times New Roman" w:hAnsi="Arial" w:cs="Arial"/>
          <w:sz w:val="24"/>
          <w:szCs w:val="24"/>
          <w:lang w:eastAsia="ru-RU"/>
        </w:rPr>
      </w:pPr>
      <w:bookmarkStart w:id="5" w:name="Par144"/>
      <w:bookmarkEnd w:id="5"/>
      <w:r w:rsidRPr="008C0483">
        <w:rPr>
          <w:rFonts w:ascii="Arial" w:eastAsia="Times New Roman" w:hAnsi="Arial" w:cs="Arial"/>
          <w:sz w:val="24"/>
          <w:szCs w:val="24"/>
          <w:lang w:eastAsia="ru-RU"/>
        </w:rPr>
        <w:t>Раздел II. СТАНДАРТ ПРЕДОСТАВЛЕНИЯ МУНИЦИПАЛЬНОЙ УСЛУГИ</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6" w:name="Par146"/>
      <w:bookmarkEnd w:id="6"/>
      <w:r w:rsidRPr="008C0483">
        <w:rPr>
          <w:rFonts w:ascii="Arial" w:eastAsia="Times New Roman" w:hAnsi="Arial" w:cs="Arial"/>
          <w:sz w:val="24"/>
          <w:szCs w:val="24"/>
          <w:lang w:eastAsia="ru-RU"/>
        </w:rPr>
        <w:t>Глава 4. НАИМЕНОВАНИЕ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19.Под муниципальной услугой в настоящем административном регламенте понимается выдача разрешений на ввод объекта в эксплуатацию при осуществлении строительства, реконструкции объектов капитального строительства, выдача заявителю дубликата разрешения на ввод объекта в эксплуатацию, расположен</w:t>
      </w:r>
      <w:r w:rsidR="00C6317F">
        <w:rPr>
          <w:rFonts w:ascii="Arial" w:eastAsia="Times New Roman" w:hAnsi="Arial" w:cs="Arial"/>
          <w:sz w:val="24"/>
          <w:szCs w:val="24"/>
          <w:lang w:eastAsia="ru-RU"/>
        </w:rPr>
        <w:t>ных на территории МО «Тургеневка</w:t>
      </w:r>
      <w:r w:rsidRPr="008C0483">
        <w:rPr>
          <w:rFonts w:ascii="Arial" w:eastAsia="Times New Roman" w:hAnsi="Arial" w:cs="Arial"/>
          <w:sz w:val="24"/>
          <w:szCs w:val="24"/>
          <w:lang w:eastAsia="ru-RU"/>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20. </w:t>
      </w:r>
      <w:hyperlink r:id="rId11" w:anchor="/document/70964644/entry/2000" w:history="1">
        <w:r w:rsidRPr="008C0483">
          <w:rPr>
            <w:rFonts w:ascii="Arial" w:eastAsia="Times New Roman" w:hAnsi="Arial" w:cs="Arial"/>
            <w:color w:val="000000"/>
            <w:sz w:val="24"/>
            <w:szCs w:val="24"/>
            <w:lang w:eastAsia="ru-RU"/>
          </w:rPr>
          <w:t>Разрешение</w:t>
        </w:r>
      </w:hyperlink>
      <w:r w:rsidRPr="008C0483">
        <w:rPr>
          <w:rFonts w:ascii="Arial" w:eastAsia="Times New Roman" w:hAnsi="Arial" w:cs="Arial"/>
          <w:sz w:val="24"/>
          <w:szCs w:val="24"/>
          <w:lang w:eastAsia="ru-RU"/>
        </w:rPr>
        <w:t>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w:t>
      </w:r>
      <w:hyperlink r:id="rId12" w:anchor="/document/12124624/entry/2" w:history="1">
        <w:r w:rsidRPr="008C0483">
          <w:rPr>
            <w:rFonts w:ascii="Arial" w:eastAsia="Times New Roman" w:hAnsi="Arial" w:cs="Arial"/>
            <w:color w:val="000000"/>
            <w:sz w:val="24"/>
            <w:szCs w:val="24"/>
            <w:lang w:eastAsia="ru-RU"/>
          </w:rPr>
          <w:t>земельным</w:t>
        </w:r>
      </w:hyperlink>
      <w:r w:rsidRPr="008C0483">
        <w:rPr>
          <w:rFonts w:ascii="Arial" w:eastAsia="Times New Roman" w:hAnsi="Arial" w:cs="Arial"/>
          <w:sz w:val="24"/>
          <w:szCs w:val="24"/>
          <w:lang w:eastAsia="ru-RU"/>
        </w:rPr>
        <w:t>и иным законодательством Российской Федерации.</w:t>
      </w:r>
    </w:p>
    <w:p w:rsidR="001849DD" w:rsidRPr="008C0483" w:rsidRDefault="001849DD" w:rsidP="00C6317F">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21.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w:t>
      </w:r>
      <w:proofErr w:type="gramStart"/>
      <w:r w:rsidRPr="008C0483">
        <w:rPr>
          <w:rFonts w:ascii="Arial" w:eastAsia="Times New Roman" w:hAnsi="Arial" w:cs="Arial"/>
          <w:sz w:val="24"/>
          <w:szCs w:val="24"/>
          <w:lang w:eastAsia="ru-RU"/>
        </w:rPr>
        <w:t>изменений</w:t>
      </w:r>
      <w:proofErr w:type="gramEnd"/>
      <w:r w:rsidRPr="008C0483">
        <w:rPr>
          <w:rFonts w:ascii="Arial" w:eastAsia="Times New Roman" w:hAnsi="Arial" w:cs="Arial"/>
          <w:sz w:val="24"/>
          <w:szCs w:val="24"/>
          <w:lang w:eastAsia="ru-RU"/>
        </w:rPr>
        <w:t xml:space="preserve"> в документы государственного учета реконструированного объекта капитального строительства.</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7" w:name="Par151"/>
      <w:bookmarkEnd w:id="7"/>
      <w:r w:rsidRPr="008C0483">
        <w:rPr>
          <w:rFonts w:ascii="Arial" w:eastAsia="Times New Roman" w:hAnsi="Arial" w:cs="Arial"/>
          <w:sz w:val="24"/>
          <w:szCs w:val="24"/>
          <w:lang w:eastAsia="ru-RU"/>
        </w:rPr>
        <w:t>Глава 5. НАИМЕНОВАНИЕ ОРГАНА, ПРЕДОСТАВЛЯЮЩЕГО</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 МУНИЦИПАЛЬНУЮ УСЛУГУ</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22.Органом, предоставляющим муниципальную услугу, являе</w:t>
      </w:r>
      <w:r w:rsidR="00C6317F">
        <w:rPr>
          <w:rFonts w:ascii="Arial" w:eastAsia="Times New Roman" w:hAnsi="Arial" w:cs="Arial"/>
          <w:sz w:val="24"/>
          <w:szCs w:val="24"/>
          <w:lang w:eastAsia="ru-RU"/>
        </w:rPr>
        <w:t>тся администрация МО «Тургеневка</w:t>
      </w:r>
      <w:r w:rsidRPr="008C0483">
        <w:rPr>
          <w:rFonts w:ascii="Arial" w:eastAsia="Times New Roman" w:hAnsi="Arial" w:cs="Arial"/>
          <w:sz w:val="24"/>
          <w:szCs w:val="24"/>
          <w:lang w:eastAsia="ru-RU"/>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Calibri" w:hAnsi="Arial" w:cs="Arial"/>
          <w:sz w:val="24"/>
          <w:szCs w:val="24"/>
        </w:rPr>
      </w:pPr>
      <w:proofErr w:type="gramStart"/>
      <w:r w:rsidRPr="008C0483">
        <w:rPr>
          <w:rFonts w:ascii="Arial" w:eastAsia="Times New Roman" w:hAnsi="Arial" w:cs="Arial"/>
          <w:sz w:val="24"/>
          <w:szCs w:val="24"/>
          <w:lang w:eastAsia="ru-RU"/>
        </w:rPr>
        <w:t>23.При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r w:rsidRPr="008C0483">
        <w:rPr>
          <w:rFonts w:ascii="Arial" w:eastAsia="Calibri" w:hAnsi="Arial" w:cs="Arial"/>
          <w:sz w:val="24"/>
          <w:szCs w:val="24"/>
        </w:rPr>
        <w:t>.</w:t>
      </w:r>
      <w:proofErr w:type="gramEnd"/>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24.В предоставлении муниципальной услуги участвуют: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Федеральная служба государственной регистрации, кадастра и картографии (Росреестр);</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Федеральная служба по надзору в сфере природопользования (Росприроднадзор);</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служба государственного строительного надзора Иркутской области;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страховые организации.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8" w:name="Par159"/>
      <w:bookmarkEnd w:id="8"/>
      <w:r w:rsidRPr="008C0483">
        <w:rPr>
          <w:rFonts w:ascii="Arial" w:eastAsia="Times New Roman" w:hAnsi="Arial" w:cs="Arial"/>
          <w:sz w:val="24"/>
          <w:szCs w:val="24"/>
          <w:lang w:eastAsia="ru-RU"/>
        </w:rPr>
        <w:t>Глава 6. РЕЗУЛЬТАТ ПРЕДОСТАВЛЕНИЯ</w:t>
      </w: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 МУНИЦИПАЛЬНОЙ УСЛУГИ</w:t>
      </w:r>
    </w:p>
    <w:p w:rsidR="001849DD" w:rsidRPr="008C0483" w:rsidRDefault="001849DD" w:rsidP="00664A95">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25.Конечным результатом предоставления муниципальной услуги является:</w:t>
      </w:r>
    </w:p>
    <w:p w:rsidR="001849DD" w:rsidRPr="008C0483" w:rsidRDefault="00664A95" w:rsidP="00664A95">
      <w:pPr>
        <w:widowControl w:val="0"/>
        <w:autoSpaceDE w:val="0"/>
        <w:autoSpaceDN w:val="0"/>
        <w:adjustRightInd w:val="0"/>
        <w:spacing w:after="0" w:line="240" w:lineRule="auto"/>
        <w:rPr>
          <w:rFonts w:ascii="Arial" w:eastAsia="Times New Roman" w:hAnsi="Arial" w:cs="Arial"/>
          <w:sz w:val="24"/>
          <w:szCs w:val="24"/>
          <w:lang w:eastAsia="ru-RU"/>
        </w:rPr>
      </w:pPr>
      <w:bookmarkStart w:id="9" w:name="Par167"/>
      <w:bookmarkEnd w:id="9"/>
      <w:r>
        <w:rPr>
          <w:rFonts w:ascii="Arial" w:eastAsia="Times New Roman" w:hAnsi="Arial" w:cs="Arial"/>
          <w:sz w:val="24"/>
          <w:szCs w:val="24"/>
          <w:lang w:eastAsia="ru-RU"/>
        </w:rPr>
        <w:tab/>
        <w:t xml:space="preserve">- </w:t>
      </w:r>
      <w:r w:rsidR="001849DD" w:rsidRPr="008C0483">
        <w:rPr>
          <w:rFonts w:ascii="Arial" w:eastAsia="Times New Roman" w:hAnsi="Arial" w:cs="Arial"/>
          <w:sz w:val="24"/>
          <w:szCs w:val="24"/>
          <w:lang w:eastAsia="ru-RU"/>
        </w:rPr>
        <w:t>выдача заявителю разрешения на ввод объекта в эксплуатацию;</w:t>
      </w:r>
    </w:p>
    <w:p w:rsidR="001849DD" w:rsidRPr="008C0483" w:rsidRDefault="00664A95" w:rsidP="00664A95">
      <w:pPr>
        <w:widowControl w:val="0"/>
        <w:autoSpaceDE w:val="0"/>
        <w:autoSpaceDN w:val="0"/>
        <w:adjustRightInd w:val="0"/>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ab/>
        <w:t xml:space="preserve">- </w:t>
      </w:r>
      <w:r w:rsidR="001849DD" w:rsidRPr="008C0483">
        <w:rPr>
          <w:rFonts w:ascii="Arial" w:eastAsia="Times New Roman" w:hAnsi="Arial" w:cs="Arial"/>
          <w:sz w:val="24"/>
          <w:szCs w:val="24"/>
          <w:lang w:eastAsia="ru-RU"/>
        </w:rPr>
        <w:t>отказ в выдаче заявителю разрешения на ввод объекта в эксплуатацию;</w:t>
      </w:r>
    </w:p>
    <w:p w:rsidR="001849DD" w:rsidRPr="008C0483" w:rsidRDefault="00664A95" w:rsidP="00664A95">
      <w:pPr>
        <w:widowControl w:val="0"/>
        <w:autoSpaceDE w:val="0"/>
        <w:autoSpaceDN w:val="0"/>
        <w:adjustRightInd w:val="0"/>
        <w:spacing w:after="0" w:line="240" w:lineRule="auto"/>
        <w:jc w:val="both"/>
        <w:rPr>
          <w:rFonts w:ascii="Arial" w:eastAsia="Times New Roman" w:hAnsi="Arial" w:cs="Arial"/>
          <w:sz w:val="24"/>
          <w:szCs w:val="24"/>
          <w:lang w:eastAsia="ru-RU"/>
        </w:rPr>
      </w:pPr>
      <w:r>
        <w:rPr>
          <w:rFonts w:ascii="Arial" w:eastAsia="Times New Roman" w:hAnsi="Arial" w:cs="Arial"/>
          <w:sz w:val="24"/>
          <w:szCs w:val="24"/>
          <w:lang w:eastAsia="ru-RU"/>
        </w:rPr>
        <w:tab/>
        <w:t>-</w:t>
      </w:r>
      <w:r w:rsidR="001849DD" w:rsidRPr="008C0483">
        <w:rPr>
          <w:rFonts w:ascii="Arial" w:eastAsia="Times New Roman" w:hAnsi="Arial" w:cs="Arial"/>
          <w:sz w:val="24"/>
          <w:szCs w:val="24"/>
          <w:lang w:eastAsia="ru-RU"/>
        </w:rPr>
        <w:t>выдача заявителю дубликата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26. 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64" w:lineRule="auto"/>
        <w:ind w:firstLine="726"/>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0" w:name="Par174"/>
      <w:bookmarkEnd w:id="10"/>
      <w:r w:rsidRPr="008C0483">
        <w:rPr>
          <w:rFonts w:ascii="Arial" w:eastAsia="Times New Roman" w:hAnsi="Arial" w:cs="Arial"/>
          <w:sz w:val="24"/>
          <w:szCs w:val="24"/>
          <w:lang w:eastAsia="ru-RU"/>
        </w:rPr>
        <w:t>27.Срок осуществления процедуры выдачи либо отказа в выдаче разрешения на ввод объекта в эксплуатацию составляет не более 10 рабочих дней с момента регистрации заявления о выдаче разрешения на ввод объекта в эксплуатацию в уполномоченном органе, либо в 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28. Срок осуществления процедуры выдачи дубликата разрешения на ввод объекта в эксплуатацию составляет не более 5 рабочих дней с момента регистрации заявления о выдаче дубликата разрешения на ввод объекта в эксплуатацию в уполномоченном органе, либо в 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29.Срок осуществления процедуры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 об исправлении технической ошибки в разрешении на ввод объекта в эксплуатацию   в уполномоченном органе, либо в 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30.Срок приостановления предоставления муниципальной услуги законодательством Российской Федерации и Иркутской области не предусмотрен.</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31. В случае обращения заявителя в МФЦ за предоставлением муниципальной услуги, МФЦ в течение 1 рабочего дня, следующего за днем регистрации заявления и документов, направляет через региональную систему межведомственного электронного взаимодействия Иркутской области (при наличии технической возможности), либо в электронном виде посредством электронной почты, в уполномоченный орган сканированные образы документов, полученные от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Документы, полученные от заявителя, в течение 2 рабочих дней, следующих за днём регистрации заявления и документов, передаются в письменной форме на бумажном носителе в уполномоченный орган.</w:t>
      </w:r>
    </w:p>
    <w:p w:rsidR="001849DD" w:rsidRPr="008C0483" w:rsidRDefault="001849DD" w:rsidP="001849DD">
      <w:pPr>
        <w:widowControl w:val="0"/>
        <w:autoSpaceDE w:val="0"/>
        <w:autoSpaceDN w:val="0"/>
        <w:adjustRightInd w:val="0"/>
        <w:spacing w:after="0" w:line="264"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64" w:lineRule="auto"/>
        <w:ind w:firstLine="726"/>
        <w:jc w:val="center"/>
        <w:rPr>
          <w:rFonts w:ascii="Arial" w:eastAsia="Times New Roman" w:hAnsi="Arial" w:cs="Arial"/>
          <w:sz w:val="24"/>
          <w:szCs w:val="24"/>
          <w:lang w:eastAsia="ru-RU"/>
        </w:rPr>
      </w:pPr>
      <w:bookmarkStart w:id="11" w:name="Par179"/>
      <w:bookmarkEnd w:id="11"/>
      <w:r w:rsidRPr="008C0483">
        <w:rPr>
          <w:rFonts w:ascii="Arial" w:eastAsia="Times New Roman" w:hAnsi="Arial" w:cs="Arial"/>
          <w:sz w:val="24"/>
          <w:szCs w:val="24"/>
          <w:lang w:eastAsia="ru-RU"/>
        </w:rPr>
        <w:t>Глава 8. ПЕРЕЧЕНЬ НОРМАТИВНЫХ ПРАВОВЫХ АКТОВ, РЕГУЛИРУЮЩИХ ОТНОШЕНИЯ, ВОЗНИКАЮЩИЕ В СВЯЗИ С ПРЕДОСТАВЛЕНИЕМ МУНИЦИПАЛЬНОЙ УСЛУГИ</w:t>
      </w:r>
    </w:p>
    <w:p w:rsidR="001849DD" w:rsidRPr="008C0483" w:rsidRDefault="001849DD" w:rsidP="001849DD">
      <w:pPr>
        <w:widowControl w:val="0"/>
        <w:autoSpaceDE w:val="0"/>
        <w:autoSpaceDN w:val="0"/>
        <w:adjustRightInd w:val="0"/>
        <w:spacing w:after="0" w:line="264" w:lineRule="auto"/>
        <w:ind w:firstLine="726"/>
        <w:jc w:val="center"/>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32.Предоставление муниципальной услуги осуществляется в соответствии с законодательством.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33.Правовой основой предоставления муниципальной услуги являются следующие нормативные правовые акты: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а)Конституция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б)Градостроительный </w:t>
      </w:r>
      <w:hyperlink r:id="rId13" w:history="1">
        <w:r w:rsidRPr="008C0483">
          <w:rPr>
            <w:rFonts w:ascii="Arial" w:eastAsia="Times New Roman" w:hAnsi="Arial" w:cs="Arial"/>
            <w:sz w:val="24"/>
            <w:szCs w:val="24"/>
            <w:lang w:eastAsia="ru-RU"/>
          </w:rPr>
          <w:t>кодекс</w:t>
        </w:r>
      </w:hyperlink>
      <w:r w:rsidRPr="008C0483">
        <w:rPr>
          <w:rFonts w:ascii="Arial" w:eastAsia="Times New Roman" w:hAnsi="Arial" w:cs="Arial"/>
          <w:sz w:val="24"/>
          <w:szCs w:val="24"/>
          <w:lang w:eastAsia="ru-RU"/>
        </w:rPr>
        <w:t xml:space="preserve">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 </w:t>
      </w:r>
      <w:hyperlink r:id="rId14" w:history="1">
        <w:r w:rsidRPr="008C0483">
          <w:rPr>
            <w:rFonts w:ascii="Arial" w:eastAsia="Times New Roman" w:hAnsi="Arial" w:cs="Arial"/>
            <w:sz w:val="24"/>
            <w:szCs w:val="24"/>
          </w:rPr>
          <w:t>Постановление</w:t>
        </w:r>
      </w:hyperlink>
      <w:r w:rsidRPr="008C0483">
        <w:rPr>
          <w:rFonts w:ascii="Arial" w:eastAsia="Times New Roman" w:hAnsi="Arial" w:cs="Arial"/>
          <w:sz w:val="24"/>
          <w:szCs w:val="24"/>
        </w:rPr>
        <w:t xml:space="preserve"> Правительства Российской Федерации от 24 ноября 2005 года № 698 «О форме разрешения на строительство и форме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г) Федеральный закон от 6 октября 2003 года № 131-ФЗ «Об общих принципах организации местного самоуправления в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 Федеральный закон от 27 июля 2010 года № 210-ФЗ «Об организации предоставления государственных и муниципальных услуг»;</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е) Постановление Правительства Российской Федерации от 1 марта 2013 года № 175 «Об установлении документа, необходимого для получения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ж) Приказ Минстроя России от 19.02.2015 N 117/</w:t>
      </w:r>
      <w:proofErr w:type="spellStart"/>
      <w:r w:rsidRPr="008C0483">
        <w:rPr>
          <w:rFonts w:ascii="Arial" w:eastAsia="Times New Roman" w:hAnsi="Arial" w:cs="Arial"/>
          <w:sz w:val="24"/>
          <w:szCs w:val="24"/>
        </w:rPr>
        <w:t>пр</w:t>
      </w:r>
      <w:proofErr w:type="spellEnd"/>
      <w:r w:rsidRPr="008C0483">
        <w:rPr>
          <w:rFonts w:ascii="Arial" w:eastAsia="Times New Roman" w:hAnsi="Arial" w:cs="Arial"/>
          <w:sz w:val="24"/>
          <w:szCs w:val="24"/>
        </w:rPr>
        <w:t xml:space="preserve"> «Об утверждении формы разрешения на строительство и формы разрешения на ввод объекта в эксплуатацию»;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з) </w:t>
      </w:r>
      <w:hyperlink r:id="rId15" w:history="1">
        <w:r w:rsidRPr="008C0483">
          <w:rPr>
            <w:rFonts w:ascii="Arial" w:eastAsia="Times New Roman" w:hAnsi="Arial" w:cs="Arial"/>
            <w:sz w:val="24"/>
            <w:szCs w:val="24"/>
          </w:rPr>
          <w:t>приказ</w:t>
        </w:r>
      </w:hyperlink>
      <w:r w:rsidRPr="008C0483">
        <w:rPr>
          <w:rFonts w:ascii="Arial" w:eastAsia="Times New Roman" w:hAnsi="Arial" w:cs="Arial"/>
          <w:sz w:val="24"/>
          <w:szCs w:val="24"/>
        </w:rPr>
        <w:t xml:space="preserve"> Министерства регионального развития Российской Федерации от 19 октября 2006 года № 121 «Об утверждении Инструкции о порядке заполнения формы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rPr>
        <w:t>и)</w:t>
      </w:r>
      <w:r w:rsidR="00664A95">
        <w:rPr>
          <w:rFonts w:ascii="Arial" w:eastAsia="Times New Roman" w:hAnsi="Arial" w:cs="Arial"/>
          <w:color w:val="000000"/>
          <w:sz w:val="24"/>
          <w:szCs w:val="24"/>
          <w:lang w:eastAsia="ru-RU"/>
        </w:rPr>
        <w:t xml:space="preserve"> Устав МО «Тургеневка</w:t>
      </w:r>
      <w:r w:rsidRPr="008C0483">
        <w:rPr>
          <w:rFonts w:ascii="Arial" w:eastAsia="Times New Roman" w:hAnsi="Arial" w:cs="Arial"/>
          <w:color w:val="000000"/>
          <w:sz w:val="24"/>
          <w:szCs w:val="24"/>
          <w:lang w:eastAsia="ru-RU"/>
        </w:rPr>
        <w:t>»;</w:t>
      </w:r>
    </w:p>
    <w:p w:rsidR="00CE06A2" w:rsidRPr="00AA7CA7" w:rsidRDefault="00CE06A2" w:rsidP="00CE06A2">
      <w:pPr>
        <w:jc w:val="both"/>
        <w:rPr>
          <w:rFonts w:eastAsia="Times New Roman" w:cs="Times New Roman"/>
          <w:b/>
        </w:rPr>
      </w:pPr>
      <w:r>
        <w:rPr>
          <w:rFonts w:ascii="Arial" w:eastAsia="Times New Roman" w:hAnsi="Arial" w:cs="Arial"/>
          <w:sz w:val="24"/>
          <w:szCs w:val="24"/>
        </w:rPr>
        <w:tab/>
      </w:r>
      <w:r w:rsidR="00664A95">
        <w:rPr>
          <w:rFonts w:ascii="Arial" w:eastAsia="Times New Roman" w:hAnsi="Arial" w:cs="Arial"/>
          <w:sz w:val="24"/>
          <w:szCs w:val="24"/>
        </w:rPr>
        <w:t xml:space="preserve">к) </w:t>
      </w:r>
      <w:r>
        <w:rPr>
          <w:rFonts w:ascii="Arial" w:eastAsia="Times New Roman" w:hAnsi="Arial" w:cs="Arial"/>
          <w:sz w:val="24"/>
          <w:szCs w:val="24"/>
        </w:rPr>
        <w:t>Постановление</w:t>
      </w:r>
      <w:r w:rsidR="00664A95">
        <w:rPr>
          <w:rFonts w:ascii="Arial" w:eastAsia="Times New Roman" w:hAnsi="Arial" w:cs="Arial"/>
          <w:sz w:val="24"/>
          <w:szCs w:val="24"/>
        </w:rPr>
        <w:t xml:space="preserve"> МО «Тургеневка</w:t>
      </w:r>
      <w:r>
        <w:rPr>
          <w:rFonts w:ascii="Arial" w:eastAsia="Times New Roman" w:hAnsi="Arial" w:cs="Arial"/>
          <w:sz w:val="24"/>
          <w:szCs w:val="24"/>
        </w:rPr>
        <w:t>» от 12 ноября 2018 года № 48</w:t>
      </w:r>
      <w:r w:rsidR="001849DD" w:rsidRPr="008C0483">
        <w:rPr>
          <w:rFonts w:ascii="Arial" w:eastAsia="Times New Roman" w:hAnsi="Arial" w:cs="Arial"/>
          <w:sz w:val="24"/>
          <w:szCs w:val="24"/>
        </w:rPr>
        <w:t xml:space="preserve"> «Об утве</w:t>
      </w:r>
      <w:r>
        <w:rPr>
          <w:rFonts w:ascii="Arial" w:eastAsia="Times New Roman" w:hAnsi="Arial" w:cs="Arial"/>
          <w:sz w:val="24"/>
          <w:szCs w:val="24"/>
        </w:rPr>
        <w:t>рждении перечня услуг, предоставление которых посредством комплексного запроса не осуществляется</w:t>
      </w:r>
      <w:r w:rsidR="001849DD" w:rsidRPr="008C0483">
        <w:rPr>
          <w:rFonts w:ascii="Arial" w:eastAsia="Times New Roman" w:hAnsi="Arial" w:cs="Arial"/>
          <w:sz w:val="24"/>
          <w:szCs w:val="24"/>
        </w:rPr>
        <w:t>»;</w:t>
      </w:r>
      <w:r w:rsidRPr="00CE06A2">
        <w:rPr>
          <w:rFonts w:ascii="Arial" w:eastAsia="Times New Roman" w:hAnsi="Arial" w:cs="Arial"/>
          <w:b/>
          <w:sz w:val="32"/>
          <w:szCs w:val="32"/>
        </w:rPr>
        <w:t xml:space="preserve">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p>
    <w:p w:rsidR="001849DD" w:rsidRDefault="001849DD" w:rsidP="00393BA1">
      <w:pPr>
        <w:widowControl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л) </w:t>
      </w:r>
      <w:r w:rsidRPr="008C0483">
        <w:rPr>
          <w:rFonts w:ascii="Arial" w:eastAsia="Calibri" w:hAnsi="Arial" w:cs="Arial"/>
          <w:sz w:val="24"/>
          <w:szCs w:val="24"/>
        </w:rPr>
        <w:t>По</w:t>
      </w:r>
      <w:r w:rsidR="00393BA1">
        <w:rPr>
          <w:rFonts w:ascii="Arial" w:eastAsia="Calibri" w:hAnsi="Arial" w:cs="Arial"/>
          <w:sz w:val="24"/>
          <w:szCs w:val="24"/>
        </w:rPr>
        <w:t>становление Главы МО «Тургеневка</w:t>
      </w:r>
      <w:r w:rsidRPr="008C0483">
        <w:rPr>
          <w:rFonts w:ascii="Arial" w:eastAsia="Calibri" w:hAnsi="Arial" w:cs="Arial"/>
          <w:sz w:val="24"/>
          <w:szCs w:val="24"/>
        </w:rPr>
        <w:t xml:space="preserve">» от </w:t>
      </w:r>
      <w:r w:rsidR="00393BA1">
        <w:rPr>
          <w:rFonts w:ascii="Arial" w:eastAsia="Times New Roman" w:hAnsi="Arial" w:cs="Arial"/>
          <w:sz w:val="24"/>
          <w:szCs w:val="24"/>
        </w:rPr>
        <w:t>12.07</w:t>
      </w:r>
      <w:r w:rsidR="00393BA1" w:rsidRPr="00E6195B">
        <w:rPr>
          <w:rFonts w:ascii="Arial" w:eastAsia="Times New Roman" w:hAnsi="Arial" w:cs="Arial"/>
          <w:sz w:val="24"/>
          <w:szCs w:val="24"/>
        </w:rPr>
        <w:t>.2012 г. №</w:t>
      </w:r>
      <w:r w:rsidR="00393BA1">
        <w:rPr>
          <w:rFonts w:ascii="Arial" w:eastAsia="Times New Roman" w:hAnsi="Arial" w:cs="Arial"/>
          <w:sz w:val="24"/>
          <w:szCs w:val="24"/>
        </w:rPr>
        <w:t>30</w:t>
      </w:r>
      <w:r w:rsidR="00393BA1" w:rsidRPr="00E6195B">
        <w:rPr>
          <w:rFonts w:ascii="Arial" w:eastAsia="Times New Roman" w:hAnsi="Arial" w:cs="Arial"/>
          <w:sz w:val="24"/>
          <w:szCs w:val="24"/>
        </w:rPr>
        <w:t xml:space="preserve"> «О порядке разработки и утверждения административных регламентов предоставления муниципальных услуг </w:t>
      </w:r>
      <w:r w:rsidR="00393BA1">
        <w:rPr>
          <w:rFonts w:ascii="Arial" w:eastAsia="Times New Roman" w:hAnsi="Arial" w:cs="Arial"/>
          <w:sz w:val="24"/>
          <w:szCs w:val="24"/>
        </w:rPr>
        <w:t>МО «Тургеневка</w:t>
      </w:r>
      <w:r w:rsidR="00393BA1" w:rsidRPr="00E6195B">
        <w:rPr>
          <w:rFonts w:ascii="Arial" w:eastAsia="Times New Roman" w:hAnsi="Arial" w:cs="Arial"/>
          <w:sz w:val="24"/>
          <w:szCs w:val="24"/>
        </w:rPr>
        <w:t>»</w:t>
      </w:r>
      <w:r w:rsidR="00393BA1">
        <w:rPr>
          <w:rFonts w:ascii="Arial" w:eastAsia="Times New Roman" w:hAnsi="Arial" w:cs="Arial"/>
          <w:sz w:val="24"/>
          <w:szCs w:val="24"/>
        </w:rPr>
        <w:t>.</w:t>
      </w:r>
    </w:p>
    <w:p w:rsidR="00393BA1" w:rsidRPr="008C0483" w:rsidRDefault="00393BA1" w:rsidP="00393BA1">
      <w:pPr>
        <w:widowControl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64" w:lineRule="auto"/>
        <w:jc w:val="center"/>
        <w:rPr>
          <w:rFonts w:ascii="Arial" w:eastAsia="Times New Roman" w:hAnsi="Arial" w:cs="Arial"/>
          <w:sz w:val="24"/>
          <w:szCs w:val="24"/>
        </w:rPr>
      </w:pPr>
      <w:bookmarkStart w:id="12" w:name="Par199"/>
      <w:bookmarkEnd w:id="12"/>
      <w:r w:rsidRPr="00F93999">
        <w:rPr>
          <w:rFonts w:ascii="Arial" w:eastAsia="Times New Roman" w:hAnsi="Arial" w:cs="Arial"/>
          <w:sz w:val="24"/>
          <w:szCs w:val="24"/>
        </w:rPr>
        <w:t>Глава 9. ИСЧЕРПЫВАЮЩИЙ ПЕРЕЧЕНЬ ДОКУМЕНТОВ, НЕОБХОДИМЫХ В СООТВЕТСТВИИ С НОРМАТИВНЫМИ ПРАВОВЫМИ АКТАМИ ДЛЯ ПРЕДОСТАВЛЕНИЯ МУНИЦИПАЛЬНО Й УСЛУГИ И УСЛУГ, КОТОРЫЕ ЯВЛЯЮТСЯ НЕОБХОДИМЫМИ И ОБЯЗАТЕЛЬНЫМИ ДЛЯ ПРЕДОСТАВЛЕНИЯ МУНИЦИПАЛЬНОЙ УСЛУГИ, ПОДЛЕЖАЩИХ ПРЕДСТАВЛЕНИЮ ЗАЯВИТЕЛЕМ</w:t>
      </w:r>
      <w:r w:rsidRPr="006C5F38">
        <w:rPr>
          <w:rFonts w:ascii="Arial" w:eastAsia="Times New Roman" w:hAnsi="Arial" w:cs="Arial"/>
          <w:sz w:val="24"/>
          <w:szCs w:val="24"/>
          <w:highlight w:val="yellow"/>
        </w:rPr>
        <w:t>.</w:t>
      </w:r>
      <w:r w:rsidRPr="008C0483">
        <w:rPr>
          <w:rFonts w:ascii="Arial" w:eastAsia="Times New Roman" w:hAnsi="Arial" w:cs="Arial"/>
          <w:sz w:val="24"/>
          <w:szCs w:val="24"/>
        </w:rPr>
        <w:t xml:space="preserve"> </w:t>
      </w:r>
    </w:p>
    <w:p w:rsidR="001849DD" w:rsidRPr="008C0483" w:rsidRDefault="001849DD" w:rsidP="001849DD">
      <w:pPr>
        <w:widowControl w:val="0"/>
        <w:autoSpaceDE w:val="0"/>
        <w:autoSpaceDN w:val="0"/>
        <w:adjustRightInd w:val="0"/>
        <w:spacing w:after="0" w:line="264" w:lineRule="auto"/>
        <w:rPr>
          <w:rFonts w:ascii="Arial" w:eastAsia="Times New Roman" w:hAnsi="Arial" w:cs="Arial"/>
          <w:sz w:val="24"/>
          <w:szCs w:val="24"/>
          <w:highlight w:val="yellow"/>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3" w:name="Par202"/>
      <w:bookmarkEnd w:id="13"/>
      <w:r w:rsidRPr="008C0483">
        <w:rPr>
          <w:rFonts w:ascii="Arial" w:eastAsia="Times New Roman" w:hAnsi="Arial" w:cs="Arial"/>
          <w:sz w:val="24"/>
          <w:szCs w:val="24"/>
          <w:lang w:eastAsia="ru-RU"/>
        </w:rPr>
        <w:t xml:space="preserve">34.Для получения разрешения на ввод объекта в эксплуатацию заявитель или его представитель обращается в уполномоченный орган, либо в МФЦ с заявлением о выдаче разрешения на ввод объекта в эксплуатацию по форме согласно </w:t>
      </w:r>
      <w:hyperlink r:id="rId16" w:history="1">
        <w:r w:rsidRPr="008C0483">
          <w:rPr>
            <w:rFonts w:ascii="Arial" w:eastAsia="Times New Roman" w:hAnsi="Arial" w:cs="Arial"/>
            <w:sz w:val="24"/>
            <w:szCs w:val="24"/>
            <w:lang w:eastAsia="ru-RU"/>
          </w:rPr>
          <w:t>приложению № 1</w:t>
        </w:r>
      </w:hyperlink>
      <w:r w:rsidRPr="008C0483">
        <w:rPr>
          <w:rFonts w:ascii="Arial" w:eastAsia="Times New Roman" w:hAnsi="Arial" w:cs="Arial"/>
          <w:sz w:val="24"/>
          <w:szCs w:val="24"/>
          <w:lang w:eastAsia="ru-RU"/>
        </w:rPr>
        <w:t xml:space="preserve"> к настоящему административному регламенту (далее – заявление).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35. К заявлению прилагаются следующие документы: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правоустанавливающие документы на земельный участок, если указанные документы отсутствуют в Едином государственном реестре прав на недвижимое имущество и сделок с ним;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акт приемки объекта капитального строительства (в случае осуществления строительства, реконструкции на основании договора);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документ, подтверждающий соответствие построенного, реконструированного объекта капитального строительства требованиям технических регламентов и подписанный лицом, осуществляющим строительство;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 документ,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а также лицом, осуществляющим строительный контроль, в случае осуществления строительного контроля на основании договора), за исключением случаев осуществления строительства, реконструкции объектов индивидуального жилищного строительства;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е)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за исключением случаев строительства, реконструкции линейного объекта;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ж)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17" w:history="1">
        <w:r w:rsidRPr="008C0483">
          <w:rPr>
            <w:rFonts w:ascii="Arial" w:eastAsia="Times New Roman" w:hAnsi="Arial" w:cs="Arial"/>
            <w:sz w:val="24"/>
            <w:szCs w:val="24"/>
            <w:lang w:eastAsia="ru-RU"/>
          </w:rPr>
          <w:t>законодательством</w:t>
        </w:r>
      </w:hyperlink>
      <w:r w:rsidRPr="008C0483">
        <w:rPr>
          <w:rFonts w:ascii="Arial" w:eastAsia="Times New Roman" w:hAnsi="Arial" w:cs="Arial"/>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з) технический план, подготовленный в соответствии с требованиями </w:t>
      </w:r>
      <w:hyperlink r:id="rId18" w:history="1">
        <w:r w:rsidRPr="008C0483">
          <w:rPr>
            <w:rFonts w:ascii="Arial" w:eastAsia="Times New Roman" w:hAnsi="Arial" w:cs="Arial"/>
            <w:sz w:val="24"/>
            <w:szCs w:val="24"/>
            <w:lang w:eastAsia="ru-RU"/>
          </w:rPr>
          <w:t>статьи 41</w:t>
        </w:r>
      </w:hyperlink>
      <w:r w:rsidRPr="008C0483">
        <w:rPr>
          <w:rFonts w:ascii="Arial" w:eastAsia="Times New Roman" w:hAnsi="Arial" w:cs="Arial"/>
          <w:sz w:val="24"/>
          <w:szCs w:val="24"/>
          <w:lang w:eastAsia="ru-RU"/>
        </w:rPr>
        <w:t xml:space="preserve"> Федерального закона «О государственном кадастре недвижимости»;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и) документы, удостоверяющие полномочия представителя заявителя, необходимые для осуществления действия от имени заявителя, в случае подачи документов представителем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Calibri" w:hAnsi="Arial" w:cs="Arial"/>
          <w:sz w:val="24"/>
          <w:szCs w:val="24"/>
          <w:shd w:val="clear" w:color="auto" w:fill="FFFFFF"/>
        </w:rPr>
        <w:t>к) документы, указанные в подпунктах «а»,«г»,«д»,«е»,«ж»и</w:t>
      </w:r>
      <w:r w:rsidRPr="008C0483">
        <w:rPr>
          <w:rFonts w:ascii="Arial" w:eastAsia="Calibri" w:hAnsi="Arial" w:cs="Arial"/>
          <w:sz w:val="24"/>
          <w:szCs w:val="24"/>
        </w:rPr>
        <w:t>настоящего пункта</w:t>
      </w:r>
      <w:r w:rsidRPr="008C0483">
        <w:rPr>
          <w:rFonts w:ascii="Arial" w:eastAsia="Calibri" w:hAnsi="Arial" w:cs="Arial"/>
          <w:sz w:val="24"/>
          <w:szCs w:val="24"/>
          <w:shd w:val="clear" w:color="auto" w:fill="FFFFFF"/>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36. В случае утраты или порчи разрешения на ввод объекта в эксплуатацию заявитель или его представитель подает в уполномоченный орган заявление о выдаче дубликата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случае наличия в разрешении на ввод объекта в эксплуатацию технических ошибок, допущенных уполномоченным органов, заявитель или его представитель подает в уполномоченный орган заявление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обращении об исправлении технических ошибок или его представитель представляют: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заявление об исправлении технических ошибок;</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документы, имеющие юридическую силу, свидетельствующие о наличии в разрешении на ввод объекта в эксплуатацию технической ошибки и содержащие правильные данные;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выданное уполномоченным органом разрешение на ввод объекта в эксплуатацию, в котором содержится техническая ошибка.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4" w:name="Par215"/>
      <w:bookmarkEnd w:id="14"/>
      <w:r w:rsidRPr="008C0483">
        <w:rPr>
          <w:rFonts w:ascii="Arial" w:eastAsia="Times New Roman" w:hAnsi="Arial" w:cs="Arial"/>
          <w:sz w:val="24"/>
          <w:szCs w:val="24"/>
          <w:lang w:eastAsia="ru-RU"/>
        </w:rPr>
        <w:t>37. Заявитель или его представитель должен представить документы, указанные в пункте 35 настоящего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предоставлении муниципальной услуги уполномоченный орган не вправе требовать от заявителей или их представителей документы, не указанные в пункте 35 настоящего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38. Документы, указанные в под</w:t>
      </w:r>
      <w:hyperlink r:id="rId19" w:history="1">
        <w:r w:rsidRPr="008C0483">
          <w:rPr>
            <w:rFonts w:ascii="Arial" w:eastAsia="Times New Roman" w:hAnsi="Arial" w:cs="Arial"/>
            <w:sz w:val="24"/>
            <w:szCs w:val="24"/>
            <w:lang w:eastAsia="ru-RU"/>
          </w:rPr>
          <w:t xml:space="preserve">пунктах </w:t>
        </w:r>
        <w:r w:rsidRPr="008C0483">
          <w:rPr>
            <w:rFonts w:ascii="Arial" w:eastAsia="Calibri" w:hAnsi="Arial" w:cs="Arial"/>
            <w:sz w:val="24"/>
            <w:szCs w:val="24"/>
            <w:shd w:val="clear" w:color="auto" w:fill="FFFFFF"/>
          </w:rPr>
          <w:t>«а»,«г»,«д»,«е»,«ж»</w:t>
        </w:r>
        <w:r w:rsidRPr="008C0483">
          <w:rPr>
            <w:rFonts w:ascii="Arial" w:eastAsia="Times New Roman" w:hAnsi="Arial" w:cs="Arial"/>
            <w:sz w:val="24"/>
            <w:szCs w:val="24"/>
            <w:lang w:eastAsia="ru-RU"/>
          </w:rPr>
          <w:t xml:space="preserve"> пункта 35 </w:t>
        </w:r>
      </w:hyperlink>
      <w:r w:rsidRPr="008C0483">
        <w:rPr>
          <w:rFonts w:ascii="Arial" w:eastAsia="Times New Roman" w:hAnsi="Arial" w:cs="Arial"/>
          <w:sz w:val="24"/>
          <w:szCs w:val="24"/>
          <w:lang w:eastAsia="ru-RU"/>
        </w:rPr>
        <w:t>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уполномоченным органом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39.Требования к документам, представляемым заявителем: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б)тексты документов должны быть написаны разборчиво;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в)документы не должны иметь подчисток, приписок, зачеркнутых слов и не оговоренных в них исправлений;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г)документы не должны быть исполнены карандашом;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д)документы не должны иметь повреждений, наличие которых не позволяет однозначно истолковать их содержание.</w:t>
      </w:r>
    </w:p>
    <w:p w:rsidR="001849DD" w:rsidRPr="008C0483" w:rsidRDefault="001849DD" w:rsidP="00A16899">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5" w:name="Par224"/>
      <w:bookmarkEnd w:id="15"/>
      <w:r w:rsidRPr="008C0483">
        <w:rPr>
          <w:rFonts w:ascii="Arial" w:eastAsia="Times New Roman" w:hAnsi="Arial" w:cs="Arial"/>
          <w:sz w:val="24"/>
          <w:szCs w:val="24"/>
          <w:lang w:eastAsia="ru-RU"/>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highlight w:val="yellow"/>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bookmarkStart w:id="16" w:name="Par232"/>
      <w:bookmarkEnd w:id="16"/>
      <w:r w:rsidRPr="008C0483">
        <w:rPr>
          <w:rFonts w:ascii="Arial" w:eastAsia="Times New Roman" w:hAnsi="Arial" w:cs="Arial"/>
          <w:sz w:val="24"/>
          <w:szCs w:val="24"/>
          <w:lang w:eastAsia="ru-RU"/>
        </w:rPr>
        <w:t>40.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а) правоустанавливающие документы на земельный участок, если указанные документы зарегистрированы в Едином государственном реестре прав на недвижимое имущество и сделок с ним;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б) градостроительный план земельного участка или в случае строительства, реконструкции линейного объекта проект планировки территории и проект межевания территории;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в) разрешение на строительство;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г) заключение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д) заключение федерального государственного экологического надзора в случаях, предусмотренных </w:t>
      </w:r>
      <w:hyperlink r:id="rId20" w:history="1">
        <w:r w:rsidRPr="008C0483">
          <w:rPr>
            <w:rFonts w:ascii="Arial" w:eastAsia="Times New Roman" w:hAnsi="Arial" w:cs="Arial"/>
            <w:sz w:val="24"/>
            <w:szCs w:val="24"/>
          </w:rPr>
          <w:t>частью 7 статьи 54</w:t>
        </w:r>
      </w:hyperlink>
      <w:r w:rsidRPr="008C0483">
        <w:rPr>
          <w:rFonts w:ascii="Arial" w:eastAsia="Times New Roman" w:hAnsi="Arial" w:cs="Arial"/>
          <w:sz w:val="24"/>
          <w:szCs w:val="24"/>
        </w:rPr>
        <w:t xml:space="preserve"> Градостроительного кодекса.</w:t>
      </w:r>
    </w:p>
    <w:p w:rsidR="001849DD" w:rsidRPr="008C0483" w:rsidRDefault="001849DD" w:rsidP="001849DD">
      <w:pPr>
        <w:widowControl w:val="0"/>
        <w:autoSpaceDE w:val="0"/>
        <w:autoSpaceDN w:val="0"/>
        <w:adjustRightInd w:val="0"/>
        <w:spacing w:after="0" w:line="240" w:lineRule="auto"/>
        <w:ind w:firstLine="709"/>
        <w:jc w:val="both"/>
        <w:rPr>
          <w:rFonts w:ascii="Arial" w:eastAsia="Calibri" w:hAnsi="Arial" w:cs="Arial"/>
          <w:sz w:val="24"/>
          <w:szCs w:val="24"/>
          <w:shd w:val="clear" w:color="auto" w:fill="FFFFFF"/>
        </w:rPr>
      </w:pPr>
      <w:r w:rsidRPr="008C0483">
        <w:rPr>
          <w:rFonts w:ascii="Arial" w:eastAsia="Times New Roman" w:hAnsi="Arial" w:cs="Arial"/>
          <w:sz w:val="24"/>
          <w:szCs w:val="24"/>
        </w:rPr>
        <w:t xml:space="preserve">е) </w:t>
      </w:r>
      <w:r w:rsidRPr="008C0483">
        <w:rPr>
          <w:rFonts w:ascii="Arial" w:eastAsia="Calibri" w:hAnsi="Arial" w:cs="Arial"/>
          <w:sz w:val="24"/>
          <w:szCs w:val="24"/>
          <w:shd w:val="clear" w:color="auto" w:fill="FFFFFF"/>
        </w:rPr>
        <w:t>документы, указанные в подпунктах «б»,«в»,«г» и</w:t>
      </w:r>
      <w:r w:rsidRPr="008C0483">
        <w:rPr>
          <w:rFonts w:ascii="Arial" w:eastAsia="Calibri" w:hAnsi="Arial" w:cs="Arial"/>
          <w:sz w:val="24"/>
          <w:szCs w:val="24"/>
        </w:rPr>
        <w:t>настоящего пункта</w:t>
      </w:r>
      <w:r w:rsidRPr="008C0483">
        <w:rPr>
          <w:rFonts w:ascii="Arial" w:eastAsia="Calibri" w:hAnsi="Arial" w:cs="Arial"/>
          <w:sz w:val="24"/>
          <w:szCs w:val="24"/>
          <w:shd w:val="clear" w:color="auto" w:fill="FFFFFF"/>
        </w:rPr>
        <w:t>,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должностным лицом уполномоченного органа,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Calibri" w:hAnsi="Arial" w:cs="Arial"/>
          <w:sz w:val="24"/>
          <w:szCs w:val="24"/>
          <w:shd w:val="clear" w:color="auto" w:fill="FFFFFF"/>
        </w:rPr>
        <w:t>ж) в пункте «в», за исключением случаев</w:t>
      </w:r>
      <w:r w:rsidR="00A16899">
        <w:rPr>
          <w:rFonts w:ascii="Arial" w:eastAsia="Calibri" w:hAnsi="Arial" w:cs="Arial"/>
          <w:sz w:val="24"/>
          <w:szCs w:val="24"/>
          <w:shd w:val="clear" w:color="auto" w:fill="FFFFFF"/>
        </w:rPr>
        <w:t>,</w:t>
      </w:r>
      <w:r w:rsidRPr="008C0483">
        <w:rPr>
          <w:rFonts w:ascii="Arial" w:eastAsia="Calibri" w:hAnsi="Arial" w:cs="Arial"/>
          <w:sz w:val="24"/>
          <w:szCs w:val="24"/>
          <w:shd w:val="clear" w:color="auto" w:fill="FFFFFF"/>
        </w:rPr>
        <w:t xml:space="preserve"> предусмотренных ч.17 ст.40 Градостроительного кодекса Российской Федерации.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41. Указанные в подпункте «г» пункте 35 и подпунктах «г», «д» пункта 40 настоящего административного регламента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w:t>
      </w:r>
      <w:hyperlink r:id="rId21" w:history="1">
        <w:r w:rsidRPr="008C0483">
          <w:rPr>
            <w:rFonts w:ascii="Arial" w:eastAsia="Times New Roman" w:hAnsi="Arial" w:cs="Arial"/>
            <w:sz w:val="24"/>
            <w:szCs w:val="24"/>
          </w:rPr>
          <w:t>законодательством</w:t>
        </w:r>
      </w:hyperlink>
      <w:r w:rsidRPr="008C0483">
        <w:rPr>
          <w:rFonts w:ascii="Arial" w:eastAsia="Times New Roman" w:hAnsi="Arial" w:cs="Arial"/>
          <w:sz w:val="24"/>
          <w:szCs w:val="24"/>
        </w:rPr>
        <w:t xml:space="preserve"> об энергосбережении и о повышении энергетической эффективности.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 xml:space="preserve">42. </w:t>
      </w:r>
      <w:r w:rsidRPr="008C0483">
        <w:rPr>
          <w:rFonts w:ascii="Arial" w:eastAsia="Times New Roman" w:hAnsi="Arial" w:cs="Arial"/>
          <w:sz w:val="24"/>
          <w:szCs w:val="24"/>
          <w:lang w:eastAsia="ru-RU"/>
        </w:rPr>
        <w:t xml:space="preserve">Положения </w:t>
      </w:r>
      <w:hyperlink r:id="rId22" w:history="1">
        <w:r w:rsidRPr="008C0483">
          <w:rPr>
            <w:rFonts w:ascii="Arial" w:eastAsia="Times New Roman" w:hAnsi="Arial" w:cs="Arial"/>
            <w:sz w:val="24"/>
            <w:szCs w:val="24"/>
            <w:lang w:eastAsia="ru-RU"/>
          </w:rPr>
          <w:t>37</w:t>
        </w:r>
      </w:hyperlink>
      <w:r w:rsidRPr="008C0483">
        <w:rPr>
          <w:rFonts w:ascii="Arial" w:eastAsia="Times New Roman" w:hAnsi="Arial" w:cs="Arial"/>
          <w:sz w:val="24"/>
          <w:szCs w:val="24"/>
          <w:lang w:eastAsia="ru-RU"/>
        </w:rPr>
        <w:t xml:space="preserve"> настоящего административного регламента не распространяются на проектную документацию объектов капитального строительства, утвержденную застройщиком (заказчиком) или направленную им на государственную экспертизу до дня вступления в силу Федерального </w:t>
      </w:r>
      <w:hyperlink r:id="rId23" w:history="1">
        <w:r w:rsidRPr="008C0483">
          <w:rPr>
            <w:rFonts w:ascii="Arial" w:eastAsia="Times New Roman" w:hAnsi="Arial" w:cs="Arial"/>
            <w:sz w:val="24"/>
            <w:szCs w:val="24"/>
            <w:lang w:eastAsia="ru-RU"/>
          </w:rPr>
          <w:t>закона</w:t>
        </w:r>
      </w:hyperlink>
      <w:r w:rsidRPr="008C0483">
        <w:rPr>
          <w:rFonts w:ascii="Arial" w:eastAsia="Times New Roman" w:hAnsi="Arial" w:cs="Arial"/>
          <w:sz w:val="24"/>
          <w:szCs w:val="24"/>
          <w:lang w:eastAsia="ru-RU"/>
        </w:rPr>
        <w:t xml:space="preserve"> от 23 ноября 2009 года № 261-ФЗ «Об энергосбережении о повышении энергетической эффективности и о внесении изменений в отдельные законодательные акты Российской Федерации», и на отношения, связанные со строительством, с реконструкцией, капитальным ремонтом объектов капитального строительства в соответствии с указанной проектной документацией.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43.Уполномоченный орган при предоставлении муниципальной услуги не вправе требовать от заявителей: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3) осуществления действий, в том числе согласований, необходимых для получения муниципальных услуг и связанных с обращением в иные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24" w:history="1">
        <w:r w:rsidRPr="008C0483">
          <w:rPr>
            <w:rFonts w:ascii="Arial" w:eastAsia="Times New Roman" w:hAnsi="Arial" w:cs="Arial"/>
            <w:sz w:val="24"/>
            <w:szCs w:val="24"/>
            <w:lang w:eastAsia="ru-RU"/>
          </w:rPr>
          <w:t>части 1 статьи 9</w:t>
        </w:r>
      </w:hyperlink>
      <w:r w:rsidRPr="008C0483">
        <w:rPr>
          <w:rFonts w:ascii="Arial" w:eastAsia="Times New Roman" w:hAnsi="Arial" w:cs="Arial"/>
          <w:sz w:val="24"/>
          <w:szCs w:val="24"/>
          <w:lang w:eastAsia="ru-RU"/>
        </w:rPr>
        <w:t xml:space="preserve"> Федерального закона № 210-ФЗ;</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w:t>
      </w:r>
      <w:hyperlink r:id="rId25" w:history="1">
        <w:r w:rsidRPr="008C0483">
          <w:rPr>
            <w:rFonts w:ascii="Arial" w:eastAsia="Times New Roman" w:hAnsi="Arial" w:cs="Arial"/>
            <w:sz w:val="24"/>
            <w:szCs w:val="24"/>
            <w:lang w:eastAsia="ru-RU"/>
          </w:rPr>
          <w:t>частью 1.1 статьи 16</w:t>
        </w:r>
      </w:hyperlink>
      <w:r w:rsidRPr="008C0483">
        <w:rPr>
          <w:rFonts w:ascii="Arial" w:eastAsia="Times New Roman" w:hAnsi="Arial" w:cs="Arial"/>
          <w:sz w:val="24"/>
          <w:szCs w:val="24"/>
          <w:lang w:eastAsia="ru-RU"/>
        </w:rPr>
        <w:t xml:space="preserve"> Федерального закона № 210-ФЗ,</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26" w:history="1">
        <w:r w:rsidRPr="008C0483">
          <w:rPr>
            <w:rFonts w:ascii="Arial" w:eastAsia="Times New Roman" w:hAnsi="Arial" w:cs="Arial"/>
            <w:sz w:val="24"/>
            <w:szCs w:val="24"/>
            <w:lang w:eastAsia="ru-RU"/>
          </w:rPr>
          <w:t>частью 1.1 статьи 16</w:t>
        </w:r>
      </w:hyperlink>
      <w:r w:rsidRPr="008C0483">
        <w:rPr>
          <w:rFonts w:ascii="Arial" w:eastAsia="Times New Roman" w:hAnsi="Arial" w:cs="Arial"/>
          <w:sz w:val="24"/>
          <w:szCs w:val="24"/>
          <w:lang w:eastAsia="ru-RU"/>
        </w:rPr>
        <w:t xml:space="preserve"> Федерального закона № 210-ФЗ, уведомляется заявитель, а также приносятся извинения за доставленные неудобства.</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17" w:name="Par239"/>
      <w:bookmarkEnd w:id="17"/>
      <w:r w:rsidRPr="008C0483">
        <w:rPr>
          <w:rFonts w:ascii="Arial" w:eastAsia="Times New Roman" w:hAnsi="Arial" w:cs="Arial"/>
          <w:sz w:val="24"/>
          <w:szCs w:val="24"/>
          <w:lang w:eastAsia="ru-RU"/>
        </w:rPr>
        <w:t>Глава 11. ПЕРЕЧЕНЬ ОСНОВАНИЙ ДЛЯ ОТКАЗА В ПРИЕМЕ ЗАЯВЛЕНИЯ И ДОКУМЕНТОВ, НЕОБХОДИМЫХ ДЛЯ ПРЕДОСТАВЛЕНИЯ МУНИЦИПАЛЬНОЙ УСЛУГИ</w:t>
      </w: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p>
    <w:p w:rsidR="001849DD" w:rsidRPr="008C0483" w:rsidRDefault="001849DD" w:rsidP="001849DD">
      <w:pPr>
        <w:widowControl w:val="0"/>
        <w:spacing w:after="0" w:line="240" w:lineRule="auto"/>
        <w:ind w:left="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44.Основанием для отказа в приеме к рассмотрению заявления и документов являются:</w:t>
      </w:r>
    </w:p>
    <w:p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color w:val="000000"/>
          <w:sz w:val="24"/>
          <w:szCs w:val="24"/>
          <w:lang w:eastAsia="ru-RU"/>
        </w:rPr>
        <w:t xml:space="preserve">45. В случае отказа в приеме документов, поданных через организации федеральной почтовой связи, путем личного сообщения, в форме электронного документа, </w:t>
      </w:r>
      <w:r w:rsidRPr="008C0483">
        <w:rPr>
          <w:rFonts w:ascii="Arial" w:eastAsia="Times New Roman" w:hAnsi="Arial" w:cs="Arial"/>
          <w:sz w:val="24"/>
          <w:szCs w:val="24"/>
          <w:lang w:eastAsia="ru-RU"/>
        </w:rPr>
        <w:t xml:space="preserve">через МФЦ посредством личного обращения заявителя или его представителя в </w:t>
      </w:r>
      <w:r w:rsidRPr="008C0483">
        <w:rPr>
          <w:rFonts w:ascii="Arial" w:eastAsia="Times New Roman" w:hAnsi="Arial" w:cs="Arial"/>
          <w:color w:val="000000"/>
          <w:sz w:val="24"/>
          <w:szCs w:val="24"/>
          <w:lang w:eastAsia="ru-RU"/>
        </w:rPr>
        <w:t>уполномоченный орган не позднее 2 рабочих дней со дня регистрации заявления и документов, направляет заявителю или его представителю уведомление об отказе с указанием причин отказа на адрес, указанный им в заявлении.</w:t>
      </w:r>
    </w:p>
    <w:p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Не позднее рабочего дня, следующего за днем поступления уведомления, МФЦ направляет (выдает) уведомление об отказе в приеме документов с указанием оснований для отказа.</w:t>
      </w:r>
    </w:p>
    <w:p w:rsidR="001849DD" w:rsidRPr="008C0483" w:rsidRDefault="001849DD" w:rsidP="001849DD">
      <w:pPr>
        <w:widowControl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46. Отказ в приеме заявления и документов не препятствует повторному обращению гражданина или его представителя в порядке, </w:t>
      </w:r>
      <w:r w:rsidRPr="008C0483">
        <w:rPr>
          <w:rFonts w:ascii="Arial" w:eastAsia="Times New Roman" w:hAnsi="Arial" w:cs="Arial"/>
          <w:sz w:val="24"/>
          <w:szCs w:val="24"/>
          <w:lang w:eastAsia="ru-RU"/>
        </w:rPr>
        <w:t xml:space="preserve">установленном пунктом 87 настоящего </w:t>
      </w:r>
      <w:r w:rsidRPr="008C0483">
        <w:rPr>
          <w:rFonts w:ascii="Arial" w:eastAsia="Times New Roman" w:hAnsi="Arial" w:cs="Arial"/>
          <w:color w:val="000000"/>
          <w:sz w:val="24"/>
          <w:szCs w:val="24"/>
          <w:lang w:eastAsia="ru-RU"/>
        </w:rPr>
        <w:t>административного регламента.</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18" w:name="Par251"/>
      <w:bookmarkEnd w:id="18"/>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12. ПЕРЕЧЕНЬ ОСНОВАНИЙ ДЛЯ ПРИОСТАНОВЛЕНИЯ ИЛИ ОТКАЗА В ПРЕДОСТАВЛЕНИИ МУНИЦИПАЛЬНОЙ УСЛУГИ</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highlight w:val="yellow"/>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47.Основания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48. Основаниями для отказа в предоставлении муниципальной услуги предоставления муниципальной услуги законодательством Российской Федерации и Иркутской области не предусмотрены.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50. Основанием для отказа в выдаче разрешения на ввод объекта в эксплуатацию, кроме указанных в пункте 48 настоящего административного регламента оснований, является невыполнение застройщиком требований, предусмотренных частью 18 </w:t>
      </w:r>
      <w:hyperlink r:id="rId27" w:history="1">
        <w:r w:rsidRPr="008C0483">
          <w:rPr>
            <w:rFonts w:ascii="Arial" w:eastAsia="Times New Roman" w:hAnsi="Arial" w:cs="Arial"/>
            <w:sz w:val="24"/>
            <w:szCs w:val="24"/>
            <w:lang w:eastAsia="ru-RU"/>
          </w:rPr>
          <w:t>статьи 51</w:t>
        </w:r>
      </w:hyperlink>
      <w:r w:rsidRPr="008C0483">
        <w:rPr>
          <w:rFonts w:ascii="Arial" w:eastAsia="Times New Roman" w:hAnsi="Arial" w:cs="Arial"/>
          <w:sz w:val="24"/>
          <w:szCs w:val="24"/>
          <w:lang w:eastAsia="ru-RU"/>
        </w:rPr>
        <w:t xml:space="preserve"> настоящего Градостроительного кодекса. В таком случае, разрешение на ввод объекта в эксплуатацию выдается только после передачи безвозмездно в федеральный орган исполнительной власти, орган исполнительной власти субъекта Российской Федерации, орган местного самоуправления или уполномоченную организацию, осуществляющую государственное управление использованием атомной энергии и государственное управление при осуществлении деятельности, связанной с разработкой, изготовлением, утилизацией ядерного оружия и ядерных энергетических установок военного назначения, выдавшие разрешение на строительство, сведений о площади, о высоте и количестве этажей планируемого объекта капитального строительства, о сетях инженерно-технического обеспечения, одного экземпляра копии результатов инженерных изысканий и по одному экземпляру копий разделов проектной документации, предусмотренных </w:t>
      </w:r>
      <w:hyperlink r:id="rId28" w:history="1">
        <w:r w:rsidRPr="008C0483">
          <w:rPr>
            <w:rFonts w:ascii="Arial" w:eastAsia="Times New Roman" w:hAnsi="Arial" w:cs="Arial"/>
            <w:sz w:val="24"/>
            <w:szCs w:val="24"/>
            <w:lang w:eastAsia="ru-RU"/>
          </w:rPr>
          <w:t>пунктами 2</w:t>
        </w:r>
      </w:hyperlink>
      <w:r w:rsidRPr="008C0483">
        <w:rPr>
          <w:rFonts w:ascii="Arial" w:eastAsia="Times New Roman" w:hAnsi="Arial" w:cs="Arial"/>
          <w:sz w:val="24"/>
          <w:szCs w:val="24"/>
          <w:lang w:eastAsia="ru-RU"/>
        </w:rPr>
        <w:t xml:space="preserve">, </w:t>
      </w:r>
      <w:hyperlink r:id="rId29" w:history="1">
        <w:r w:rsidRPr="008C0483">
          <w:rPr>
            <w:rFonts w:ascii="Arial" w:eastAsia="Times New Roman" w:hAnsi="Arial" w:cs="Arial"/>
            <w:sz w:val="24"/>
            <w:szCs w:val="24"/>
            <w:lang w:eastAsia="ru-RU"/>
          </w:rPr>
          <w:t>8</w:t>
        </w:r>
      </w:hyperlink>
      <w:r w:rsidRPr="008C0483">
        <w:rPr>
          <w:rFonts w:ascii="Arial" w:eastAsia="Times New Roman" w:hAnsi="Arial" w:cs="Arial"/>
          <w:sz w:val="24"/>
          <w:szCs w:val="24"/>
          <w:lang w:eastAsia="ru-RU"/>
        </w:rPr>
        <w:t xml:space="preserve"> - </w:t>
      </w:r>
      <w:hyperlink r:id="rId30" w:history="1">
        <w:r w:rsidRPr="008C0483">
          <w:rPr>
            <w:rFonts w:ascii="Arial" w:eastAsia="Times New Roman" w:hAnsi="Arial" w:cs="Arial"/>
            <w:sz w:val="24"/>
            <w:szCs w:val="24"/>
            <w:lang w:eastAsia="ru-RU"/>
          </w:rPr>
          <w:t>10</w:t>
        </w:r>
      </w:hyperlink>
      <w:r w:rsidRPr="008C0483">
        <w:rPr>
          <w:rFonts w:ascii="Arial" w:eastAsia="Times New Roman" w:hAnsi="Arial" w:cs="Arial"/>
          <w:sz w:val="24"/>
          <w:szCs w:val="24"/>
          <w:lang w:eastAsia="ru-RU"/>
        </w:rPr>
        <w:t xml:space="preserve"> и </w:t>
      </w:r>
      <w:hyperlink r:id="rId31" w:history="1">
        <w:r w:rsidRPr="008C0483">
          <w:rPr>
            <w:rFonts w:ascii="Arial" w:eastAsia="Times New Roman" w:hAnsi="Arial" w:cs="Arial"/>
            <w:sz w:val="24"/>
            <w:szCs w:val="24"/>
            <w:lang w:eastAsia="ru-RU"/>
          </w:rPr>
          <w:t>11.1 части 12 статьи 48</w:t>
        </w:r>
      </w:hyperlink>
      <w:r w:rsidRPr="008C0483">
        <w:rPr>
          <w:rFonts w:ascii="Arial" w:eastAsia="Times New Roman" w:hAnsi="Arial" w:cs="Arial"/>
          <w:sz w:val="24"/>
          <w:szCs w:val="24"/>
          <w:lang w:eastAsia="ru-RU"/>
        </w:rPr>
        <w:t xml:space="preserve"> Градостроительного кодекса, или одного экземпляра копии схемы планировочной организации земельного участка с обозначением места размещения объекта индивидуального жилищного строительства.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51. Отказ в предоставлении муниципальной услуги может быть обжалован гражданином или его представителем в порядке, установленном законодательством.</w:t>
      </w:r>
    </w:p>
    <w:p w:rsidR="001849DD" w:rsidRPr="008C0483" w:rsidRDefault="001849DD" w:rsidP="001849DD">
      <w:pPr>
        <w:widowControl w:val="0"/>
        <w:autoSpaceDE w:val="0"/>
        <w:autoSpaceDN w:val="0"/>
        <w:adjustRightInd w:val="0"/>
        <w:spacing w:after="0" w:line="240" w:lineRule="auto"/>
        <w:outlineLvl w:val="2"/>
        <w:rPr>
          <w:rFonts w:ascii="Arial" w:eastAsia="Times New Roman" w:hAnsi="Arial" w:cs="Arial"/>
          <w:sz w:val="24"/>
          <w:szCs w:val="24"/>
          <w:lang w:eastAsia="ru-RU"/>
        </w:rPr>
      </w:pPr>
      <w:bookmarkStart w:id="19" w:name="Par261"/>
      <w:bookmarkEnd w:id="19"/>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lang w:eastAsia="ru-RU"/>
        </w:rPr>
        <w:t>52.</w:t>
      </w:r>
      <w:r w:rsidRPr="008C0483">
        <w:rPr>
          <w:rFonts w:ascii="Arial" w:eastAsia="Times New Roman" w:hAnsi="Arial" w:cs="Arial"/>
          <w:color w:val="000000"/>
          <w:sz w:val="24"/>
          <w:szCs w:val="24"/>
          <w:lang w:eastAsia="ru-RU"/>
        </w:rPr>
        <w:t xml:space="preserve">Для получения муниципальной услуги заявителю необходимо получить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32" w:history="1">
        <w:r w:rsidRPr="008C0483">
          <w:rPr>
            <w:rFonts w:ascii="Arial" w:eastAsia="Times New Roman" w:hAnsi="Arial" w:cs="Arial"/>
            <w:color w:val="000000"/>
            <w:sz w:val="24"/>
            <w:szCs w:val="24"/>
            <w:lang w:eastAsia="ru-RU"/>
          </w:rPr>
          <w:t>законодательством</w:t>
        </w:r>
      </w:hyperlink>
      <w:r w:rsidRPr="008C0483">
        <w:rPr>
          <w:rFonts w:ascii="Arial" w:eastAsia="Times New Roman" w:hAnsi="Arial" w:cs="Arial"/>
          <w:color w:val="000000"/>
          <w:sz w:val="24"/>
          <w:szCs w:val="24"/>
          <w:lang w:eastAsia="ru-RU"/>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1849DD"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53. Для получения документа, указанного в пункте 52 настоящего административного регламента необходимо обратиться в соответствующую страховую организацию.</w:t>
      </w:r>
    </w:p>
    <w:p w:rsidR="00A16899" w:rsidRPr="008C0483" w:rsidRDefault="00A16899"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0" w:name="Par270"/>
      <w:bookmarkEnd w:id="20"/>
      <w:r w:rsidRPr="008C0483">
        <w:rPr>
          <w:rFonts w:ascii="Arial" w:eastAsia="Times New Roman" w:hAnsi="Arial" w:cs="Arial"/>
          <w:sz w:val="24"/>
          <w:szCs w:val="24"/>
          <w:lang w:eastAsia="ru-RU"/>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54.Муниципальная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55.Основания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21" w:name="Par277"/>
      <w:bookmarkEnd w:id="21"/>
      <w:r w:rsidRPr="008C0483">
        <w:rPr>
          <w:rFonts w:ascii="Arial" w:eastAsia="Times New Roman" w:hAnsi="Arial" w:cs="Arial"/>
          <w:sz w:val="24"/>
          <w:szCs w:val="24"/>
          <w:lang w:eastAsia="ru-RU"/>
        </w:rPr>
        <w:t>Глава 15.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1849DD" w:rsidRPr="008C0483" w:rsidRDefault="001849DD" w:rsidP="001849DD">
      <w:pPr>
        <w:widowControl w:val="0"/>
        <w:spacing w:after="0" w:line="240" w:lineRule="auto"/>
        <w:rPr>
          <w:rFonts w:ascii="Arial" w:eastAsia="Times New Roman" w:hAnsi="Arial" w:cs="Arial"/>
          <w:sz w:val="24"/>
          <w:szCs w:val="24"/>
          <w:lang w:eastAsia="ru-RU"/>
        </w:rPr>
      </w:pP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56.Плата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57.Размер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1849DD" w:rsidRPr="008C0483" w:rsidRDefault="001849DD" w:rsidP="001849DD">
      <w:pPr>
        <w:widowControl w:val="0"/>
        <w:spacing w:after="0" w:line="240" w:lineRule="auto"/>
        <w:rPr>
          <w:rFonts w:ascii="Arial" w:eastAsia="Times New Roman" w:hAnsi="Arial" w:cs="Arial"/>
          <w:sz w:val="24"/>
          <w:szCs w:val="24"/>
          <w:lang w:eastAsia="ru-RU"/>
        </w:rPr>
      </w:pP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22" w:name="Par285"/>
      <w:bookmarkEnd w:id="22"/>
      <w:r w:rsidRPr="008C0483">
        <w:rPr>
          <w:rFonts w:ascii="Arial" w:eastAsia="Times New Roman" w:hAnsi="Arial" w:cs="Arial"/>
          <w:sz w:val="24"/>
          <w:szCs w:val="24"/>
          <w:lang w:eastAsia="ru-RU"/>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1849DD" w:rsidRPr="008C0483" w:rsidRDefault="001849DD" w:rsidP="001849DD">
      <w:pPr>
        <w:widowControl w:val="0"/>
        <w:spacing w:after="0" w:line="240" w:lineRule="auto"/>
        <w:rPr>
          <w:rFonts w:ascii="Arial" w:eastAsia="Times New Roman" w:hAnsi="Arial" w:cs="Arial"/>
          <w:sz w:val="24"/>
          <w:szCs w:val="24"/>
          <w:lang w:eastAsia="ru-RU"/>
        </w:rPr>
      </w:pPr>
    </w:p>
    <w:p w:rsidR="001849DD" w:rsidRPr="008C0483" w:rsidRDefault="001849DD" w:rsidP="001849DD">
      <w:pPr>
        <w:widowControl w:val="0"/>
        <w:spacing w:after="0" w:line="240" w:lineRule="auto"/>
        <w:ind w:firstLine="709"/>
        <w:rPr>
          <w:rFonts w:ascii="Arial" w:eastAsia="Times New Roman" w:hAnsi="Arial" w:cs="Arial"/>
          <w:sz w:val="24"/>
          <w:szCs w:val="24"/>
          <w:lang w:eastAsia="ru-RU"/>
        </w:rPr>
      </w:pPr>
      <w:bookmarkStart w:id="23" w:name="Par289"/>
      <w:bookmarkEnd w:id="23"/>
      <w:r w:rsidRPr="008C0483">
        <w:rPr>
          <w:rFonts w:ascii="Arial" w:eastAsia="Times New Roman" w:hAnsi="Arial" w:cs="Arial"/>
          <w:sz w:val="24"/>
          <w:szCs w:val="24"/>
          <w:lang w:eastAsia="ru-RU"/>
        </w:rPr>
        <w:t>58.Максимальное время ожидания в очереди при подаче заявления и документов не превышает 15 минут.</w:t>
      </w:r>
    </w:p>
    <w:p w:rsidR="001849DD" w:rsidRPr="008C0483" w:rsidRDefault="001849DD" w:rsidP="001849DD">
      <w:pPr>
        <w:widowControl w:val="0"/>
        <w:spacing w:after="0" w:line="240" w:lineRule="auto"/>
        <w:ind w:firstLine="709"/>
        <w:rPr>
          <w:rFonts w:ascii="Arial" w:eastAsia="Times New Roman" w:hAnsi="Arial" w:cs="Arial"/>
          <w:sz w:val="24"/>
          <w:szCs w:val="24"/>
          <w:lang w:eastAsia="ru-RU"/>
        </w:rPr>
      </w:pPr>
      <w:r w:rsidRPr="008C0483">
        <w:rPr>
          <w:rFonts w:ascii="Arial" w:eastAsia="Times New Roman" w:hAnsi="Arial" w:cs="Arial"/>
          <w:sz w:val="24"/>
          <w:szCs w:val="24"/>
          <w:lang w:eastAsia="ru-RU"/>
        </w:rPr>
        <w:t>59.Максимальное время ожидания в очереди при получении результата муниципальной услуги не превышает 15 минут.</w:t>
      </w:r>
    </w:p>
    <w:p w:rsidR="001849DD" w:rsidRPr="008C0483" w:rsidRDefault="001849DD" w:rsidP="00A16899">
      <w:pPr>
        <w:widowControl w:val="0"/>
        <w:spacing w:after="0" w:line="240" w:lineRule="auto"/>
        <w:rPr>
          <w:rFonts w:ascii="Arial" w:eastAsia="Times New Roman" w:hAnsi="Arial" w:cs="Arial"/>
          <w:sz w:val="24"/>
          <w:szCs w:val="24"/>
          <w:lang w:eastAsia="ru-RU"/>
        </w:rPr>
      </w:pP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bookmarkStart w:id="24" w:name="Par293"/>
      <w:bookmarkEnd w:id="24"/>
      <w:r w:rsidRPr="008C0483">
        <w:rPr>
          <w:rFonts w:ascii="Arial" w:eastAsia="Times New Roman" w:hAnsi="Arial" w:cs="Arial"/>
          <w:sz w:val="24"/>
          <w:szCs w:val="24"/>
          <w:lang w:eastAsia="ru-RU"/>
        </w:rPr>
        <w:t>Глава 17. СРОК И ПОРЯДОК РЕГИСТРАЦИИ ЗАЯВЛЕНИЯ</w:t>
      </w: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ЗАЯВИТЕЛЯ О ПРЕДОСТАВЛЕНИИ МУНИЦИПАЛЬНОЙ</w:t>
      </w: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 УСЛУГИ, В ТОМ ЧИСЛЕ В ЭЛЕКТРОННОЙ ФОРМЕ</w:t>
      </w:r>
    </w:p>
    <w:p w:rsidR="001849DD" w:rsidRPr="008C0483" w:rsidRDefault="001849DD" w:rsidP="001849DD">
      <w:pPr>
        <w:widowControl w:val="0"/>
        <w:spacing w:after="0" w:line="240" w:lineRule="auto"/>
        <w:jc w:val="center"/>
        <w:rPr>
          <w:rFonts w:ascii="Arial" w:eastAsia="Times New Roman" w:hAnsi="Arial" w:cs="Arial"/>
          <w:sz w:val="24"/>
          <w:szCs w:val="24"/>
          <w:lang w:eastAsia="ru-RU"/>
        </w:rPr>
      </w:pP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60.Регистрацию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61.Максимальное время регистрации заявления о предоставлении муниципальной услуги составляет 10 минут.</w:t>
      </w:r>
    </w:p>
    <w:p w:rsidR="001849DD" w:rsidRPr="008C0483" w:rsidRDefault="001849DD" w:rsidP="001849DD">
      <w:pPr>
        <w:widowControl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5" w:name="Par300"/>
      <w:bookmarkEnd w:id="25"/>
      <w:r w:rsidRPr="008C0483">
        <w:rPr>
          <w:rFonts w:ascii="Arial" w:eastAsia="Times New Roman" w:hAnsi="Arial" w:cs="Arial"/>
          <w:sz w:val="24"/>
          <w:szCs w:val="24"/>
          <w:lang w:eastAsia="ru-RU"/>
        </w:rPr>
        <w:t>Глава 18. ТРЕБОВАНИЯ К ПОМЕЩЕНИЯМ,</w:t>
      </w:r>
    </w:p>
    <w:p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В КОТОРЫХ ПРЕДОСТАВЛЯЕТСЯ МУНИЦИПАЛЬНАЯ УСЛУГА</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62.Вход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lang w:eastAsia="ru-RU"/>
        </w:rPr>
        <w:t xml:space="preserve">63. </w:t>
      </w:r>
      <w:r w:rsidRPr="008C0483">
        <w:rPr>
          <w:rFonts w:ascii="Arial" w:eastAsia="Times New Roman" w:hAnsi="Arial" w:cs="Arial"/>
          <w:color w:val="000000"/>
          <w:sz w:val="24"/>
          <w:szCs w:val="24"/>
          <w:lang w:eastAsia="ru-RU"/>
        </w:rPr>
        <w:t>В случаях, если здание невозможно полностью приспособить сучетом потребностей инвалидов, собственникэтого объекта до его реконструкции иликапитального ремонта должен приниматьсогласованные с одним из общественныхобъединений инвалидов, осуществляющих</w:t>
      </w:r>
      <w:r w:rsidRPr="008C0483">
        <w:rPr>
          <w:rFonts w:ascii="Arial" w:eastAsia="Times New Roman" w:hAnsi="Arial" w:cs="Arial"/>
          <w:sz w:val="24"/>
          <w:szCs w:val="24"/>
          <w:lang w:eastAsia="ru-RU"/>
        </w:rPr>
        <w:t xml:space="preserve"> свою </w:t>
      </w:r>
      <w:r w:rsidRPr="008C0483">
        <w:rPr>
          <w:rFonts w:ascii="Arial" w:eastAsia="Times New Roman" w:hAnsi="Arial" w:cs="Arial"/>
          <w:color w:val="000000"/>
          <w:sz w:val="24"/>
          <w:szCs w:val="24"/>
          <w:lang w:eastAsia="ru-RU"/>
        </w:rPr>
        <w:t>деятельность</w:t>
      </w:r>
      <w:r w:rsidRPr="008C0483">
        <w:rPr>
          <w:rFonts w:ascii="Arial" w:eastAsia="Times New Roman" w:hAnsi="Arial" w:cs="Arial"/>
          <w:sz w:val="24"/>
          <w:szCs w:val="24"/>
          <w:lang w:eastAsia="ru-RU"/>
        </w:rPr>
        <w:t xml:space="preserve"> на территории </w:t>
      </w:r>
      <w:r w:rsidRPr="008C0483">
        <w:rPr>
          <w:rFonts w:ascii="Arial" w:eastAsia="Times New Roman" w:hAnsi="Arial" w:cs="Arial"/>
          <w:color w:val="000000"/>
          <w:sz w:val="24"/>
          <w:szCs w:val="24"/>
          <w:lang w:eastAsia="ru-RU"/>
        </w:rPr>
        <w:t>муниципального образования, меры дляобеспечения доступа инвалидов к меступредоставления услуги либо, когда это возможно обеспечить предоставление,необходимых услуг по месту жительстваинвалида или в дистанционном режиме.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color w:val="000000"/>
          <w:sz w:val="24"/>
          <w:szCs w:val="24"/>
          <w:lang w:eastAsia="ru-RU"/>
        </w:rPr>
        <w:t>Вцелях обеспечения физической доступности</w:t>
      </w:r>
      <w:r w:rsidRPr="008C0483">
        <w:rPr>
          <w:rFonts w:ascii="Arial" w:eastAsia="Times New Roman" w:hAnsi="Arial" w:cs="Arial"/>
          <w:sz w:val="24"/>
          <w:szCs w:val="24"/>
          <w:lang w:eastAsia="ru-RU"/>
        </w:rPr>
        <w:t xml:space="preserve"> для </w:t>
      </w:r>
      <w:r w:rsidRPr="008C0483">
        <w:rPr>
          <w:rFonts w:ascii="Arial" w:eastAsia="Times New Roman" w:hAnsi="Arial" w:cs="Arial"/>
          <w:color w:val="000000"/>
          <w:sz w:val="24"/>
          <w:szCs w:val="24"/>
          <w:lang w:eastAsia="ru-RU"/>
        </w:rPr>
        <w:t>заявителей</w:t>
      </w:r>
      <w:r w:rsidRPr="008C0483">
        <w:rPr>
          <w:rFonts w:ascii="Arial" w:eastAsia="Times New Roman" w:hAnsi="Arial" w:cs="Arial"/>
          <w:sz w:val="24"/>
          <w:szCs w:val="24"/>
          <w:lang w:eastAsia="ru-RU"/>
        </w:rPr>
        <w:t xml:space="preserve"> с ограничениями </w:t>
      </w:r>
      <w:r w:rsidRPr="008C0483">
        <w:rPr>
          <w:rFonts w:ascii="Arial" w:eastAsia="Times New Roman" w:hAnsi="Arial" w:cs="Arial"/>
          <w:color w:val="000000"/>
          <w:sz w:val="24"/>
          <w:szCs w:val="24"/>
          <w:lang w:eastAsia="ru-RU"/>
        </w:rPr>
        <w:t>жизнедеятельности вход в здание ипомещения, в которых предоставляетсямуниципальная услуга</w:t>
      </w:r>
      <w:r w:rsidRPr="008C0483">
        <w:rPr>
          <w:rFonts w:ascii="Arial" w:eastAsia="Times New Roman" w:hAnsi="Arial" w:cs="Arial"/>
          <w:sz w:val="24"/>
          <w:szCs w:val="24"/>
          <w:lang w:eastAsia="ru-RU"/>
        </w:rPr>
        <w:t xml:space="preserve"> оборудуется </w:t>
      </w:r>
      <w:r w:rsidRPr="008C0483">
        <w:rPr>
          <w:rFonts w:ascii="Arial" w:eastAsia="Times New Roman" w:hAnsi="Arial" w:cs="Arial"/>
          <w:color w:val="000000"/>
          <w:sz w:val="24"/>
          <w:szCs w:val="24"/>
          <w:lang w:eastAsia="ru-RU"/>
        </w:rPr>
        <w:t>пандусами, специальными ограждениями иперилами, в том числе при передвижении наинвалидной коляске, кнопкой вызова. Пообращению заявителя обеспечивается приемзапроса на первом этаже здания в случаепередвижения заявителя в инвалиднойколяске.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64.Предоставление муниципальной услуги по месту жительства или в дистанционном режиме осуществляется в соответствии с пунктом 63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65.Информационные таблички (вывески) размещаются рядом с входом, либо на двери входа так, чтобы они были видны заявителям.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66. Прием заявлений и документов, необходимых для предоставления муниципальной услуги, осуществляется в кабинетах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67.Вход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68.Каждое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69.Места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70.В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6" w:name="Par313"/>
      <w:bookmarkEnd w:id="26"/>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19.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71.Основными показателями доступности и качества муниципальной услуги являются: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среднее время ожидания в очереди при подаче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количество взаимодействий заявителя с должностными лицами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продолжительность взаимодействия заявителя с должностными лицами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возможность получения муниципальной услуги в многофункциональном центре предоставления государственных и муниципальных услуг;</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72. Основными требованиями к качеству рассмотрения обращений заявителей являются: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достоверность предоставляемой заявителям информации о ходе рассмотрения обращения;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полнота информирования заявителей о ходе рассмотрения обращения;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наглядность форм предоставляемой информации об административных процедурах;</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удобство и доступность получения заявителями информации о порядке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оперативность вынесения решения в отношении рассматриваемого обращения.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73.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74. Взаимодействие заявителя с должностными лицами уполномоченного органа осуществляется при личном обращении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для подачи документов, необходимых для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за получением результата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77. Заявителю обеспечивается возможность получения муниципальной услуги посредством использования электронной почты, Портала, 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Заявителю посредством использования Портала, МФЦ, обеспечивается возможность получения сведений о ходе предоставления муниципальной услуги.</w:t>
      </w:r>
    </w:p>
    <w:p w:rsidR="001849DD" w:rsidRPr="008C0483" w:rsidRDefault="001849DD" w:rsidP="00A16899">
      <w:pPr>
        <w:widowControl w:val="0"/>
        <w:autoSpaceDE w:val="0"/>
        <w:autoSpaceDN w:val="0"/>
        <w:adjustRightInd w:val="0"/>
        <w:spacing w:after="0" w:line="240" w:lineRule="auto"/>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27" w:name="Par328"/>
      <w:bookmarkEnd w:id="27"/>
      <w:r w:rsidRPr="008C0483">
        <w:rPr>
          <w:rFonts w:ascii="Arial" w:eastAsia="Times New Roman" w:hAnsi="Arial" w:cs="Arial"/>
          <w:sz w:val="24"/>
          <w:szCs w:val="24"/>
          <w:lang w:eastAsia="ru-RU"/>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78. Организация предоставления муниципальной услуги осуществляется по принципу «одного окна» на базе МФЦ при личном обращении заявителя. Посредством комплексного запроса данная муниципальная услуга не предоставляется.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При предоставлении муниципальной услуги универсальными специалистами МФЦ исполняются следующие административные процедуры: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 прием заявления и документов, необходимых для предоставления муниципальной услуги, подлежащих представлению заявителем;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 обработка заявления и представленных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 выдача результата оказания муниципальной услуги или решения об отказе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В целях повышения территориальной доступности муниципальных услуг, предоставляемых по принципу "одного окна", уполномоченный МФЦ вправе привлекать иные организации. Случаи и порядок привлечения указанных организаций, порядок их взаимодействия с уполномоченным МФЦ, перечень функций, к реализации которых привлекается организация, а также требования к указанным организациям устанавливаются </w:t>
      </w:r>
      <w:hyperlink r:id="rId33" w:history="1">
        <w:r w:rsidRPr="008C0483">
          <w:rPr>
            <w:rFonts w:ascii="Arial" w:eastAsia="Times New Roman" w:hAnsi="Arial" w:cs="Arial"/>
            <w:color w:val="0000FF"/>
            <w:sz w:val="24"/>
            <w:szCs w:val="24"/>
            <w:lang w:eastAsia="ru-RU"/>
          </w:rPr>
          <w:t>правилами</w:t>
        </w:r>
      </w:hyperlink>
      <w:r w:rsidRPr="008C0483">
        <w:rPr>
          <w:rFonts w:ascii="Arial" w:eastAsia="Times New Roman" w:hAnsi="Arial" w:cs="Arial"/>
          <w:sz w:val="24"/>
          <w:szCs w:val="24"/>
          <w:lang w:eastAsia="ru-RU"/>
        </w:rPr>
        <w:t xml:space="preserve"> организации деятельности уполномоченных МФЦ, утверждаемыми Правительством Российской Федерации.</w:t>
      </w:r>
    </w:p>
    <w:p w:rsidR="001849DD" w:rsidRPr="008C0483" w:rsidRDefault="001849DD" w:rsidP="00A16899">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79. При обращении за получением муниципальной услуги в электронной форме заявитель либо его представитель использует простую электронную подпись и (или) усиленную квалифицированную электронную подпись. 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w:t>
      </w:r>
    </w:p>
    <w:p w:rsidR="001849DD" w:rsidRPr="008C0483" w:rsidRDefault="001849DD" w:rsidP="00A16899">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80. При направлении запроса о предоставлении муниципальной услуги в электронной форме заявитель прилагает к заявлению о предоставлении муниципальной услуги документы, указанные в пунктах 35 и 40 настоящего административного регламента, которые формируются и направляются в виде отдельных файлов.</w:t>
      </w:r>
    </w:p>
    <w:p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81.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82. В течение 2 рабочих дней с даты направления запроса о предоставлении муниципальной услуги в электронной форме, заявитель в праве предоставить в уполномоченный орган документы, представленные в пункте 35 административного регламента. Заявитель также вправе представить по собственной инициативе документы, указанные в пункте 40 административного регламента.</w:t>
      </w:r>
    </w:p>
    <w:p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83.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bookmarkStart w:id="28" w:name="Par339"/>
      <w:bookmarkEnd w:id="28"/>
    </w:p>
    <w:p w:rsidR="001849DD" w:rsidRPr="008C0483" w:rsidRDefault="001849DD" w:rsidP="001849DD">
      <w:pPr>
        <w:widowControl w:val="0"/>
        <w:autoSpaceDE w:val="0"/>
        <w:autoSpaceDN w:val="0"/>
        <w:adjustRightInd w:val="0"/>
        <w:spacing w:after="0" w:line="240" w:lineRule="auto"/>
        <w:ind w:left="-284" w:firstLine="993"/>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Раздел III. СОСТАВ, ПОСЛЕДОВАТЕЛЬНОСТЬ И СРОКИ ВЫПОЛНЕНИЯ АДМИНИСТРАТИВНЫХ ПРОЦЕДУР,</w:t>
      </w:r>
    </w:p>
    <w:p w:rsidR="001849DD" w:rsidRPr="008C0483" w:rsidRDefault="001849DD" w:rsidP="001849DD">
      <w:pPr>
        <w:widowControl w:val="0"/>
        <w:autoSpaceDE w:val="0"/>
        <w:autoSpaceDN w:val="0"/>
        <w:adjustRightInd w:val="0"/>
        <w:spacing w:after="0" w:line="240" w:lineRule="auto"/>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29" w:name="Par343"/>
      <w:bookmarkEnd w:id="29"/>
      <w:r w:rsidRPr="008C0483">
        <w:rPr>
          <w:rFonts w:ascii="Arial" w:eastAsia="Times New Roman" w:hAnsi="Arial" w:cs="Arial"/>
          <w:sz w:val="24"/>
          <w:szCs w:val="24"/>
          <w:lang w:eastAsia="ru-RU"/>
        </w:rPr>
        <w:t>Глава 21. СОСТАВ И ПОСЛЕДОВАТЕЛЬНОСТЬ АДМИНИСТРАТИВНЫХ ПРОЦЕДУР</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84.Предоставление муниципальной услуги включает в себя следующие административные процедуры: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 прием заявления о выдаче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2) проверка соответствия заявления и представляемых документов требованиям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3) формирование и направление межведомственных запросов в органы (организации), участвующие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4) рассмотрение заявления и представленных документов по существу;</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5) выдача разрешения на ввод объекта в эксплуатацию заявителю;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6) выдача дубликата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7) исправление технических ошибок в разрешении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85</w:t>
      </w:r>
      <w:r w:rsidR="00D3095C">
        <w:rPr>
          <w:rFonts w:ascii="Arial" w:eastAsia="Times New Roman" w:hAnsi="Arial" w:cs="Arial"/>
          <w:sz w:val="24"/>
          <w:szCs w:val="24"/>
          <w:lang w:eastAsia="ru-RU"/>
        </w:rPr>
        <w:t>.</w:t>
      </w:r>
      <w:r w:rsidRPr="008C0483">
        <w:rPr>
          <w:rFonts w:ascii="Arial" w:eastAsia="Times New Roman" w:hAnsi="Arial" w:cs="Arial"/>
          <w:sz w:val="24"/>
          <w:szCs w:val="24"/>
          <w:lang w:eastAsia="ru-RU"/>
        </w:rPr>
        <w:t>Блок-схема предоставления муниципальной услуги приводится в приложении № 2 к настоящему административному регламенту.</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0" w:name="Par353"/>
      <w:bookmarkEnd w:id="30"/>
      <w:r w:rsidRPr="008C0483">
        <w:rPr>
          <w:rFonts w:ascii="Arial" w:eastAsia="Times New Roman" w:hAnsi="Arial" w:cs="Arial"/>
          <w:sz w:val="24"/>
          <w:szCs w:val="24"/>
          <w:lang w:eastAsia="ru-RU"/>
        </w:rPr>
        <w:t>Глава 22. ПРИЕМ ЗАЯВЛЕНИЯ О ВЫДАЧЕ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rPr>
      </w:pPr>
      <w:bookmarkStart w:id="31" w:name="Par355"/>
      <w:bookmarkEnd w:id="31"/>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86. Основанием для начала административной процедуры является поступление в уполномоченный орган заявления о выдаче разрешения на ввод объекта в эксплуатацию с приложением документов одним из следующих способов:</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в уполномоченный орган:</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посредством личного обращения заявителя или его представителя,</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посредством почтового отправления;</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электронной форме;</w:t>
      </w:r>
    </w:p>
    <w:p w:rsidR="001849DD" w:rsidRPr="008C0483" w:rsidRDefault="001849DD" w:rsidP="001849DD">
      <w:pPr>
        <w:widowControl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в МФЦ посредством личного обращения заявителя или его представителя.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87.В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88.Днем обращения заявителя считается дата регистрации в уполномоченном органе заявления и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89. Максимальное время приема заявления и прилагаемых к нему документов при личном обращении заявителя не превышает 10 минут.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90.Заявителю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91. При поступлении заявления и прилагаемых к нему документов в уполномоченный орган посредством почтового отправления опись полученных документов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92. В случае поступления заявления и прилагаемых к нему документов (при наличии) в электронной форме должностное лицо уполномоченного органа, ответственное за прием и регистрацию документов, осуществляет следующую последовательность действий: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1)просматривает электронные образы заявления и прилагаемых к нему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2)осуществляет контроль полученных электронных образов заявления и прилагаемых к нему документов на предмет целостности;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3)фиксирует дату получения заявления и прилагаемых к нему документов;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4)направляет заявителю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35 настоящего административного регламента, а также на право заявителя представить по собственной инициативе документы, указанные в пункте 40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93.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94. Результатом исполнения административной процедуры по приему заявления о выдаче разрешения на ввод объекта в эксплуатацию,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95. В </w:t>
      </w:r>
      <w:proofErr w:type="gramStart"/>
      <w:r w:rsidRPr="008C0483">
        <w:rPr>
          <w:rFonts w:ascii="Arial" w:eastAsia="Times New Roman" w:hAnsi="Arial" w:cs="Arial"/>
          <w:sz w:val="24"/>
          <w:szCs w:val="24"/>
        </w:rPr>
        <w:t>случаях, предусмотренных главой 11 настоящего административного регламента заявителю или его представителю может</w:t>
      </w:r>
      <w:proofErr w:type="gramEnd"/>
      <w:r w:rsidRPr="008C0483">
        <w:rPr>
          <w:rFonts w:ascii="Arial" w:eastAsia="Times New Roman" w:hAnsi="Arial" w:cs="Arial"/>
          <w:sz w:val="24"/>
          <w:szCs w:val="24"/>
        </w:rPr>
        <w:t xml:space="preserve"> быть отказано в приеме к рассмотрению документов, необходимых для оказания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bookmarkStart w:id="32" w:name="Par376"/>
      <w:bookmarkEnd w:id="32"/>
      <w:r w:rsidRPr="008C0483">
        <w:rPr>
          <w:rFonts w:ascii="Arial" w:eastAsia="Times New Roman" w:hAnsi="Arial" w:cs="Arial"/>
          <w:sz w:val="24"/>
          <w:szCs w:val="24"/>
          <w:lang w:eastAsia="ru-RU"/>
        </w:rPr>
        <w:t>Глава 23. ПРОВЕРКА СООТВЕТСТВИЯ ЗАЯВЛЕНИЯ И ПРЕДОСТАВЛЯЕМЫХ ДОКУМЕНТОВ ТРЕБОВАНИЯМ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96.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97. В течение рабочего дня, следующего за днем регистрации поступившего заявления, д</w:t>
      </w:r>
      <w:r w:rsidRPr="008C0483">
        <w:rPr>
          <w:rFonts w:ascii="Arial" w:eastAsia="Times New Roman" w:hAnsi="Arial" w:cs="Arial"/>
          <w:sz w:val="24"/>
          <w:szCs w:val="24"/>
          <w:lang w:eastAsia="ru-RU"/>
        </w:rPr>
        <w:t>олжностное лицо уполномоченного органа, ответственное за предоставление муниципальной услуги, осуществляет следующие действия: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б)проверяет комплектность представленных документов на соответствие исчерпывающему перечню документов, необходимых в соответствии с пунктом 35 настоящего административного регламента;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проверяет комплектность документов, которые находятся в распоряжении органов и (или) организаций, участвующих в предоставлении муниципальной услуги, в случае их самостоятельного представления заявителем, и определяет перечень информации, которую необходимо запросить по средствам межведомственного информационного взаимодействия;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 осуществляет сверку копий документов, представленных заявителем с подлинниками документов, представленными заявителем.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98. Критерием принятия решения по результатам проведенных административных действий является отсутствие или наличие указанных в пункте 48 настоящего административного регламента оснований для отказа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99. Результатом административной процедуры является отказ в предоставлении муниципальной услуги или выявленная необходимость в формировании и направлении межведомственных запросов в органы (организации), участвующие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100. Способом фиксации результата выполнения административной процедуры является оформленный в установленном порядке отказ в предоставлении муниципальной услуги, либо отметка на заявлении о передаче в дальнейшую работу.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101. 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подготавливает и направляет заявителю или его представителю уведомление об отказе с указанием причин отказа.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102. Уведомление об отказе в выдаче разрешения на ввод объекта в эксплуатацию должно содержать полное наименование уполномоченного органа, подготовившего данное уведомление, а также полное наименование застройщика.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разрешения на ввод объектов в эксплуатацию и копий прилагаемых к нему документов посредством использования электронной почты или подачи заявления через </w:t>
      </w:r>
      <w:r w:rsidRPr="008C0483">
        <w:rPr>
          <w:rFonts w:ascii="Arial" w:eastAsia="Times New Roman" w:hAnsi="Arial" w:cs="Arial"/>
          <w:sz w:val="24"/>
          <w:szCs w:val="24"/>
          <w:lang w:eastAsia="ru-RU"/>
        </w:rPr>
        <w:t xml:space="preserve">Портал, </w:t>
      </w:r>
      <w:r w:rsidRPr="008C0483">
        <w:rPr>
          <w:rFonts w:ascii="Arial" w:eastAsia="Times New Roman" w:hAnsi="Arial" w:cs="Arial"/>
          <w:sz w:val="24"/>
          <w:szCs w:val="24"/>
        </w:rPr>
        <w:t>МФЦ, копии представленных заявителем или его представителем документов к уведомлению не прикладываются.</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24. ФОРМИРОВАНИЕ И НАПРАВЛЕНИЕ МЕЖВЕДОМСТВЕННЫХ ЗАПРОСОВ В ОРГАНЫ (ОРГАНИЗАЦИИ), УЧАСТВУЮЩИЕ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103. Основанием для начала административной процедуры является получение не полного пакета документов должностным лицом уполномоченного органа, ответственным за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пунктах 35, 40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104. Направление межведомственного запроса и представление документов и информации, перечисленных в пункте 40 настоящего административного регламента, допускаются только в целях, связанных с предоставлением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105.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34" w:history="1">
        <w:r w:rsidRPr="008C0483">
          <w:rPr>
            <w:rFonts w:ascii="Arial" w:eastAsia="Times New Roman" w:hAnsi="Arial" w:cs="Arial"/>
            <w:sz w:val="24"/>
            <w:szCs w:val="24"/>
            <w:lang w:eastAsia="ru-RU"/>
          </w:rPr>
          <w:t>статьи 7.2</w:t>
        </w:r>
      </w:hyperlink>
      <w:r w:rsidRPr="008C0483">
        <w:rPr>
          <w:rFonts w:ascii="Arial" w:eastAsia="Times New Roman" w:hAnsi="Arial" w:cs="Arial"/>
          <w:sz w:val="24"/>
          <w:szCs w:val="24"/>
          <w:lang w:eastAsia="ru-RU"/>
        </w:rPr>
        <w:t xml:space="preserve"> Федерального закона от 27 июля 2010 года №210-ФЗ «Об организации предоставления государственных и муниципальных услуг».</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106. Должностное лицо уполномоченного органа, ответственное за предоставление муниципальной услуги,в течение рабочего дня приобщает ответы на межведомственные запросы к соответствующему запросу.</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или его представителю может быть отказано в предоставлении муниципальной услуги в соответствии с пунктом 48 настоящего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107.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 в том числе указанных в третьем абзаце пункта 106.</w:t>
      </w:r>
    </w:p>
    <w:p w:rsidR="001849DD" w:rsidRPr="008C0483" w:rsidRDefault="001849DD" w:rsidP="001849DD">
      <w:pPr>
        <w:widowControl w:val="0"/>
        <w:tabs>
          <w:tab w:val="num" w:pos="1715"/>
        </w:tabs>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Фиксацию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межведомственного взаимодействия осуществляет должностное лицо уполномоченного органа, ответственное за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16"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25. РАССМОТРЕНИЕ ЗАЯВЛЕНИЯ И ПРЕДСТАВЛЕННЫХ ДОКУМЕНТОВ ПО СУЩЕСТВУ</w:t>
      </w: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109.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lang w:eastAsia="ru-RU"/>
        </w:rPr>
        <w:t>110. В течение 2 рабочих дней после проверки соответствия заявления и представленных документов требованиям пункта 39 настоящего административного регламента, должностное лицо уполномоченного органа, ответственное за предоставление муниципальной услуги, осуществляет проверку</w:t>
      </w:r>
      <w:r w:rsidRPr="008C0483">
        <w:rPr>
          <w:rFonts w:ascii="Arial" w:eastAsia="Times New Roman" w:hAnsi="Arial" w:cs="Arial"/>
          <w:sz w:val="24"/>
          <w:szCs w:val="24"/>
        </w:rPr>
        <w:t xml:space="preserve"> представленной документации на предмет выявления оснований для отказа в выдаче разрешения на ввод объекта в эксплуатацию, установленных в пункте 48 и пункте 50 настоящего административного регламента.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111. Уполномоченный орган одновременно с проверкой документов на соответствие требованиям осуществляет осмотр объекта капитального строительства.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установленным в разрешении на строительство, градостроительном плане земельного участка или в случае строительства, реконструкции линейного объекта проекте планировки территории и проекте межевания территории, а также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 исключением случаев осуществления строительства, реконструкции объекта индивидуального жилищного строительства.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В случае, если при строительстве, реконструкции объекта капитального строительства осуществляется государственный строительный надзор, осмотр такого объекта уполномоченный органом не проводится.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112. В случае выявления в ходе проверки оснований для отказа в выдаче разрешения на ввод объекта в эксплуатацию, установленных в пункте 48 и пункте 50 настоящего административного регламента,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в течение 2 рабочих дней подготавливает и направляет заявителю лично, либо по адресу, указанному в заявлении, уведомление об отказе с указанием оснований отказа в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113. В случае, если в ходе проверки, основания для отказа в выдаче разрешения на ввод объектов в эксплуатацию, установленные в пункте 48 и пункте 50 настоящего административного регламента, выявлены не были,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в течение 2 дней со дня окончания проверки документов на соответствие требованиям законодательства подготавливает разрешение на ввод объекта в эксплуатацию по утвержденной форме.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В разрешении на ввод объектов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Федеральным </w:t>
      </w:r>
      <w:hyperlink r:id="rId35" w:history="1">
        <w:r w:rsidRPr="008C0483">
          <w:rPr>
            <w:rFonts w:ascii="Arial" w:eastAsia="Times New Roman" w:hAnsi="Arial" w:cs="Arial"/>
            <w:sz w:val="24"/>
            <w:szCs w:val="24"/>
          </w:rPr>
          <w:t>законом</w:t>
        </w:r>
      </w:hyperlink>
      <w:r w:rsidRPr="008C0483">
        <w:rPr>
          <w:rFonts w:ascii="Arial" w:eastAsia="Times New Roman" w:hAnsi="Arial" w:cs="Arial"/>
          <w:sz w:val="24"/>
          <w:szCs w:val="24"/>
        </w:rPr>
        <w:t xml:space="preserve"> от 24 июля 2007 года № 221-ФЗ «О государственном кадастре недвижимости», требованиям к составу сведений в графической и текстовой частях технического плана.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26. ВЫДАЧА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center"/>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114. Основанием для начала административной процедуры является направление подготовленного </w:t>
      </w:r>
      <w:r w:rsidRPr="008C0483">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w:t>
      </w:r>
      <w:r w:rsidRPr="008C0483">
        <w:rPr>
          <w:rFonts w:ascii="Arial" w:eastAsia="Times New Roman" w:hAnsi="Arial" w:cs="Arial"/>
          <w:sz w:val="24"/>
          <w:szCs w:val="24"/>
        </w:rPr>
        <w:t>, руководителю уполномоченного органа разрешения на ввод объекта в эксплуатацию по утвержденной форме.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115. Руководитель уполномоченного органа не позднее 2 рабочих дней подписывает подготовленное </w:t>
      </w:r>
      <w:r w:rsidRPr="008C0483">
        <w:rPr>
          <w:rFonts w:ascii="Arial" w:eastAsia="Times New Roman" w:hAnsi="Arial" w:cs="Arial"/>
          <w:sz w:val="24"/>
          <w:szCs w:val="24"/>
          <w:lang w:eastAsia="ru-RU"/>
        </w:rPr>
        <w:t>должностным лицом уполномоченного органа, ответственным за предоставление муниципальной услуги, разрешение на ввод объекта в эксплуатацию</w:t>
      </w:r>
      <w:r w:rsidRPr="008C0483">
        <w:rPr>
          <w:rFonts w:ascii="Arial" w:eastAsia="Times New Roman" w:hAnsi="Arial" w:cs="Arial"/>
          <w:sz w:val="24"/>
          <w:szCs w:val="24"/>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i/>
          <w:sz w:val="24"/>
          <w:szCs w:val="24"/>
        </w:rPr>
      </w:pPr>
      <w:r w:rsidRPr="008C0483">
        <w:rPr>
          <w:rFonts w:ascii="Arial" w:eastAsia="Times New Roman" w:hAnsi="Arial" w:cs="Arial"/>
          <w:sz w:val="24"/>
          <w:szCs w:val="24"/>
        </w:rPr>
        <w:t xml:space="preserve">116.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xml:space="preserve"> регистрирует разрешение на ввод объекта в эксплуатацию в Журнале регистрации заявлений о выдаче разрешений на ввод объекта в эксплуатацию и учета выданных разрешений (отказов в выдаче разрешений)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117. </w:t>
      </w:r>
      <w:r w:rsidRPr="008C0483">
        <w:rPr>
          <w:rFonts w:ascii="Arial" w:eastAsia="Times New Roman" w:hAnsi="Arial" w:cs="Arial"/>
          <w:sz w:val="24"/>
          <w:szCs w:val="24"/>
          <w:lang w:eastAsia="ru-RU"/>
        </w:rPr>
        <w:t>Должностное лицо уполномоченного органа, ответственное за предоставление муниципальной услуги,</w:t>
      </w:r>
      <w:r w:rsidRPr="008C0483">
        <w:rPr>
          <w:rFonts w:ascii="Arial" w:eastAsia="Times New Roman" w:hAnsi="Arial" w:cs="Arial"/>
          <w:sz w:val="24"/>
          <w:szCs w:val="24"/>
        </w:rPr>
        <w:t xml:space="preserve"> не позднее 10 рабочих дней, следующих за днем регистрации поступившего заявления, вручает разрешение на ввод объектов в эксплуатацию заявителю или его представителю лично под роспись или направляет его в адрес заявителя почтовым отправлением с уведомлением.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118. Разрешение на ввод объекта в эксплуатацию изготавливается в двух экземплярах, один из которых выдается заявителю или его представителю, второй хранится в архиве выдавшего разрешение на ввод объекта в эксплуатацию органа. Одновременно с выдачей разрешения на ввод объекта в эксплуатацию заявителю или его представителю возвращаются подлинники представленных заявителем или его представителем документов. Копии указанных документов остаются в уполномоченном органе, в который заявитель обратился с заявлением.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rPr>
        <w:t>119. В течение 3 рабочих дней со дня выдачи разрешения на ввод объекта в эксплуатацию должностное лицо уполномоченного органа, ответственное за выдачу разрешения на ввод объекта в эксплуатацию, направляет копию разрешения на ввод объекта в эксплуатацию в орган, уполномоченный осуществлять государственный строительный надзор.</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bookmarkStart w:id="33" w:name="Par398"/>
      <w:bookmarkEnd w:id="33"/>
      <w:r w:rsidRPr="008C0483">
        <w:rPr>
          <w:rFonts w:ascii="Arial" w:eastAsia="Times New Roman" w:hAnsi="Arial" w:cs="Arial"/>
          <w:sz w:val="24"/>
          <w:szCs w:val="24"/>
          <w:lang w:eastAsia="ru-RU"/>
        </w:rPr>
        <w:t>Глава 27. ВЫДАЧА ДУБЛИКАТА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120. При утрате разрешения на ввод объекта в эксплуатацию, заявителю на основании его письменного заявления о выдаче дубликата на ввод объектов в эксплуатацию уполномоченным органом выдается его дубликат.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121. Основанием для начала административной процедуры является поступление в уполномоченный орган заявления о выдаче дубликата разрешения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122. Заявление о выдаче дубликата разрешения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w:t>
      </w:r>
      <w:r w:rsidRPr="008C0483">
        <w:rPr>
          <w:rFonts w:ascii="Arial" w:eastAsia="Times New Roman" w:hAnsi="Arial" w:cs="Arial"/>
          <w:sz w:val="24"/>
          <w:szCs w:val="24"/>
          <w:lang w:eastAsia="ru-RU"/>
        </w:rPr>
        <w:t xml:space="preserve"> Портал</w:t>
      </w:r>
      <w:r w:rsidRPr="008C0483">
        <w:rPr>
          <w:rFonts w:ascii="Arial" w:eastAsia="Times New Roman" w:hAnsi="Arial" w:cs="Arial"/>
          <w:sz w:val="24"/>
          <w:szCs w:val="24"/>
        </w:rPr>
        <w:t>, 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Срок выдачи дубликата разрешения на ввод объектов в эксплуатацию не может превышать 5 рабочих дней с момента регистрации заявления.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123. Дубликат разрешения на ввод объекта в эксплуатацию выдается в строгом соответствии со вторым экземпляром разрешения на ввод объекта в эксплуатацию, находящимся в архиве уполномоченного органа, выдавшего разрешение на ввод объектов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На лицевой стороне дубликата разрешения на ввод объекта в эксплуатацию в правом верхнем углу проставляется штамп «Дубликат».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Должностное лицо уполномоченного органа, </w:t>
      </w:r>
      <w:r w:rsidRPr="008C0483">
        <w:rPr>
          <w:rFonts w:ascii="Arial" w:eastAsia="Times New Roman" w:hAnsi="Arial" w:cs="Arial"/>
          <w:sz w:val="24"/>
          <w:szCs w:val="24"/>
          <w:lang w:eastAsia="ru-RU"/>
        </w:rPr>
        <w:t>ответственное за предоставление муниципальной услуги</w:t>
      </w:r>
      <w:r w:rsidRPr="008C0483">
        <w:rPr>
          <w:rFonts w:ascii="Arial" w:eastAsia="Times New Roman" w:hAnsi="Arial" w:cs="Arial"/>
          <w:sz w:val="24"/>
          <w:szCs w:val="24"/>
        </w:rPr>
        <w:t>, не позднее 5 рабочих дней, следующих за днем регистрации поступившего заявления, вручает дубликат разрешения на ввод объекта в эксплуатацию заявителю либо его представителю лично под роспись или направляет его в адрес заявителя почтовым отправлением с уведомлением.</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rPr>
      </w:pPr>
    </w:p>
    <w:p w:rsidR="001849DD" w:rsidRPr="008C0483" w:rsidRDefault="001849DD" w:rsidP="001849DD">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28. ИСПРАВЛЕНИЕ ТЕХНИЧЕСКИХ ОШИБОК В СВЕДЕНИЯХ, УКАЗАННЫХ В РАЗРЕШЕНИИ НА ВВОД ОБЪЕКТА В ЭКСПЛУАТАЦИЮ</w:t>
      </w:r>
    </w:p>
    <w:p w:rsidR="001849DD" w:rsidRPr="008C0483" w:rsidRDefault="001849DD" w:rsidP="001849DD">
      <w:pPr>
        <w:widowControl w:val="0"/>
        <w:autoSpaceDE w:val="0"/>
        <w:autoSpaceDN w:val="0"/>
        <w:adjustRightInd w:val="0"/>
        <w:spacing w:after="0" w:line="216"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124. Основанием для начала административной процедуры является поступление в уполномоченный орган заявления об исправлении технической ошибки (описки, опечатки, грамматической или арифметической ошибки) в сведениях, указанных в разрешении на ввод объекта в эксплуатацию, допущенной уполномоченным органом при выдаче разрешения на ввод объекта в эксплуатацию (далее - техническая ошибка).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125. Заявление об исправлении технической ошибки в сведениях, указанных в разрешении на ввод объекта в эксплуатацию, подается заявителем или его представителем лично, либо почтовым отправлением (в том числе с использованием электронной почты), либо через </w:t>
      </w:r>
      <w:r w:rsidRPr="008C0483">
        <w:rPr>
          <w:rFonts w:ascii="Arial" w:eastAsia="Times New Roman" w:hAnsi="Arial" w:cs="Arial"/>
          <w:sz w:val="24"/>
          <w:szCs w:val="24"/>
          <w:lang w:eastAsia="ru-RU"/>
        </w:rPr>
        <w:t xml:space="preserve">Портал, </w:t>
      </w:r>
      <w:r w:rsidRPr="008C0483">
        <w:rPr>
          <w:rFonts w:ascii="Arial" w:eastAsia="Times New Roman" w:hAnsi="Arial" w:cs="Arial"/>
          <w:sz w:val="24"/>
          <w:szCs w:val="24"/>
        </w:rPr>
        <w:t>МФЦ.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126. Должностное лицо, осуществляющее прием заявлений об исправлении технических ошибок, регистрирует заявление и передает его должностному лицу уполномоченного органа, ответственному за предоставление муниципальной услуги, для принятия решения об исправлении технических ошибок.</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Должностное лицо уполномоченного органа, ответственное за предоставление муниципальной услуги, рассматривает заявление об исправлении технических ошибок и представленные заявителем или его представителем документы и принимает решение об исправлении технических ошибок путем проставления письменной резолюции о внесении соответствующих изменений в разрешении на ввод объекта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127. Срок выдачи разрешения на ввод объекта в эксплуатацию с исправленными техническими ошибками не может превышать 5 рабочих дней с момента регистрации заявления.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128. Исправленное разрешение на ввод объекта в эксплуатацию выдается в строгом соответствии с реквизитами второго экземпляра разрешения на ввод объектов в эксплуатацию, находящегося в архиве уполномоченного органа, выдавшего разрешение на ввод объектов в эксплуатацию.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 xml:space="preserve">129. Должностное лицо уполномоченного органа, ответственное </w:t>
      </w:r>
      <w:r w:rsidRPr="008C0483">
        <w:rPr>
          <w:rFonts w:ascii="Arial" w:eastAsia="Times New Roman" w:hAnsi="Arial" w:cs="Arial"/>
          <w:sz w:val="24"/>
          <w:szCs w:val="24"/>
          <w:lang w:eastAsia="ru-RU"/>
        </w:rPr>
        <w:t>за предоставление муниципальной услуги</w:t>
      </w:r>
      <w:r w:rsidRPr="008C0483">
        <w:rPr>
          <w:rFonts w:ascii="Arial" w:eastAsia="Times New Roman" w:hAnsi="Arial" w:cs="Arial"/>
          <w:sz w:val="24"/>
          <w:szCs w:val="24"/>
        </w:rPr>
        <w:t>, не позднее 5 рабочих дней, следующих за днем регистрации поступившего заявления, если оригинал разрешения на ввод объекта в эксплуатацию, в котором содержится техническая ошибка, не был представлен заявителем или его представителем ранее, вручает разрешение на ввод объекта в эксплуатацию с исправленными техническими ошибками заявителю или его представителю лично под роспись с изъятием у заявителя или его представителя оригинала разрешения на ввод объекта в эксплуатацию, в котором содержится техническая ошибка, или направляет в адрес заявителя почтовым отправлением с уведомлением или посредством использования электронной почты письмо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В случае, если оригинал разрешения на ввод объекта в эксплуатацию, в котором содержится техническая ошибка, был представлен заявителем или его представителем ранее, должностное лицо уполномоченного органа, ответственное за выдачу разрешения на ввод объекта в эксплуатацию с исправленными техническими ошибками, не позднее 5 рабочих дней, следующих за днем регистрации поступившего заявления, вручает разрешение на ввод объекта в эксплуатацию с исправленными техническими ошибками заявителю или его представителю лично под роспись или направляет его в адрес заявителя почтовым отправлением с уведомлением.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Датой выдачи разрешения на ввод объекта в эксплуатацию с исправленными техническими ошибками считается дата его отправления заявителю почтовым отправлением с уведомлением или дата отправления заявителю посредством использования электронной почты или почтовым отправлением с уведомлением письма о возможности получения разрешения на ввод объекта в эксплуатацию с исправленными техническими ошибками при предоставлении в уполномоченный орган оригинала разрешения на ввод объектов в эксплуатацию, в котором содержится техническая ошибка.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rPr>
      </w:pPr>
      <w:r w:rsidRPr="008C0483">
        <w:rPr>
          <w:rFonts w:ascii="Arial" w:eastAsia="Times New Roman" w:hAnsi="Arial" w:cs="Arial"/>
          <w:sz w:val="24"/>
          <w:szCs w:val="24"/>
        </w:rPr>
        <w:t>Оригинал разрешения на ввод объекта в эксплуатацию, в котором содержится техническая ошибка, после выдачи заявителю или его представителю разрешения на ввод объекта в эксплуатацию с исправленными техническими ошибками не подлежит возвращению заявителю или его представителю.</w:t>
      </w:r>
    </w:p>
    <w:p w:rsidR="001849DD" w:rsidRPr="008C0483" w:rsidRDefault="001849DD" w:rsidP="001849DD">
      <w:pPr>
        <w:widowControl w:val="0"/>
        <w:autoSpaceDE w:val="0"/>
        <w:autoSpaceDN w:val="0"/>
        <w:adjustRightInd w:val="0"/>
        <w:spacing w:after="0" w:line="240" w:lineRule="auto"/>
        <w:rPr>
          <w:rFonts w:ascii="Arial" w:eastAsia="Times New Roman" w:hAnsi="Arial" w:cs="Arial"/>
          <w:sz w:val="24"/>
          <w:szCs w:val="24"/>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4" w:name="Par410"/>
      <w:bookmarkEnd w:id="34"/>
      <w:r w:rsidRPr="008C0483">
        <w:rPr>
          <w:rFonts w:ascii="Arial" w:eastAsia="Times New Roman" w:hAnsi="Arial" w:cs="Arial"/>
          <w:sz w:val="24"/>
          <w:szCs w:val="24"/>
          <w:lang w:eastAsia="ru-RU"/>
        </w:rPr>
        <w:t>Раздел IV. ФОРМЫ КОНТРОЛЯ ЗА ПРЕДОСТАВЛЕНИЕМ МУНИЦИПАЛЬНОЙ УСЛУГИ</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5" w:name="Par413"/>
      <w:bookmarkEnd w:id="35"/>
      <w:r w:rsidRPr="008C0483">
        <w:rPr>
          <w:rFonts w:ascii="Arial" w:eastAsia="Times New Roman" w:hAnsi="Arial" w:cs="Arial"/>
          <w:sz w:val="24"/>
          <w:szCs w:val="24"/>
          <w:lang w:eastAsia="ru-RU"/>
        </w:rPr>
        <w:t>Глава 29.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130.Текущий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w:t>
      </w:r>
      <w:r w:rsidR="00821F99">
        <w:rPr>
          <w:rFonts w:ascii="Arial" w:eastAsia="Times New Roman" w:hAnsi="Arial" w:cs="Arial"/>
          <w:sz w:val="24"/>
          <w:szCs w:val="24"/>
          <w:lang w:eastAsia="ko-KR"/>
        </w:rPr>
        <w:t>,</w:t>
      </w:r>
      <w:r w:rsidRPr="008C0483">
        <w:rPr>
          <w:rFonts w:ascii="Arial" w:eastAsia="Times New Roman" w:hAnsi="Arial" w:cs="Arial"/>
          <w:sz w:val="24"/>
          <w:szCs w:val="24"/>
          <w:lang w:eastAsia="ko-KR"/>
        </w:rPr>
        <w:t xml:space="preserve"> осуществляется руководителем уполномоченного органа путем рассмотрения отчетов должностных лиц уполномоченного органа, а также рассмотрения жалоб заявителей.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sz w:val="24"/>
          <w:szCs w:val="24"/>
          <w:lang w:eastAsia="ko-KR"/>
        </w:rPr>
        <w:t>131.</w:t>
      </w:r>
      <w:r w:rsidRPr="008C0483">
        <w:rPr>
          <w:rFonts w:ascii="Arial" w:eastAsia="Times New Roman" w:hAnsi="Arial" w:cs="Arial"/>
          <w:color w:val="000000"/>
          <w:sz w:val="24"/>
          <w:szCs w:val="24"/>
          <w:lang w:eastAsia="ru-RU"/>
        </w:rPr>
        <w:t>Основными задачами текущего контроля являются: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а)обеспечение своевременного и качественного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б)выявление нарушений в сроках и качестве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в)выявление и устранение причин и условий, способствующих ненадлежащему предоставлению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г)принятие мер по надлежащему предоставлению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132.Текущий контроль осуществляется на постоянной основе.</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6" w:name="Par427"/>
      <w:bookmarkEnd w:id="36"/>
      <w:r w:rsidRPr="008C0483">
        <w:rPr>
          <w:rFonts w:ascii="Arial" w:eastAsia="Times New Roman" w:hAnsi="Arial" w:cs="Arial"/>
          <w:sz w:val="24"/>
          <w:szCs w:val="24"/>
          <w:lang w:eastAsia="ru-RU"/>
        </w:rPr>
        <w:t>Глава 30.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133. Контроль за полнотой и качеством предоставления муниципальной услуги осуществляется в формах:</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1)проведения плановых и внеплановых проверок;</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2)рассмотрения жалоб на действия (бездействие) должностных лиц уполномоченного органа, ответственных за предоставление муниципальной услуги.</w:t>
      </w:r>
    </w:p>
    <w:p w:rsidR="001849DD" w:rsidRPr="008C0483" w:rsidRDefault="001849DD" w:rsidP="001849DD">
      <w:pPr>
        <w:widowControl w:val="0"/>
        <w:tabs>
          <w:tab w:val="num" w:pos="1715"/>
        </w:tabs>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134.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администрации </w:t>
      </w:r>
      <w:r w:rsidR="00393BA1">
        <w:rPr>
          <w:rFonts w:ascii="Arial" w:eastAsia="Times New Roman" w:hAnsi="Arial" w:cs="Arial"/>
          <w:sz w:val="24"/>
          <w:szCs w:val="24"/>
        </w:rPr>
        <w:t>МО «Тургеневка</w:t>
      </w:r>
      <w:r w:rsidRPr="008C0483">
        <w:rPr>
          <w:rFonts w:ascii="Arial" w:eastAsia="Times New Roman" w:hAnsi="Arial" w:cs="Arial"/>
          <w:sz w:val="24"/>
          <w:szCs w:val="24"/>
        </w:rPr>
        <w:t>»</w:t>
      </w:r>
      <w:r w:rsidRPr="008C0483">
        <w:rPr>
          <w:rFonts w:ascii="Arial" w:eastAsia="Times New Roman" w:hAnsi="Arial" w:cs="Arial"/>
          <w:color w:val="000000"/>
          <w:sz w:val="24"/>
          <w:szCs w:val="24"/>
          <w:lang w:eastAsia="ru-RU"/>
        </w:rPr>
        <w:t>.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135.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color w:val="000000"/>
          <w:sz w:val="24"/>
          <w:szCs w:val="24"/>
          <w:lang w:eastAsia="ru-RU"/>
        </w:rPr>
      </w:pPr>
      <w:r w:rsidRPr="008C0483">
        <w:rPr>
          <w:rFonts w:ascii="Arial" w:eastAsia="Times New Roman" w:hAnsi="Arial" w:cs="Arial"/>
          <w:color w:val="000000"/>
          <w:sz w:val="24"/>
          <w:szCs w:val="24"/>
          <w:lang w:eastAsia="ru-RU"/>
        </w:rPr>
        <w:t xml:space="preserve">136.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36" w:history="1">
        <w:r w:rsidRPr="008C0483">
          <w:rPr>
            <w:rFonts w:ascii="Arial" w:eastAsia="Times New Roman" w:hAnsi="Arial" w:cs="Arial"/>
            <w:color w:val="000000"/>
            <w:sz w:val="24"/>
            <w:szCs w:val="24"/>
            <w:lang w:eastAsia="ru-RU"/>
          </w:rPr>
          <w:t>законодательством</w:t>
        </w:r>
      </w:hyperlink>
      <w:r w:rsidRPr="008C0483">
        <w:rPr>
          <w:rFonts w:ascii="Arial" w:eastAsia="Times New Roman" w:hAnsi="Arial" w:cs="Arial"/>
          <w:color w:val="000000"/>
          <w:sz w:val="24"/>
          <w:szCs w:val="24"/>
          <w:lang w:eastAsia="ru-RU"/>
        </w:rPr>
        <w:t xml:space="preserve"> Российской Федерации порядке.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137.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bookmarkStart w:id="37" w:name="Par439"/>
      <w:bookmarkEnd w:id="37"/>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31.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138.Обязанность соблюдения положений настоящего административного регламента закрепляется в должностных инструкциях должностных лиц уполномоченного органа.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139.При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bookmarkStart w:id="38" w:name="Par447"/>
      <w:bookmarkEnd w:id="38"/>
      <w:r w:rsidRPr="008C0483">
        <w:rPr>
          <w:rFonts w:ascii="Arial" w:eastAsia="Times New Roman" w:hAnsi="Arial" w:cs="Arial"/>
          <w:sz w:val="24"/>
          <w:szCs w:val="24"/>
          <w:lang w:eastAsia="ru-RU"/>
        </w:rPr>
        <w:t>Глава 32.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1849DD" w:rsidRPr="008C0483" w:rsidRDefault="001849DD" w:rsidP="001849DD">
      <w:pPr>
        <w:widowControl w:val="0"/>
        <w:autoSpaceDE w:val="0"/>
        <w:autoSpaceDN w:val="0"/>
        <w:adjustRightInd w:val="0"/>
        <w:spacing w:after="0" w:line="240" w:lineRule="auto"/>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ko-KR"/>
        </w:rPr>
        <w:t>140.</w:t>
      </w:r>
      <w:r w:rsidRPr="008C0483">
        <w:rPr>
          <w:rFonts w:ascii="Arial" w:eastAsia="Times New Roman" w:hAnsi="Arial" w:cs="Arial"/>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нарушения прав и законных интересов заявителей решением, действием (бездействием)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 его должностных лиц;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 xml:space="preserve">некорректного поведения должностных лиц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 нарушения правил служебной этики при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141.Информацию, указанную в пункте 140</w:t>
      </w:r>
      <w:hyperlink w:anchor="Par401" w:history="1"/>
      <w:r w:rsidRPr="008C0483">
        <w:rPr>
          <w:rFonts w:ascii="Arial" w:eastAsia="Times New Roman" w:hAnsi="Arial" w:cs="Arial"/>
          <w:sz w:val="24"/>
          <w:szCs w:val="24"/>
          <w:lang w:eastAsia="ru-RU"/>
        </w:rPr>
        <w:t xml:space="preserve"> настоящего административного регламента, заявители могут сообщить по телефонам </w:t>
      </w:r>
      <w:r w:rsidRPr="008C0483">
        <w:rPr>
          <w:rFonts w:ascii="Arial" w:eastAsia="Times New Roman" w:hAnsi="Arial" w:cs="Arial"/>
          <w:sz w:val="24"/>
          <w:szCs w:val="24"/>
          <w:lang w:eastAsia="ko-KR"/>
        </w:rPr>
        <w:t>уполномоченного органа</w:t>
      </w:r>
      <w:r w:rsidRPr="008C0483">
        <w:rPr>
          <w:rFonts w:ascii="Arial" w:eastAsia="Times New Roman" w:hAnsi="Arial" w:cs="Arial"/>
          <w:sz w:val="24"/>
          <w:szCs w:val="24"/>
          <w:lang w:eastAsia="ru-RU"/>
        </w:rPr>
        <w:t>,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142.Контроль за предоставлением муниципальной услуги осуществляется в соответствии с действующим законодательством.</w:t>
      </w:r>
    </w:p>
    <w:p w:rsidR="001849DD" w:rsidRPr="008C0483" w:rsidRDefault="001849DD" w:rsidP="001849DD">
      <w:pPr>
        <w:widowControl w:val="0"/>
        <w:autoSpaceDE w:val="0"/>
        <w:autoSpaceDN w:val="0"/>
        <w:adjustRightInd w:val="0"/>
        <w:spacing w:after="0" w:line="240" w:lineRule="auto"/>
        <w:jc w:val="both"/>
        <w:rPr>
          <w:rFonts w:ascii="Arial" w:eastAsia="Times New Roman" w:hAnsi="Arial" w:cs="Arial"/>
          <w:sz w:val="24"/>
          <w:szCs w:val="24"/>
          <w:lang w:eastAsia="ko-KR"/>
        </w:rPr>
      </w:pPr>
    </w:p>
    <w:p w:rsidR="001849DD" w:rsidRPr="008C0483" w:rsidRDefault="001849DD" w:rsidP="001849D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bookmarkStart w:id="39" w:name="Par454"/>
      <w:bookmarkEnd w:id="39"/>
      <w:r w:rsidRPr="008C0483">
        <w:rPr>
          <w:rFonts w:ascii="Arial" w:eastAsia="Times New Roman" w:hAnsi="Arial" w:cs="Arial"/>
          <w:sz w:val="24"/>
          <w:szCs w:val="24"/>
          <w:lang w:eastAsia="ru-RU"/>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МУНИЦИПАЛЬНЫХ СЛУЖАЩИХ, МФЦ, РАБОТНИКА МФЦ, А ТАКЖЕ ОРГАНИЗАЦИЙ, ОСУЩЕСТВЛЯЮЩИХ ФУНКЦИИ ПО ПРЕДОСТАВЛЕНИЮ МУНИЦИПАЛЬНЫХ УСЛУГ, ИЛИ ИХ РАБОТНИКОВ</w:t>
      </w:r>
    </w:p>
    <w:p w:rsidR="001849DD" w:rsidRPr="008C0483" w:rsidRDefault="001849DD" w:rsidP="001849DD">
      <w:pPr>
        <w:widowControl w:val="0"/>
        <w:autoSpaceDE w:val="0"/>
        <w:autoSpaceDN w:val="0"/>
        <w:adjustRightInd w:val="0"/>
        <w:spacing w:after="0" w:line="240" w:lineRule="auto"/>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r w:rsidRPr="008C0483">
        <w:rPr>
          <w:rFonts w:ascii="Arial" w:eastAsia="Times New Roman" w:hAnsi="Arial" w:cs="Arial"/>
          <w:sz w:val="24"/>
          <w:szCs w:val="24"/>
          <w:lang w:eastAsia="ru-RU"/>
        </w:rPr>
        <w:t>Глава 33. ОБЖАЛОВАНИЕ РЕШЕНИЙ И ДЕЙСТВИЙ (БЕЗДЕЙСТВИЯ) УПОЛНОМОЧЕННОГО ОРГАНА, МФЦ, ОРГАНИЗАЦИЙ, ОСУЩЕСТВЛЯЮЩИХ ФУНКЦИИ ПО ПРЕДОСТАВЛЕНИЮ МУНИЦИПАЛЬНЫХ УСЛУГ, А ТАКЖЕ ДОЛЖНОСТНЫХ ЛИЦ, МУНИЦИПАЛЬНЫХ СЛУЖАЩИХ, РАБОТНИКОВ</w:t>
      </w:r>
    </w:p>
    <w:p w:rsidR="001849DD" w:rsidRPr="008C0483" w:rsidRDefault="001849DD" w:rsidP="001849DD">
      <w:pPr>
        <w:widowControl w:val="0"/>
        <w:autoSpaceDE w:val="0"/>
        <w:autoSpaceDN w:val="0"/>
        <w:adjustRightInd w:val="0"/>
        <w:spacing w:after="0" w:line="240" w:lineRule="auto"/>
        <w:ind w:firstLine="720"/>
        <w:jc w:val="center"/>
        <w:outlineLvl w:val="2"/>
        <w:rPr>
          <w:rFonts w:ascii="Arial" w:eastAsia="Times New Roman" w:hAnsi="Arial" w:cs="Arial"/>
          <w:sz w:val="24"/>
          <w:szCs w:val="24"/>
          <w:lang w:eastAsia="ru-RU"/>
        </w:rPr>
      </w:pP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143.Предметом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МФЦ, организации, осуществляющей функции по предоставлению муниципальных услуг (далее - организация),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144.С целью обжалования решений и действий (бездействия) уполномоченного органа, МФЦ, организации,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заинтересованное лицо вправе обратиться в уполномоченный орган, МФЦ, а также в организацию с жалобой на решения и действия (бездействия) уполномоченного органа, МФЦ, организацию, а также должностных лиц уполномоченного органа, связанных с предоставлением муниципальной услуги, муниципальных служащих, работников МФЦ, работников организации (далее – жалоба).</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145.Информацию о порядке подачи и рассмотрения жалобы заинтересованные лица могут получить:</w:t>
      </w:r>
    </w:p>
    <w:p w:rsidR="001849DD" w:rsidRPr="008C0483" w:rsidRDefault="001849DD" w:rsidP="001849DD">
      <w:pPr>
        <w:widowControl w:val="0"/>
        <w:autoSpaceDE w:val="0"/>
        <w:autoSpaceDN w:val="0"/>
        <w:adjustRightInd w:val="0"/>
        <w:spacing w:after="0" w:line="240" w:lineRule="auto"/>
        <w:ind w:firstLine="720"/>
        <w:rPr>
          <w:rFonts w:ascii="Arial" w:eastAsia="Times New Roman" w:hAnsi="Arial" w:cs="Arial"/>
          <w:sz w:val="24"/>
          <w:szCs w:val="24"/>
          <w:lang w:eastAsia="ko-KR"/>
        </w:rPr>
      </w:pPr>
      <w:r w:rsidRPr="008C0483">
        <w:rPr>
          <w:rFonts w:ascii="Arial" w:eastAsia="Times New Roman" w:hAnsi="Arial" w:cs="Arial"/>
          <w:sz w:val="24"/>
          <w:szCs w:val="24"/>
          <w:lang w:eastAsia="ko-KR"/>
        </w:rPr>
        <w:t>а) лично, путем обращения заинтересованных лиц в уполномоченный орган, МФЦ, организацию;</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б)на стендах, расположенных в помещениях, занимаемых уполномоченным органом, МФЦ, организацией;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 с помощью телефонной и факсимильной связи;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proofErr w:type="gramStart"/>
      <w:r w:rsidRPr="008C0483">
        <w:rPr>
          <w:rFonts w:ascii="Arial" w:eastAsia="Times New Roman" w:hAnsi="Arial" w:cs="Arial"/>
          <w:sz w:val="24"/>
          <w:szCs w:val="24"/>
          <w:lang w:eastAsia="ko-KR"/>
        </w:rPr>
        <w:t>)н</w:t>
      </w:r>
      <w:proofErr w:type="gramEnd"/>
      <w:r w:rsidRPr="008C0483">
        <w:rPr>
          <w:rFonts w:ascii="Arial" w:eastAsia="Times New Roman" w:hAnsi="Arial" w:cs="Arial"/>
          <w:sz w:val="24"/>
          <w:szCs w:val="24"/>
          <w:lang w:eastAsia="ko-KR"/>
        </w:rPr>
        <w:t>а официальном сайте уполномоченного органа, в информационно-телекоммуникационной сети «Интернет»</w:t>
      </w:r>
      <w:r w:rsidR="00393BA1">
        <w:rPr>
          <w:rFonts w:ascii="Arial" w:eastAsia="Times New Roman" w:hAnsi="Arial" w:cs="Arial"/>
          <w:sz w:val="24"/>
          <w:szCs w:val="24"/>
          <w:lang w:eastAsia="ko-KR"/>
        </w:rPr>
        <w:t>-</w:t>
      </w:r>
      <w:proofErr w:type="spellStart"/>
      <w:r w:rsidR="00393BA1" w:rsidRPr="00393BA1">
        <w:rPr>
          <w:rFonts w:ascii="Arial" w:eastAsia="Times New Roman" w:hAnsi="Arial" w:cs="Arial"/>
          <w:sz w:val="24"/>
          <w:szCs w:val="24"/>
          <w:u w:val="single"/>
          <w:lang w:eastAsia="ko-KR"/>
        </w:rPr>
        <w:t>тургеневка</w:t>
      </w:r>
      <w:r w:rsidRPr="00393BA1">
        <w:rPr>
          <w:rFonts w:ascii="Arial" w:eastAsia="Times New Roman" w:hAnsi="Arial" w:cs="Arial"/>
          <w:sz w:val="24"/>
          <w:szCs w:val="24"/>
          <w:u w:val="single"/>
          <w:lang w:eastAsia="ko-KR"/>
        </w:rPr>
        <w:t>.</w:t>
      </w:r>
      <w:r w:rsidRPr="008C0483">
        <w:rPr>
          <w:rFonts w:ascii="Arial" w:eastAsia="Times New Roman" w:hAnsi="Arial" w:cs="Arial"/>
          <w:sz w:val="24"/>
          <w:szCs w:val="24"/>
          <w:u w:val="single"/>
          <w:lang w:eastAsia="ko-KR"/>
        </w:rPr>
        <w:t>рф</w:t>
      </w:r>
      <w:proofErr w:type="spellEnd"/>
      <w:r w:rsidRPr="008C0483">
        <w:rPr>
          <w:rFonts w:ascii="Arial" w:eastAsia="Times New Roman" w:hAnsi="Arial" w:cs="Arial"/>
          <w:sz w:val="24"/>
          <w:szCs w:val="24"/>
          <w:u w:val="single"/>
          <w:lang w:eastAsia="ko-KR"/>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д)на Портале.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 xml:space="preserve">146.Заинтересованное лицо может обратиться с жалобой, на решение и (или) действия (бездействия) уполномоченного органа и его должностных лиц, а именно; </w:t>
      </w:r>
    </w:p>
    <w:p w:rsidR="001849DD" w:rsidRPr="008C0483" w:rsidRDefault="00821F99"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w:t>
      </w:r>
      <w:r w:rsidR="001849DD" w:rsidRPr="008C0483">
        <w:rPr>
          <w:rFonts w:ascii="Arial" w:eastAsia="Times New Roman" w:hAnsi="Arial" w:cs="Arial"/>
          <w:sz w:val="24"/>
          <w:szCs w:val="24"/>
          <w:lang w:eastAsia="ko-KR"/>
        </w:rPr>
        <w:t>нарушение срока регистрации заявления заявителя о предоставлении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б)нарушение срока предоставления муниципальной услуги. В указанном случае досудебное (внесудебное) обжалование заявителем  только на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w:t>
      </w:r>
      <w:proofErr w:type="gramStart"/>
      <w:r w:rsidRPr="008C0483">
        <w:rPr>
          <w:rFonts w:ascii="Arial" w:eastAsia="Times New Roman" w:hAnsi="Arial" w:cs="Arial"/>
          <w:sz w:val="24"/>
          <w:szCs w:val="24"/>
          <w:lang w:eastAsia="ko-KR"/>
        </w:rPr>
        <w:t>)т</w:t>
      </w:r>
      <w:proofErr w:type="gramEnd"/>
      <w:r w:rsidRPr="008C0483">
        <w:rPr>
          <w:rFonts w:ascii="Arial" w:eastAsia="Times New Roman" w:hAnsi="Arial" w:cs="Arial"/>
          <w:sz w:val="24"/>
          <w:szCs w:val="24"/>
          <w:lang w:eastAsia="ko-KR"/>
        </w:rPr>
        <w:t>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актами</w:t>
      </w:r>
      <w:r w:rsidR="00393BA1">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муници</w:t>
      </w:r>
      <w:r w:rsidR="00393BA1">
        <w:rPr>
          <w:rFonts w:ascii="Arial" w:eastAsia="Times New Roman" w:hAnsi="Arial" w:cs="Arial"/>
          <w:sz w:val="24"/>
          <w:szCs w:val="24"/>
          <w:lang w:eastAsia="ko-KR"/>
        </w:rPr>
        <w:t>пального образования «Тургеневка</w:t>
      </w:r>
      <w:r w:rsidRPr="008C0483">
        <w:rPr>
          <w:rFonts w:ascii="Arial" w:eastAsia="Times New Roman" w:hAnsi="Arial" w:cs="Arial"/>
          <w:sz w:val="24"/>
          <w:szCs w:val="24"/>
          <w:lang w:eastAsia="ko-KR"/>
        </w:rPr>
        <w:t>», настоящим административным регламентом для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proofErr w:type="gramStart"/>
      <w:r w:rsidRPr="008C0483">
        <w:rPr>
          <w:rFonts w:ascii="Arial" w:eastAsia="Times New Roman" w:hAnsi="Arial" w:cs="Arial"/>
          <w:sz w:val="24"/>
          <w:szCs w:val="24"/>
          <w:lang w:eastAsia="ko-KR"/>
        </w:rPr>
        <w:t>)о</w:t>
      </w:r>
      <w:proofErr w:type="gramEnd"/>
      <w:r w:rsidRPr="008C0483">
        <w:rPr>
          <w:rFonts w:ascii="Arial" w:eastAsia="Times New Roman" w:hAnsi="Arial" w:cs="Arial"/>
          <w:sz w:val="24"/>
          <w:szCs w:val="24"/>
          <w:lang w:eastAsia="ko-KR"/>
        </w:rPr>
        <w:t>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w:t>
      </w:r>
      <w:r w:rsidR="00393BA1">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муници</w:t>
      </w:r>
      <w:r w:rsidR="00393BA1">
        <w:rPr>
          <w:rFonts w:ascii="Arial" w:eastAsia="Times New Roman" w:hAnsi="Arial" w:cs="Arial"/>
          <w:sz w:val="24"/>
          <w:szCs w:val="24"/>
          <w:lang w:eastAsia="ko-KR"/>
        </w:rPr>
        <w:t>пального образования «Тургеневка</w:t>
      </w:r>
      <w:r w:rsidRPr="008C0483">
        <w:rPr>
          <w:rFonts w:ascii="Arial" w:eastAsia="Times New Roman" w:hAnsi="Arial" w:cs="Arial"/>
          <w:sz w:val="24"/>
          <w:szCs w:val="24"/>
          <w:lang w:eastAsia="ko-KR"/>
        </w:rPr>
        <w:t>», для предоставления муниципальной услуги, у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д</w:t>
      </w:r>
      <w:proofErr w:type="gramStart"/>
      <w:r w:rsidRPr="008C0483">
        <w:rPr>
          <w:rFonts w:ascii="Arial" w:eastAsia="Times New Roman" w:hAnsi="Arial" w:cs="Arial"/>
          <w:sz w:val="24"/>
          <w:szCs w:val="24"/>
          <w:lang w:eastAsia="ko-KR"/>
        </w:rPr>
        <w:t>)о</w:t>
      </w:r>
      <w:proofErr w:type="gramEnd"/>
      <w:r w:rsidRPr="008C0483">
        <w:rPr>
          <w:rFonts w:ascii="Arial" w:eastAsia="Times New Roman" w:hAnsi="Arial" w:cs="Arial"/>
          <w:sz w:val="24"/>
          <w:szCs w:val="24"/>
          <w:lang w:eastAsia="ko-KR"/>
        </w:rPr>
        <w:t>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00393BA1">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муници</w:t>
      </w:r>
      <w:r w:rsidR="00393BA1">
        <w:rPr>
          <w:rFonts w:ascii="Arial" w:eastAsia="Times New Roman" w:hAnsi="Arial" w:cs="Arial"/>
          <w:sz w:val="24"/>
          <w:szCs w:val="24"/>
          <w:lang w:eastAsia="ko-KR"/>
        </w:rPr>
        <w:t>пального образования «Тургеневка</w:t>
      </w:r>
      <w:r w:rsidRPr="008C0483">
        <w:rPr>
          <w:rFonts w:ascii="Arial" w:eastAsia="Times New Roman" w:hAnsi="Arial" w:cs="Arial"/>
          <w:sz w:val="24"/>
          <w:szCs w:val="24"/>
          <w:lang w:eastAsia="ko-KR"/>
        </w:rPr>
        <w:t>», а также настоящим административным регламентом.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е</w:t>
      </w:r>
      <w:proofErr w:type="gramStart"/>
      <w:r w:rsidRPr="008C0483">
        <w:rPr>
          <w:rFonts w:ascii="Arial" w:eastAsia="Times New Roman" w:hAnsi="Arial" w:cs="Arial"/>
          <w:sz w:val="24"/>
          <w:szCs w:val="24"/>
          <w:lang w:eastAsia="ko-KR"/>
        </w:rPr>
        <w:t>)з</w:t>
      </w:r>
      <w:proofErr w:type="gramEnd"/>
      <w:r w:rsidRPr="008C0483">
        <w:rPr>
          <w:rFonts w:ascii="Arial" w:eastAsia="Times New Roman" w:hAnsi="Arial" w:cs="Arial"/>
          <w:sz w:val="24"/>
          <w:szCs w:val="24"/>
          <w:lang w:eastAsia="ko-KR"/>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w:t>
      </w:r>
      <w:r w:rsidR="00393BA1">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муници</w:t>
      </w:r>
      <w:r w:rsidR="00393BA1">
        <w:rPr>
          <w:rFonts w:ascii="Arial" w:eastAsia="Times New Roman" w:hAnsi="Arial" w:cs="Arial"/>
          <w:sz w:val="24"/>
          <w:szCs w:val="24"/>
          <w:lang w:eastAsia="ko-KR"/>
        </w:rPr>
        <w:t>пального образования «Тургеневка</w:t>
      </w:r>
      <w:r w:rsidRPr="008C0483">
        <w:rPr>
          <w:rFonts w:ascii="Arial" w:eastAsia="Times New Roman" w:hAnsi="Arial" w:cs="Arial"/>
          <w:sz w:val="24"/>
          <w:szCs w:val="24"/>
          <w:lang w:eastAsia="ko-KR"/>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ж)отказ уполномоченного органа, должностного лица уполномоченного органа, МФЦ, работника МФЦ, организаций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з) нарушение срока или порядка выдачи документов по результатам предоставления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roofErr w:type="gramStart"/>
      <w:r w:rsidRPr="008C0483">
        <w:rPr>
          <w:rFonts w:ascii="Arial" w:eastAsia="Times New Roman" w:hAnsi="Arial" w:cs="Arial"/>
          <w:sz w:val="24"/>
          <w:szCs w:val="24"/>
          <w:lang w:eastAsia="ko-KR"/>
        </w:rPr>
        <w:t>и)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w:t>
      </w:r>
      <w:r w:rsidR="00393BA1">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муниципального о</w:t>
      </w:r>
      <w:r w:rsidR="00393BA1">
        <w:rPr>
          <w:rFonts w:ascii="Arial" w:eastAsia="Times New Roman" w:hAnsi="Arial" w:cs="Arial"/>
          <w:sz w:val="24"/>
          <w:szCs w:val="24"/>
          <w:lang w:eastAsia="ko-KR"/>
        </w:rPr>
        <w:t>бразования «</w:t>
      </w:r>
      <w:proofErr w:type="spellStart"/>
      <w:r w:rsidR="00393BA1">
        <w:rPr>
          <w:rFonts w:ascii="Arial" w:eastAsia="Times New Roman" w:hAnsi="Arial" w:cs="Arial"/>
          <w:sz w:val="24"/>
          <w:szCs w:val="24"/>
          <w:lang w:eastAsia="ko-KR"/>
        </w:rPr>
        <w:t>Тургенгевка</w:t>
      </w:r>
      <w:proofErr w:type="spellEnd"/>
      <w:r w:rsidRPr="008C0483">
        <w:rPr>
          <w:rFonts w:ascii="Arial" w:eastAsia="Times New Roman" w:hAnsi="Arial" w:cs="Arial"/>
          <w:sz w:val="24"/>
          <w:szCs w:val="24"/>
          <w:lang w:eastAsia="ko-KR"/>
        </w:rPr>
        <w:t>», а также настоящим административным регламентом.</w:t>
      </w:r>
      <w:proofErr w:type="gramEnd"/>
      <w:r w:rsidRPr="008C0483">
        <w:rPr>
          <w:rFonts w:ascii="Arial" w:eastAsia="Times New Roman" w:hAnsi="Arial" w:cs="Arial"/>
          <w:sz w:val="24"/>
          <w:szCs w:val="24"/>
          <w:lang w:eastAsia="ko-KR"/>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1849DD" w:rsidRPr="008C0483" w:rsidRDefault="001849DD" w:rsidP="001849DD">
      <w:pPr>
        <w:autoSpaceDE w:val="0"/>
        <w:autoSpaceDN w:val="0"/>
        <w:adjustRightInd w:val="0"/>
        <w:spacing w:after="0" w:line="240" w:lineRule="auto"/>
        <w:ind w:firstLine="567"/>
        <w:jc w:val="both"/>
        <w:rPr>
          <w:rFonts w:ascii="Arial" w:eastAsia="Calibri" w:hAnsi="Arial" w:cs="Arial"/>
          <w:sz w:val="24"/>
          <w:szCs w:val="24"/>
        </w:rPr>
      </w:pPr>
      <w:r w:rsidRPr="008C0483">
        <w:rPr>
          <w:rFonts w:ascii="Arial" w:eastAsia="Times New Roman" w:hAnsi="Arial" w:cs="Arial"/>
          <w:sz w:val="24"/>
          <w:szCs w:val="24"/>
          <w:lang w:eastAsia="ko-KR"/>
        </w:rPr>
        <w:t xml:space="preserve"> к) </w:t>
      </w:r>
      <w:r w:rsidRPr="008C0483">
        <w:rPr>
          <w:rFonts w:ascii="Arial" w:eastAsia="Calibri" w:hAnsi="Arial" w:cs="Arial"/>
          <w:sz w:val="24"/>
          <w:szCs w:val="24"/>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w:t>
      </w:r>
    </w:p>
    <w:p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t>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t>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t>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849DD" w:rsidRPr="008C0483" w:rsidRDefault="001849DD" w:rsidP="001849DD">
      <w:pPr>
        <w:autoSpaceDE w:val="0"/>
        <w:autoSpaceDN w:val="0"/>
        <w:adjustRightInd w:val="0"/>
        <w:spacing w:after="0" w:line="240" w:lineRule="auto"/>
        <w:ind w:firstLine="540"/>
        <w:jc w:val="both"/>
        <w:rPr>
          <w:rFonts w:ascii="Arial" w:eastAsia="Calibri" w:hAnsi="Arial" w:cs="Arial"/>
          <w:sz w:val="24"/>
          <w:szCs w:val="24"/>
        </w:rPr>
      </w:pPr>
      <w:r w:rsidRPr="008C0483">
        <w:rPr>
          <w:rFonts w:ascii="Arial" w:eastAsia="Calibri" w:hAnsi="Arial" w:cs="Arial"/>
          <w:sz w:val="24"/>
          <w:szCs w:val="24"/>
        </w:rPr>
        <w:t>4)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МФЦ, работника организации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уведомляется заявитель, а также приносятся извинения за доставленные неудобства.</w:t>
      </w:r>
    </w:p>
    <w:p w:rsidR="001849DD" w:rsidRPr="008C0483" w:rsidRDefault="001849DD" w:rsidP="001849DD">
      <w:pPr>
        <w:autoSpaceDE w:val="0"/>
        <w:autoSpaceDN w:val="0"/>
        <w:adjustRightInd w:val="0"/>
        <w:spacing w:after="0" w:line="240" w:lineRule="auto"/>
        <w:ind w:firstLine="709"/>
        <w:jc w:val="both"/>
        <w:rPr>
          <w:rFonts w:ascii="Arial" w:eastAsia="Calibri" w:hAnsi="Arial" w:cs="Arial"/>
          <w:sz w:val="24"/>
          <w:szCs w:val="24"/>
        </w:rPr>
      </w:pPr>
      <w:r w:rsidRPr="008C0483">
        <w:rPr>
          <w:rFonts w:ascii="Arial" w:eastAsia="Calibri" w:hAnsi="Arial" w:cs="Arial"/>
          <w:sz w:val="24"/>
          <w:szCs w:val="24"/>
        </w:rPr>
        <w:t>В указанных случаях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147.Жалоба может быть подана в письменной форме на бумажном носителе, в электронной форме в уполномоченный орган одним из следующих способов:</w:t>
      </w:r>
    </w:p>
    <w:p w:rsidR="001849DD" w:rsidRPr="008C0483" w:rsidRDefault="001849DD" w:rsidP="001849DD">
      <w:pPr>
        <w:widowControl w:val="0"/>
        <w:autoSpaceDE w:val="0"/>
        <w:autoSpaceDN w:val="0"/>
        <w:adjustRightInd w:val="0"/>
        <w:spacing w:after="0" w:line="240" w:lineRule="auto"/>
        <w:ind w:firstLine="709"/>
        <w:rPr>
          <w:rFonts w:ascii="Arial" w:eastAsia="Times New Roman" w:hAnsi="Arial" w:cs="Arial"/>
          <w:sz w:val="24"/>
          <w:szCs w:val="24"/>
          <w:lang w:eastAsia="ko-KR"/>
        </w:rPr>
      </w:pPr>
      <w:r w:rsidRPr="008C0483">
        <w:rPr>
          <w:rFonts w:ascii="Arial" w:eastAsia="Times New Roman" w:hAnsi="Arial" w:cs="Arial"/>
          <w:sz w:val="24"/>
          <w:szCs w:val="24"/>
          <w:lang w:eastAsia="ko-KR"/>
        </w:rPr>
        <w:t>а)лично по адресу: 6691</w:t>
      </w:r>
      <w:r w:rsidR="00393BA1">
        <w:rPr>
          <w:rFonts w:ascii="Arial" w:eastAsia="Times New Roman" w:hAnsi="Arial" w:cs="Arial"/>
          <w:sz w:val="24"/>
          <w:szCs w:val="24"/>
          <w:lang w:eastAsia="ko-KR"/>
        </w:rPr>
        <w:t>29</w:t>
      </w:r>
      <w:r w:rsidRPr="008C0483">
        <w:rPr>
          <w:rFonts w:ascii="Arial" w:eastAsia="Times New Roman" w:hAnsi="Arial" w:cs="Arial"/>
          <w:sz w:val="24"/>
          <w:szCs w:val="24"/>
          <w:lang w:eastAsia="ko-KR"/>
        </w:rPr>
        <w:t>, Иркутская область</w:t>
      </w:r>
      <w:r w:rsidR="00393BA1">
        <w:rPr>
          <w:rFonts w:ascii="Arial" w:eastAsia="Times New Roman" w:hAnsi="Arial" w:cs="Arial"/>
          <w:sz w:val="24"/>
          <w:szCs w:val="24"/>
          <w:lang w:eastAsia="ko-KR"/>
        </w:rPr>
        <w:t xml:space="preserve">, Баяндаевский район, </w:t>
      </w:r>
      <w:proofErr w:type="spellStart"/>
      <w:r w:rsidR="00393BA1">
        <w:rPr>
          <w:rFonts w:ascii="Arial" w:eastAsia="Times New Roman" w:hAnsi="Arial" w:cs="Arial"/>
          <w:sz w:val="24"/>
          <w:szCs w:val="24"/>
          <w:lang w:eastAsia="ko-KR"/>
        </w:rPr>
        <w:t>с</w:t>
      </w:r>
      <w:proofErr w:type="gramStart"/>
      <w:r w:rsidR="00393BA1">
        <w:rPr>
          <w:rFonts w:ascii="Arial" w:eastAsia="Times New Roman" w:hAnsi="Arial" w:cs="Arial"/>
          <w:sz w:val="24"/>
          <w:szCs w:val="24"/>
          <w:lang w:eastAsia="ko-KR"/>
        </w:rPr>
        <w:t>.Т</w:t>
      </w:r>
      <w:proofErr w:type="gramEnd"/>
      <w:r w:rsidR="00393BA1">
        <w:rPr>
          <w:rFonts w:ascii="Arial" w:eastAsia="Times New Roman" w:hAnsi="Arial" w:cs="Arial"/>
          <w:sz w:val="24"/>
          <w:szCs w:val="24"/>
          <w:lang w:eastAsia="ko-KR"/>
        </w:rPr>
        <w:t>ургеневка</w:t>
      </w:r>
      <w:proofErr w:type="spellEnd"/>
      <w:r w:rsidR="00393BA1">
        <w:rPr>
          <w:rFonts w:ascii="Arial" w:eastAsia="Times New Roman" w:hAnsi="Arial" w:cs="Arial"/>
          <w:sz w:val="24"/>
          <w:szCs w:val="24"/>
          <w:lang w:eastAsia="ko-KR"/>
        </w:rPr>
        <w:t>. ул. Советская,56</w:t>
      </w:r>
      <w:r w:rsidRPr="008C0483">
        <w:rPr>
          <w:rFonts w:ascii="Arial" w:eastAsia="Times New Roman" w:hAnsi="Arial" w:cs="Arial"/>
          <w:sz w:val="24"/>
          <w:szCs w:val="24"/>
          <w:lang w:eastAsia="ko-KR"/>
        </w:rPr>
        <w:t>;</w:t>
      </w:r>
    </w:p>
    <w:p w:rsidR="001849DD" w:rsidRPr="008C0483" w:rsidRDefault="00393BA1"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Pr>
          <w:rFonts w:ascii="Arial" w:eastAsia="Times New Roman" w:hAnsi="Arial" w:cs="Arial"/>
          <w:sz w:val="24"/>
          <w:szCs w:val="24"/>
          <w:lang w:eastAsia="ko-KR"/>
        </w:rPr>
        <w:t>телефон: 8950</w:t>
      </w:r>
      <w:r w:rsidR="00FB5CAE">
        <w:rPr>
          <w:rFonts w:ascii="Arial" w:eastAsia="Times New Roman" w:hAnsi="Arial" w:cs="Arial"/>
          <w:sz w:val="24"/>
          <w:szCs w:val="24"/>
          <w:lang w:eastAsia="ko-KR"/>
        </w:rPr>
        <w:t>0606625</w:t>
      </w:r>
      <w:r w:rsidR="001849DD" w:rsidRPr="008C0483">
        <w:rPr>
          <w:rFonts w:ascii="Arial" w:eastAsia="Times New Roman" w:hAnsi="Arial" w:cs="Arial"/>
          <w:sz w:val="24"/>
          <w:szCs w:val="24"/>
          <w:lang w:eastAsia="ko-KR"/>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б)через организации федеральной почтовой связи;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в)с использованием информационно-телекоммуникационной сети «Интернет»:</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i/>
          <w:sz w:val="24"/>
          <w:szCs w:val="24"/>
          <w:lang w:eastAsia="ko-KR"/>
        </w:rPr>
      </w:pPr>
      <w:r w:rsidRPr="008C0483">
        <w:rPr>
          <w:rFonts w:ascii="Arial" w:eastAsia="Times New Roman" w:hAnsi="Arial" w:cs="Arial"/>
          <w:sz w:val="24"/>
          <w:szCs w:val="24"/>
          <w:lang w:eastAsia="ko-KR"/>
        </w:rPr>
        <w:t xml:space="preserve">электронная почта: </w:t>
      </w:r>
      <w:proofErr w:type="spellStart"/>
      <w:r w:rsidR="00393BA1" w:rsidRPr="00393BA1">
        <w:rPr>
          <w:rFonts w:ascii="Arial" w:hAnsi="Arial" w:cs="Arial"/>
          <w:color w:val="222A35" w:themeColor="text2" w:themeShade="80"/>
          <w:sz w:val="24"/>
          <w:szCs w:val="24"/>
          <w:shd w:val="clear" w:color="auto" w:fill="FFFFFF"/>
        </w:rPr>
        <w:t>mo.turgenevka@mail.ru</w:t>
      </w:r>
      <w:proofErr w:type="spellEnd"/>
      <w:r w:rsidRPr="008C0483">
        <w:rPr>
          <w:rFonts w:ascii="Arial" w:eastAsia="Times New Roman" w:hAnsi="Arial" w:cs="Arial"/>
          <w:sz w:val="24"/>
          <w:szCs w:val="24"/>
          <w:lang w:eastAsia="ko-KR"/>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 xml:space="preserve">официальный сайт уполномоченного </w:t>
      </w:r>
      <w:proofErr w:type="spellStart"/>
      <w:r w:rsidRPr="008C0483">
        <w:rPr>
          <w:rFonts w:ascii="Arial" w:eastAsia="Times New Roman" w:hAnsi="Arial" w:cs="Arial"/>
          <w:sz w:val="24"/>
          <w:szCs w:val="24"/>
          <w:lang w:eastAsia="ko-KR"/>
        </w:rPr>
        <w:t>органа-</w:t>
      </w:r>
      <w:r w:rsidR="00FB5CAE">
        <w:rPr>
          <w:rFonts w:ascii="Arial" w:eastAsia="Times New Roman" w:hAnsi="Arial" w:cs="Arial"/>
          <w:sz w:val="24"/>
          <w:szCs w:val="24"/>
          <w:u w:val="single"/>
          <w:lang w:eastAsia="ko-KR"/>
        </w:rPr>
        <w:t>тургеневка</w:t>
      </w:r>
      <w:r w:rsidRPr="008C0483">
        <w:rPr>
          <w:rFonts w:ascii="Arial" w:eastAsia="Times New Roman" w:hAnsi="Arial" w:cs="Arial"/>
          <w:sz w:val="24"/>
          <w:szCs w:val="24"/>
          <w:u w:val="single"/>
          <w:lang w:eastAsia="ko-KR"/>
        </w:rPr>
        <w:t>.рф</w:t>
      </w:r>
      <w:proofErr w:type="spellEnd"/>
      <w:r w:rsidRPr="008C0483">
        <w:rPr>
          <w:rFonts w:ascii="Arial" w:eastAsia="Times New Roman" w:hAnsi="Arial" w:cs="Arial"/>
          <w:sz w:val="24"/>
          <w:szCs w:val="24"/>
          <w:u w:val="single"/>
          <w:lang w:eastAsia="ko-KR"/>
        </w:rPr>
        <w:t>.</w:t>
      </w:r>
    </w:p>
    <w:p w:rsidR="001849DD" w:rsidRPr="008C0483" w:rsidRDefault="001849DD" w:rsidP="001849DD">
      <w:pPr>
        <w:autoSpaceDE w:val="0"/>
        <w:autoSpaceDN w:val="0"/>
        <w:adjustRightInd w:val="0"/>
        <w:spacing w:after="0" w:line="240" w:lineRule="auto"/>
        <w:ind w:firstLine="709"/>
        <w:jc w:val="both"/>
        <w:rPr>
          <w:rFonts w:ascii="Arial" w:eastAsia="Calibri" w:hAnsi="Arial" w:cs="Arial"/>
          <w:sz w:val="24"/>
          <w:szCs w:val="24"/>
        </w:rPr>
      </w:pPr>
      <w:r w:rsidRPr="008C0483">
        <w:rPr>
          <w:rFonts w:ascii="Arial" w:eastAsia="Times New Roman" w:hAnsi="Arial" w:cs="Arial"/>
          <w:sz w:val="24"/>
          <w:szCs w:val="24"/>
          <w:lang w:eastAsia="ko-KR"/>
        </w:rPr>
        <w:t>148.</w:t>
      </w:r>
      <w:r w:rsidRPr="008C0483">
        <w:rPr>
          <w:rFonts w:ascii="Arial" w:eastAsia="Calibri" w:hAnsi="Arial" w:cs="Arial"/>
          <w:sz w:val="24"/>
          <w:szCs w:val="24"/>
        </w:rPr>
        <w:t xml:space="preserve"> Жалоба подается в письменной форме на бумажном носителе, в электронной форме в уполномоченный орган, МФЦ, а также в организацию. Жалобы на решения и действия (бездействие) руководителя уполномоченного органа,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Иркутской области. Жалобы на решения и действия (бездействие) работников организаций, подаются руководителям этих организаций.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149.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 xml:space="preserve">150. Жалоба на решения и (или) действия (бездействие) органов,  предоставляющих муниципальные услуги, должностных лиц органов, предоставляющих муниципальные услуги, либо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w:t>
      </w:r>
      <w:hyperlink r:id="rId37" w:history="1">
        <w:r w:rsidRPr="008C0483">
          <w:rPr>
            <w:rFonts w:ascii="Arial" w:eastAsia="Times New Roman" w:hAnsi="Arial" w:cs="Arial"/>
            <w:sz w:val="24"/>
            <w:szCs w:val="24"/>
            <w:lang w:eastAsia="ko-KR"/>
          </w:rPr>
          <w:t>частью 2 статьи 6</w:t>
        </w:r>
      </w:hyperlink>
      <w:r w:rsidRPr="008C0483">
        <w:rPr>
          <w:rFonts w:ascii="Arial" w:eastAsia="Times New Roman" w:hAnsi="Arial" w:cs="Arial"/>
          <w:sz w:val="24"/>
          <w:szCs w:val="24"/>
          <w:lang w:eastAsia="ko-KR"/>
        </w:rPr>
        <w:t xml:space="preserve"> Градостроительного кодекса Российской Федерации, может быть подана такими лицами в порядке, установленном настоящим административным регламентом, либо в порядке, установленном антимонопольным </w:t>
      </w:r>
      <w:hyperlink r:id="rId38" w:history="1">
        <w:r w:rsidRPr="008C0483">
          <w:rPr>
            <w:rFonts w:ascii="Arial" w:eastAsia="Times New Roman" w:hAnsi="Arial" w:cs="Arial"/>
            <w:sz w:val="24"/>
            <w:szCs w:val="24"/>
            <w:lang w:eastAsia="ko-KR"/>
          </w:rPr>
          <w:t>законодательством</w:t>
        </w:r>
      </w:hyperlink>
      <w:r w:rsidRPr="008C0483">
        <w:rPr>
          <w:rFonts w:ascii="Arial" w:eastAsia="Times New Roman" w:hAnsi="Arial" w:cs="Arial"/>
          <w:sz w:val="24"/>
          <w:szCs w:val="24"/>
          <w:lang w:eastAsia="ko-KR"/>
        </w:rPr>
        <w:t xml:space="preserve"> Российской Федерации, в антимонопольный орган.</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151.Прием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Прием жалоб осуществляется в соответствии с графиком приема заявителей.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i/>
          <w:sz w:val="24"/>
          <w:szCs w:val="24"/>
          <w:lang w:eastAsia="ko-KR"/>
        </w:rPr>
      </w:pPr>
      <w:r w:rsidRPr="008C0483">
        <w:rPr>
          <w:rFonts w:ascii="Arial" w:eastAsia="Times New Roman" w:hAnsi="Arial" w:cs="Arial"/>
          <w:sz w:val="24"/>
          <w:szCs w:val="24"/>
          <w:lang w:eastAsia="ko-KR"/>
        </w:rPr>
        <w:t>152.Жалоба может быть подана при личном приеме заинтересованного лица. Прием заинтересованных лиц в уполномоченном органе осуществляется главой муници</w:t>
      </w:r>
      <w:r w:rsidR="00FB5CAE">
        <w:rPr>
          <w:rFonts w:ascii="Arial" w:eastAsia="Times New Roman" w:hAnsi="Arial" w:cs="Arial"/>
          <w:sz w:val="24"/>
          <w:szCs w:val="24"/>
          <w:lang w:eastAsia="ko-KR"/>
        </w:rPr>
        <w:t>пального образования «Тургеневка</w:t>
      </w:r>
      <w:r w:rsidRPr="008C0483">
        <w:rPr>
          <w:rFonts w:ascii="Arial" w:eastAsia="Times New Roman" w:hAnsi="Arial" w:cs="Arial"/>
          <w:sz w:val="24"/>
          <w:szCs w:val="24"/>
          <w:lang w:eastAsia="ko-KR"/>
        </w:rPr>
        <w:t>»</w:t>
      </w:r>
      <w:proofErr w:type="gramStart"/>
      <w:r w:rsidRPr="008C0483">
        <w:rPr>
          <w:rFonts w:ascii="Arial" w:eastAsia="Times New Roman" w:hAnsi="Arial" w:cs="Arial"/>
          <w:sz w:val="24"/>
          <w:szCs w:val="24"/>
          <w:lang w:eastAsia="ko-KR"/>
        </w:rPr>
        <w:t>,в</w:t>
      </w:r>
      <w:proofErr w:type="gramEnd"/>
      <w:r w:rsidRPr="008C0483">
        <w:rPr>
          <w:rFonts w:ascii="Arial" w:eastAsia="Times New Roman" w:hAnsi="Arial" w:cs="Arial"/>
          <w:sz w:val="24"/>
          <w:szCs w:val="24"/>
          <w:lang w:eastAsia="ko-KR"/>
        </w:rPr>
        <w:t xml:space="preserve"> случае его отсутствия – заместителем главы муниципальног</w:t>
      </w:r>
      <w:r w:rsidR="00FB5CAE">
        <w:rPr>
          <w:rFonts w:ascii="Arial" w:eastAsia="Times New Roman" w:hAnsi="Arial" w:cs="Arial"/>
          <w:sz w:val="24"/>
          <w:szCs w:val="24"/>
          <w:lang w:eastAsia="ko-KR"/>
        </w:rPr>
        <w:t>о образования «Тургеневка</w:t>
      </w:r>
      <w:r w:rsidRPr="008C0483">
        <w:rPr>
          <w:rFonts w:ascii="Arial" w:eastAsia="Times New Roman" w:hAnsi="Arial" w:cs="Arial"/>
          <w:sz w:val="24"/>
          <w:szCs w:val="24"/>
          <w:lang w:eastAsia="ko-KR"/>
        </w:rPr>
        <w:t xml:space="preserve">».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153.Прием заинтересованных лиц в уполномоченном органе проводится по предварительной записи, которая осущест</w:t>
      </w:r>
      <w:r w:rsidR="00FB5CAE">
        <w:rPr>
          <w:rFonts w:ascii="Arial" w:eastAsia="Times New Roman" w:hAnsi="Arial" w:cs="Arial"/>
          <w:sz w:val="24"/>
          <w:szCs w:val="24"/>
          <w:lang w:eastAsia="ko-KR"/>
        </w:rPr>
        <w:t>вляется по телефону: 89500606625</w:t>
      </w:r>
      <w:r w:rsidRPr="008C0483">
        <w:rPr>
          <w:rFonts w:ascii="Arial" w:eastAsia="Times New Roman" w:hAnsi="Arial" w:cs="Arial"/>
          <w:sz w:val="24"/>
          <w:szCs w:val="24"/>
          <w:lang w:eastAsia="ko-KR"/>
        </w:rPr>
        <w:t xml:space="preserve">. </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154.При личном приеме обратившееся заинтересованное лицо предъявляет документ, удостоверяющий его личность.</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155.Жалоба должна содержать:</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 и (или) работника, организаций, их руководителей и (или) работников, решения и действия (бездействие) которых обжалуются;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их работников. Заявителем могут быть представлены документы (при наличии), подтверждающие доводы заявителя, либо их копии.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156.При рассмотрении жалобы: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3 рабочих дней со дня регистрации жалобы в уполномоченном органе.</w:t>
      </w:r>
    </w:p>
    <w:p w:rsidR="001849DD" w:rsidRPr="008C0483" w:rsidRDefault="001849DD" w:rsidP="001849DD">
      <w:pPr>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157.Поступившая жалоба подлежит обязательной регистрации в течение одного рабочего дня со дня ее поступления, и в течение 3 рабочих дней со дня его регистрации заявителю направляется уведомление о дате и месте ее рассмотрения.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Жалоба, поступившая в орган, предоставляющий муниципальную услугу, МФЦ, учредителю МФЦ, в организации,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ko-KR"/>
        </w:rPr>
        <w:t>158.</w:t>
      </w:r>
      <w:r w:rsidRPr="008C0483">
        <w:rPr>
          <w:rFonts w:ascii="Arial" w:eastAsia="Times New Roman" w:hAnsi="Arial" w:cs="Arial"/>
          <w:sz w:val="24"/>
          <w:szCs w:val="24"/>
          <w:lang w:eastAsia="ru-RU"/>
        </w:rPr>
        <w:t>Порядок рассмотрения отдельных жалоб:</w:t>
      </w:r>
    </w:p>
    <w:p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1849DD" w:rsidRPr="008C0483" w:rsidRDefault="001849DD" w:rsidP="001849DD">
      <w:pPr>
        <w:spacing w:after="0" w:line="240" w:lineRule="auto"/>
        <w:ind w:firstLine="709"/>
        <w:jc w:val="both"/>
        <w:rPr>
          <w:rFonts w:ascii="Arial" w:eastAsia="Times New Roman" w:hAnsi="Arial" w:cs="Arial"/>
          <w:sz w:val="24"/>
          <w:szCs w:val="24"/>
          <w:lang w:eastAsia="ru-RU"/>
        </w:rPr>
      </w:pPr>
      <w:r w:rsidRPr="008C0483">
        <w:rPr>
          <w:rFonts w:ascii="Arial" w:eastAsia="Times New Roman" w:hAnsi="Arial" w:cs="Arial"/>
          <w:sz w:val="24"/>
          <w:szCs w:val="24"/>
          <w:lang w:eastAsia="ru-RU"/>
        </w:rPr>
        <w:t>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159.По результатам рассмотрения жалобы принимается одно из следующих решений:</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w:t>
      </w:r>
      <w:proofErr w:type="gramStart"/>
      <w:r w:rsidRPr="008C0483">
        <w:rPr>
          <w:rFonts w:ascii="Arial" w:eastAsia="Times New Roman" w:hAnsi="Arial" w:cs="Arial"/>
          <w:sz w:val="24"/>
          <w:szCs w:val="24"/>
          <w:lang w:eastAsia="ko-KR"/>
        </w:rPr>
        <w:t>)у</w:t>
      </w:r>
      <w:proofErr w:type="gramEnd"/>
      <w:r w:rsidRPr="008C0483">
        <w:rPr>
          <w:rFonts w:ascii="Arial" w:eastAsia="Times New Roman" w:hAnsi="Arial" w:cs="Arial"/>
          <w:sz w:val="24"/>
          <w:szCs w:val="24"/>
          <w:lang w:eastAsia="ko-KR"/>
        </w:rPr>
        <w:t>довлетворяется жалоба,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муници</w:t>
      </w:r>
      <w:r w:rsidR="00FB5CAE">
        <w:rPr>
          <w:rFonts w:ascii="Arial" w:eastAsia="Times New Roman" w:hAnsi="Arial" w:cs="Arial"/>
          <w:sz w:val="24"/>
          <w:szCs w:val="24"/>
          <w:lang w:eastAsia="ko-KR"/>
        </w:rPr>
        <w:t>пального образования «Тургеневка</w:t>
      </w:r>
      <w:r w:rsidRPr="008C0483">
        <w:rPr>
          <w:rFonts w:ascii="Arial" w:eastAsia="Times New Roman" w:hAnsi="Arial" w:cs="Arial"/>
          <w:sz w:val="24"/>
          <w:szCs w:val="24"/>
          <w:lang w:eastAsia="ko-KR"/>
        </w:rPr>
        <w:t>»;</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б)отказывает в удовлетворении жалобы.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160.Не позднее дня, следующего за днем принятия решения, указанного в пункте 159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161.В ответе по результатам рассмотрения жалобы указываются: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а)наименование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б)номер, дата, место принятия решения, включая сведения о должностном лице, решение или действие (бездействие) которого обжалуется;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в)фамилия, имя и (если имеется) отчество заинтересованного лица, подавшего жалобу;</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г</w:t>
      </w:r>
      <w:r w:rsidR="00821F99">
        <w:rPr>
          <w:rFonts w:ascii="Arial" w:eastAsia="Times New Roman" w:hAnsi="Arial" w:cs="Arial"/>
          <w:sz w:val="24"/>
          <w:szCs w:val="24"/>
          <w:lang w:eastAsia="ko-KR"/>
        </w:rPr>
        <w:t xml:space="preserve">) </w:t>
      </w:r>
      <w:r w:rsidRPr="008C0483">
        <w:rPr>
          <w:rFonts w:ascii="Arial" w:eastAsia="Times New Roman" w:hAnsi="Arial" w:cs="Arial"/>
          <w:sz w:val="24"/>
          <w:szCs w:val="24"/>
          <w:lang w:eastAsia="ko-KR"/>
        </w:rPr>
        <w:t>основания для принятия решения по жалобе;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д)принятое по жалобе решение;</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е)в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или муниципальной услуги;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ж</w:t>
      </w:r>
      <w:proofErr w:type="gramStart"/>
      <w:r w:rsidRPr="008C0483">
        <w:rPr>
          <w:rFonts w:ascii="Arial" w:eastAsia="Times New Roman" w:hAnsi="Arial" w:cs="Arial"/>
          <w:sz w:val="24"/>
          <w:szCs w:val="24"/>
          <w:lang w:eastAsia="ko-KR"/>
        </w:rPr>
        <w:t>)в</w:t>
      </w:r>
      <w:proofErr w:type="gramEnd"/>
      <w:r w:rsidRPr="008C0483">
        <w:rPr>
          <w:rFonts w:ascii="Arial" w:eastAsia="Times New Roman" w:hAnsi="Arial" w:cs="Arial"/>
          <w:sz w:val="24"/>
          <w:szCs w:val="24"/>
          <w:lang w:eastAsia="ko-KR"/>
        </w:rPr>
        <w:t xml:space="preserve"> случае признания жалобы</w:t>
      </w:r>
      <w:r w:rsidR="00821F99">
        <w:rPr>
          <w:rFonts w:ascii="Arial" w:eastAsia="Times New Roman" w:hAnsi="Arial" w:cs="Arial"/>
          <w:sz w:val="24"/>
          <w:szCs w:val="24"/>
          <w:lang w:eastAsia="ko-KR"/>
        </w:rPr>
        <w:t>,</w:t>
      </w:r>
      <w:r w:rsidRPr="008C0483">
        <w:rPr>
          <w:rFonts w:ascii="Arial" w:eastAsia="Times New Roman" w:hAnsi="Arial" w:cs="Arial"/>
          <w:sz w:val="24"/>
          <w:szCs w:val="24"/>
          <w:lang w:eastAsia="ko-KR"/>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162. Основаниями отказа в удовлетворении жалобы являются:</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 наличие вступившего в законную силу решения суда, арбитражного суда по жалобе о том же предмете и по тем же основаниям;</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2) подача жалобы лицом, полномочия которого не подтверждены в порядке, установленном законодательством Российской Федерации;</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3) наличие решения по жалобе, принятого ранее в отношении того же заявителя и по тому же предмету жалобы.</w:t>
      </w:r>
    </w:p>
    <w:p w:rsidR="001849DD" w:rsidRPr="008C0483"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163.Решение, принятое по результатам рассмотрения жалобы, может быть обжаловано в порядке, установленном законодательством.</w:t>
      </w:r>
    </w:p>
    <w:p w:rsidR="001849DD" w:rsidRDefault="001849DD"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r w:rsidRPr="008C0483">
        <w:rPr>
          <w:rFonts w:ascii="Arial" w:eastAsia="Times New Roman" w:hAnsi="Arial" w:cs="Arial"/>
          <w:sz w:val="24"/>
          <w:szCs w:val="24"/>
          <w:lang w:eastAsia="ko-KR"/>
        </w:rPr>
        <w:t xml:space="preserve">164.В случае установления в ходе или по результатам </w:t>
      </w:r>
      <w:proofErr w:type="gramStart"/>
      <w:r w:rsidRPr="008C0483">
        <w:rPr>
          <w:rFonts w:ascii="Arial" w:eastAsia="Times New Roman" w:hAnsi="Arial" w:cs="Arial"/>
          <w:sz w:val="24"/>
          <w:szCs w:val="24"/>
          <w:lang w:eastAsia="ko-KR"/>
        </w:rPr>
        <w:t>рассмотрения жалобы признаков состава административного правонарушения</w:t>
      </w:r>
      <w:proofErr w:type="gramEnd"/>
      <w:r w:rsidRPr="008C0483">
        <w:rPr>
          <w:rFonts w:ascii="Arial" w:eastAsia="Times New Roman" w:hAnsi="Arial" w:cs="Arial"/>
          <w:sz w:val="24"/>
          <w:szCs w:val="24"/>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B5CAE" w:rsidRDefault="00FB5CAE"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FB5CAE" w:rsidRDefault="00FB5CAE" w:rsidP="001849DD">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FB5CAE" w:rsidRDefault="00821F99" w:rsidP="00FB5CAE">
      <w:pPr>
        <w:widowControl w:val="0"/>
        <w:autoSpaceDE w:val="0"/>
        <w:autoSpaceDN w:val="0"/>
        <w:adjustRightInd w:val="0"/>
        <w:spacing w:after="0" w:line="240" w:lineRule="auto"/>
        <w:jc w:val="both"/>
        <w:rPr>
          <w:rFonts w:ascii="Arial" w:eastAsia="Times New Roman" w:hAnsi="Arial" w:cs="Arial"/>
          <w:sz w:val="24"/>
          <w:szCs w:val="24"/>
          <w:lang w:eastAsia="ko-KR"/>
        </w:rPr>
      </w:pPr>
      <w:r>
        <w:rPr>
          <w:rFonts w:ascii="Arial" w:eastAsia="Times New Roman" w:hAnsi="Arial" w:cs="Arial"/>
          <w:sz w:val="24"/>
          <w:szCs w:val="24"/>
          <w:lang w:eastAsia="ko-KR"/>
        </w:rPr>
        <w:t xml:space="preserve">Глава </w:t>
      </w:r>
      <w:r w:rsidR="00FB5CAE">
        <w:rPr>
          <w:rFonts w:ascii="Arial" w:eastAsia="Times New Roman" w:hAnsi="Arial" w:cs="Arial"/>
          <w:sz w:val="24"/>
          <w:szCs w:val="24"/>
          <w:lang w:eastAsia="ko-KR"/>
        </w:rPr>
        <w:t>МО «Тургеневка</w:t>
      </w:r>
      <w:r>
        <w:rPr>
          <w:rFonts w:ascii="Arial" w:eastAsia="Times New Roman" w:hAnsi="Arial" w:cs="Arial"/>
          <w:sz w:val="24"/>
          <w:szCs w:val="24"/>
          <w:lang w:eastAsia="ko-KR"/>
        </w:rPr>
        <w:t>»</w:t>
      </w:r>
    </w:p>
    <w:p w:rsidR="00821F99" w:rsidRDefault="00FB5CAE" w:rsidP="00FB5CAE">
      <w:pPr>
        <w:widowControl w:val="0"/>
        <w:autoSpaceDE w:val="0"/>
        <w:autoSpaceDN w:val="0"/>
        <w:adjustRightInd w:val="0"/>
        <w:spacing w:after="0" w:line="240" w:lineRule="auto"/>
        <w:jc w:val="both"/>
        <w:rPr>
          <w:rFonts w:ascii="Arial" w:eastAsia="Times New Roman" w:hAnsi="Arial" w:cs="Arial"/>
          <w:sz w:val="24"/>
          <w:szCs w:val="24"/>
          <w:lang w:eastAsia="ko-KR"/>
        </w:rPr>
      </w:pPr>
      <w:r>
        <w:rPr>
          <w:rFonts w:ascii="Arial" w:eastAsia="Times New Roman" w:hAnsi="Arial" w:cs="Arial"/>
          <w:sz w:val="24"/>
          <w:szCs w:val="24"/>
          <w:lang w:eastAsia="ko-KR"/>
        </w:rPr>
        <w:t>В.В. Син7кевич</w:t>
      </w:r>
    </w:p>
    <w:p w:rsidR="00821F99" w:rsidRDefault="00821F99" w:rsidP="00821F99">
      <w:pPr>
        <w:widowControl w:val="0"/>
        <w:autoSpaceDE w:val="0"/>
        <w:autoSpaceDN w:val="0"/>
        <w:adjustRightInd w:val="0"/>
        <w:spacing w:after="0" w:line="240" w:lineRule="auto"/>
        <w:ind w:firstLine="709"/>
        <w:jc w:val="both"/>
        <w:rPr>
          <w:rFonts w:ascii="Arial" w:eastAsia="Times New Roman" w:hAnsi="Arial" w:cs="Arial"/>
          <w:sz w:val="24"/>
          <w:szCs w:val="24"/>
          <w:lang w:eastAsia="ko-KR"/>
        </w:rPr>
      </w:pPr>
    </w:p>
    <w:p w:rsidR="001849DD" w:rsidRPr="001849DD" w:rsidRDefault="00821F99" w:rsidP="00821F99">
      <w:pPr>
        <w:widowControl w:val="0"/>
        <w:autoSpaceDE w:val="0"/>
        <w:autoSpaceDN w:val="0"/>
        <w:adjustRightInd w:val="0"/>
        <w:spacing w:after="0" w:line="240" w:lineRule="auto"/>
        <w:ind w:firstLine="709"/>
        <w:jc w:val="right"/>
        <w:rPr>
          <w:rFonts w:ascii="Courier New" w:eastAsia="Times New Roman" w:hAnsi="Courier New" w:cs="Courier New"/>
          <w:lang w:eastAsia="ru-RU"/>
        </w:rPr>
      </w:pPr>
      <w:r>
        <w:rPr>
          <w:rFonts w:ascii="Courier New" w:eastAsia="Times New Roman" w:hAnsi="Courier New" w:cs="Courier New"/>
          <w:lang w:eastAsia="ru-RU"/>
        </w:rPr>
        <w:t>П</w:t>
      </w:r>
      <w:r w:rsidR="001849DD" w:rsidRPr="001849DD">
        <w:rPr>
          <w:rFonts w:ascii="Courier New" w:eastAsia="Times New Roman" w:hAnsi="Courier New" w:cs="Courier New"/>
          <w:lang w:eastAsia="ru-RU"/>
        </w:rPr>
        <w:t>риложение №1</w:t>
      </w:r>
    </w:p>
    <w:p w:rsidR="001849DD" w:rsidRPr="001849DD" w:rsidRDefault="001849DD" w:rsidP="001849DD">
      <w:pPr>
        <w:widowControl w:val="0"/>
        <w:spacing w:after="0" w:line="240" w:lineRule="auto"/>
        <w:ind w:left="2268"/>
        <w:jc w:val="right"/>
        <w:rPr>
          <w:rFonts w:ascii="Courier New" w:eastAsia="Times New Roman" w:hAnsi="Courier New" w:cs="Courier New"/>
          <w:lang w:eastAsia="ru-RU"/>
        </w:rPr>
      </w:pPr>
      <w:r w:rsidRPr="001849DD">
        <w:rPr>
          <w:rFonts w:ascii="Courier New" w:eastAsia="Times New Roman" w:hAnsi="Courier New" w:cs="Courier New"/>
          <w:lang w:eastAsia="ru-RU"/>
        </w:rPr>
        <w:t>к Административному регламенту</w:t>
      </w:r>
    </w:p>
    <w:p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«Выдача разрешений на ввод объекта</w:t>
      </w:r>
    </w:p>
    <w:p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в эксплуатацию при осуществлении</w:t>
      </w:r>
    </w:p>
    <w:p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строительства, реконструкции,</w:t>
      </w:r>
    </w:p>
    <w:p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объектов капитального строительства,</w:t>
      </w:r>
    </w:p>
    <w:p w:rsidR="00821F99"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расположенных на территории</w:t>
      </w:r>
    </w:p>
    <w:p w:rsidR="001849DD" w:rsidRPr="001849DD" w:rsidRDefault="001849DD" w:rsidP="001849DD">
      <w:pPr>
        <w:widowControl w:val="0"/>
        <w:spacing w:after="0" w:line="240" w:lineRule="auto"/>
        <w:ind w:left="3119"/>
        <w:jc w:val="right"/>
        <w:rPr>
          <w:rFonts w:ascii="Courier New" w:eastAsia="Times New Roman" w:hAnsi="Courier New" w:cs="Courier New"/>
          <w:lang w:eastAsia="ru-RU"/>
        </w:rPr>
      </w:pPr>
      <w:r w:rsidRPr="001849DD">
        <w:rPr>
          <w:rFonts w:ascii="Courier New" w:eastAsia="Times New Roman" w:hAnsi="Courier New" w:cs="Courier New"/>
          <w:lang w:eastAsia="ru-RU"/>
        </w:rPr>
        <w:t>муници</w:t>
      </w:r>
      <w:r w:rsidR="00FB5CAE">
        <w:rPr>
          <w:rFonts w:ascii="Courier New" w:eastAsia="Times New Roman" w:hAnsi="Courier New" w:cs="Courier New"/>
          <w:lang w:eastAsia="ru-RU"/>
        </w:rPr>
        <w:t>пального образования «Тургеневка</w:t>
      </w:r>
      <w:r w:rsidRPr="001849DD">
        <w:rPr>
          <w:rFonts w:ascii="Courier New" w:eastAsia="Times New Roman" w:hAnsi="Courier New" w:cs="Courier New"/>
          <w:lang w:eastAsia="ru-RU"/>
        </w:rPr>
        <w:t>»</w:t>
      </w:r>
    </w:p>
    <w:p w:rsidR="001849DD" w:rsidRPr="001849DD" w:rsidRDefault="001849DD" w:rsidP="001849DD">
      <w:pPr>
        <w:widowControl w:val="0"/>
        <w:spacing w:after="0" w:line="240" w:lineRule="auto"/>
        <w:ind w:left="5954"/>
        <w:jc w:val="right"/>
        <w:rPr>
          <w:rFonts w:ascii="Arial" w:eastAsia="Times New Roman" w:hAnsi="Arial" w:cs="Arial"/>
          <w:sz w:val="24"/>
          <w:szCs w:val="24"/>
          <w:lang w:eastAsia="ru-RU"/>
        </w:rPr>
      </w:pPr>
    </w:p>
    <w:p w:rsidR="001849DD" w:rsidRPr="001849DD" w:rsidRDefault="001849DD" w:rsidP="001849DD">
      <w:pPr>
        <w:widowControl w:val="0"/>
        <w:spacing w:after="0" w:line="240" w:lineRule="auto"/>
        <w:rPr>
          <w:rFonts w:ascii="Arial" w:eastAsia="Times New Roman" w:hAnsi="Arial" w:cs="Arial"/>
          <w:sz w:val="24"/>
          <w:szCs w:val="24"/>
          <w:lang w:eastAsia="ru-RU"/>
        </w:rPr>
      </w:pPr>
    </w:p>
    <w:p w:rsidR="001849DD" w:rsidRPr="001849DD" w:rsidRDefault="001849DD" w:rsidP="001849DD">
      <w:pPr>
        <w:widowControl w:val="0"/>
        <w:spacing w:after="0" w:line="240" w:lineRule="auto"/>
        <w:ind w:left="4820" w:hanging="851"/>
        <w:jc w:val="right"/>
        <w:rPr>
          <w:rFonts w:ascii="Arial" w:eastAsia="Times New Roman" w:hAnsi="Arial" w:cs="Arial"/>
          <w:sz w:val="24"/>
          <w:szCs w:val="24"/>
          <w:lang w:eastAsia="ru-RU"/>
        </w:rPr>
      </w:pPr>
      <w:r w:rsidRPr="001849DD">
        <w:rPr>
          <w:rFonts w:ascii="Arial" w:eastAsia="Times New Roman" w:hAnsi="Arial" w:cs="Arial"/>
          <w:sz w:val="24"/>
          <w:szCs w:val="24"/>
          <w:lang w:eastAsia="ru-RU"/>
        </w:rPr>
        <w:t xml:space="preserve">Главе муниципального образования </w:t>
      </w:r>
    </w:p>
    <w:p w:rsidR="001849DD" w:rsidRPr="001849DD" w:rsidRDefault="00FB5CAE" w:rsidP="001849DD">
      <w:pPr>
        <w:widowControl w:val="0"/>
        <w:spacing w:after="0" w:line="240" w:lineRule="auto"/>
        <w:ind w:left="4820" w:hanging="851"/>
        <w:jc w:val="right"/>
        <w:rPr>
          <w:rFonts w:ascii="Arial" w:eastAsia="Times New Roman" w:hAnsi="Arial" w:cs="Arial"/>
          <w:sz w:val="24"/>
          <w:szCs w:val="24"/>
          <w:lang w:eastAsia="ru-RU"/>
        </w:rPr>
      </w:pPr>
      <w:r>
        <w:rPr>
          <w:rFonts w:ascii="Arial" w:eastAsia="Times New Roman" w:hAnsi="Arial" w:cs="Arial"/>
          <w:sz w:val="24"/>
          <w:szCs w:val="24"/>
          <w:lang w:eastAsia="ru-RU"/>
        </w:rPr>
        <w:t>«Тургеневка</w:t>
      </w:r>
      <w:r w:rsidR="001849DD" w:rsidRPr="001849DD">
        <w:rPr>
          <w:rFonts w:ascii="Arial" w:eastAsia="Times New Roman" w:hAnsi="Arial" w:cs="Arial"/>
          <w:sz w:val="24"/>
          <w:szCs w:val="24"/>
          <w:lang w:eastAsia="ru-RU"/>
        </w:rPr>
        <w:t>»</w:t>
      </w:r>
    </w:p>
    <w:p w:rsidR="001849DD" w:rsidRPr="001849DD" w:rsidRDefault="001849DD" w:rsidP="001849DD">
      <w:pPr>
        <w:widowControl w:val="0"/>
        <w:spacing w:after="0" w:line="240" w:lineRule="auto"/>
        <w:ind w:left="3969"/>
        <w:jc w:val="right"/>
        <w:rPr>
          <w:rFonts w:ascii="Arial" w:eastAsia="Times New Roman" w:hAnsi="Arial" w:cs="Arial"/>
          <w:sz w:val="24"/>
          <w:szCs w:val="24"/>
          <w:lang w:eastAsia="ru-RU"/>
        </w:rPr>
      </w:pPr>
      <w:r w:rsidRPr="001849DD">
        <w:rPr>
          <w:rFonts w:ascii="Arial" w:eastAsia="Times New Roman" w:hAnsi="Arial" w:cs="Arial"/>
          <w:sz w:val="24"/>
          <w:szCs w:val="24"/>
          <w:lang w:eastAsia="ru-RU"/>
        </w:rPr>
        <w:t>_______________________________</w:t>
      </w:r>
    </w:p>
    <w:p w:rsidR="001849DD" w:rsidRPr="001849DD" w:rsidRDefault="001849DD" w:rsidP="00F64CCF">
      <w:pPr>
        <w:widowControl w:val="0"/>
        <w:spacing w:after="0" w:line="240" w:lineRule="auto"/>
        <w:jc w:val="right"/>
        <w:rPr>
          <w:rFonts w:ascii="Arial" w:eastAsia="Times New Roman" w:hAnsi="Arial" w:cs="Arial"/>
          <w:sz w:val="20"/>
          <w:szCs w:val="20"/>
          <w:lang w:eastAsia="ru-RU"/>
        </w:rPr>
      </w:pPr>
      <w:r w:rsidRPr="001849DD">
        <w:rPr>
          <w:rFonts w:ascii="Arial" w:eastAsia="Times New Roman" w:hAnsi="Arial" w:cs="Arial"/>
          <w:sz w:val="20"/>
          <w:szCs w:val="20"/>
          <w:lang w:eastAsia="ru-RU"/>
        </w:rPr>
        <w:t>(Ф.И.О.)</w:t>
      </w:r>
    </w:p>
    <w:p w:rsidR="001849DD" w:rsidRPr="001849DD" w:rsidRDefault="001849DD" w:rsidP="001849DD">
      <w:pPr>
        <w:widowControl w:val="0"/>
        <w:spacing w:after="0" w:line="240" w:lineRule="auto"/>
        <w:ind w:left="3969"/>
        <w:jc w:val="right"/>
        <w:rPr>
          <w:rFonts w:ascii="Arial" w:eastAsia="Times New Roman" w:hAnsi="Arial" w:cs="Arial"/>
          <w:i/>
          <w:sz w:val="24"/>
          <w:szCs w:val="24"/>
          <w:lang w:eastAsia="ru-RU"/>
        </w:rPr>
      </w:pPr>
      <w:r w:rsidRPr="001849DD">
        <w:rPr>
          <w:rFonts w:ascii="Arial" w:eastAsia="Times New Roman" w:hAnsi="Arial" w:cs="Arial"/>
          <w:sz w:val="24"/>
          <w:szCs w:val="24"/>
          <w:lang w:eastAsia="ru-RU"/>
        </w:rPr>
        <w:t>от</w:t>
      </w:r>
      <w:r w:rsidRPr="001849DD">
        <w:rPr>
          <w:rFonts w:ascii="Arial" w:eastAsia="Times New Roman" w:hAnsi="Arial" w:cs="Arial"/>
          <w:i/>
          <w:sz w:val="24"/>
          <w:szCs w:val="24"/>
          <w:lang w:eastAsia="ru-RU"/>
        </w:rPr>
        <w:t xml:space="preserve"> _____________________________</w:t>
      </w:r>
    </w:p>
    <w:p w:rsidR="001849DD" w:rsidRPr="001849DD" w:rsidRDefault="001849DD" w:rsidP="001849DD">
      <w:pPr>
        <w:widowControl w:val="0"/>
        <w:spacing w:after="0" w:line="240" w:lineRule="auto"/>
        <w:ind w:left="4111"/>
        <w:jc w:val="right"/>
        <w:rPr>
          <w:rFonts w:ascii="Arial" w:eastAsia="Times New Roman" w:hAnsi="Arial" w:cs="Arial"/>
          <w:i/>
          <w:sz w:val="24"/>
          <w:szCs w:val="24"/>
          <w:lang w:eastAsia="ru-RU"/>
        </w:rPr>
      </w:pPr>
      <w:r w:rsidRPr="001849DD">
        <w:rPr>
          <w:rFonts w:ascii="Arial" w:eastAsia="Times New Roman" w:hAnsi="Arial" w:cs="Arial"/>
          <w:i/>
          <w:sz w:val="24"/>
          <w:szCs w:val="24"/>
          <w:lang w:eastAsia="ru-RU"/>
        </w:rPr>
        <w:t>______________________________</w:t>
      </w:r>
    </w:p>
    <w:tbl>
      <w:tblPr>
        <w:tblStyle w:val="13"/>
        <w:tblW w:w="10489" w:type="dxa"/>
        <w:tblInd w:w="25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tblPr>
      <w:tblGrid>
        <w:gridCol w:w="2693"/>
        <w:gridCol w:w="7796"/>
      </w:tblGrid>
      <w:tr w:rsidR="001849DD" w:rsidRPr="001849DD" w:rsidTr="008C0483">
        <w:trPr>
          <w:trHeight w:val="1634"/>
        </w:trPr>
        <w:tc>
          <w:tcPr>
            <w:tcW w:w="2693" w:type="dxa"/>
          </w:tcPr>
          <w:p w:rsidR="001849DD" w:rsidRPr="001849DD" w:rsidRDefault="001849DD" w:rsidP="001849DD">
            <w:pPr>
              <w:widowControl w:val="0"/>
              <w:ind w:hanging="850"/>
              <w:jc w:val="both"/>
              <w:rPr>
                <w:rFonts w:ascii="Arial" w:hAnsi="Arial" w:cs="Arial"/>
                <w:sz w:val="24"/>
                <w:szCs w:val="24"/>
                <w:lang w:eastAsia="ru-RU"/>
              </w:rPr>
            </w:pPr>
          </w:p>
        </w:tc>
        <w:tc>
          <w:tcPr>
            <w:tcW w:w="7796" w:type="dxa"/>
          </w:tcPr>
          <w:p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(указывается полное наименование заявителя,</w:t>
            </w:r>
          </w:p>
          <w:p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его реквизиты, юридический и почтовый адрес</w:t>
            </w:r>
          </w:p>
          <w:p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(последнее при отличии от юридического адреса)</w:t>
            </w:r>
          </w:p>
          <w:p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 для юридических лиц; фамилия, имя, отчество заявителя</w:t>
            </w:r>
          </w:p>
          <w:p w:rsidR="001849DD" w:rsidRPr="001849DD" w:rsidRDefault="001849DD" w:rsidP="001849DD">
            <w:pPr>
              <w:widowControl w:val="0"/>
              <w:tabs>
                <w:tab w:val="left" w:pos="6554"/>
              </w:tabs>
              <w:ind w:left="-817" w:firstLine="709"/>
              <w:jc w:val="both"/>
              <w:rPr>
                <w:rFonts w:ascii="Arial" w:hAnsi="Arial" w:cs="Arial"/>
                <w:sz w:val="16"/>
                <w:szCs w:val="16"/>
                <w:lang w:eastAsia="ru-RU"/>
              </w:rPr>
            </w:pPr>
            <w:r w:rsidRPr="001849DD">
              <w:rPr>
                <w:rFonts w:ascii="Arial" w:hAnsi="Arial" w:cs="Arial"/>
                <w:sz w:val="16"/>
                <w:szCs w:val="16"/>
                <w:lang w:eastAsia="ru-RU"/>
              </w:rPr>
              <w:t>(последнее при наличии), почтовый адрес, паспортные</w:t>
            </w:r>
          </w:p>
          <w:p w:rsidR="001849DD" w:rsidRPr="001849DD" w:rsidRDefault="001849DD" w:rsidP="001849DD">
            <w:pPr>
              <w:widowControl w:val="0"/>
              <w:tabs>
                <w:tab w:val="left" w:pos="6554"/>
              </w:tabs>
              <w:ind w:left="-817" w:firstLine="709"/>
              <w:jc w:val="both"/>
              <w:rPr>
                <w:rFonts w:ascii="Arial" w:hAnsi="Arial" w:cs="Arial"/>
                <w:sz w:val="24"/>
                <w:szCs w:val="24"/>
                <w:lang w:eastAsia="ru-RU"/>
              </w:rPr>
            </w:pPr>
            <w:r w:rsidRPr="001849DD">
              <w:rPr>
                <w:rFonts w:ascii="Arial" w:hAnsi="Arial" w:cs="Arial"/>
                <w:sz w:val="16"/>
                <w:szCs w:val="16"/>
                <w:lang w:eastAsia="ru-RU"/>
              </w:rPr>
              <w:t>данные с указанием прописки – для физических лиц)</w:t>
            </w:r>
          </w:p>
        </w:tc>
      </w:tr>
    </w:tbl>
    <w:p w:rsidR="001849DD" w:rsidRPr="001849DD" w:rsidRDefault="001849DD" w:rsidP="001849DD">
      <w:pPr>
        <w:widowControl w:val="0"/>
        <w:spacing w:after="0" w:line="240" w:lineRule="auto"/>
        <w:jc w:val="right"/>
        <w:rPr>
          <w:rFonts w:ascii="Arial" w:eastAsia="Times New Roman" w:hAnsi="Arial" w:cs="Arial"/>
          <w:sz w:val="24"/>
          <w:szCs w:val="24"/>
          <w:lang w:eastAsia="ru-RU"/>
        </w:rPr>
      </w:pPr>
    </w:p>
    <w:p w:rsidR="001849DD" w:rsidRPr="001849DD" w:rsidRDefault="001849DD" w:rsidP="001849DD">
      <w:pPr>
        <w:widowControl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ЗАЯВЛЕНИЕ</w:t>
      </w:r>
    </w:p>
    <w:p w:rsidR="001849DD" w:rsidRPr="001849DD" w:rsidRDefault="001849DD" w:rsidP="001849DD">
      <w:pPr>
        <w:widowControl w:val="0"/>
        <w:spacing w:after="0" w:line="240" w:lineRule="auto"/>
        <w:jc w:val="center"/>
        <w:rPr>
          <w:rFonts w:ascii="Arial" w:eastAsia="Times New Roman" w:hAnsi="Arial" w:cs="Arial"/>
          <w:sz w:val="24"/>
          <w:szCs w:val="24"/>
          <w:lang w:eastAsia="ru-RU"/>
        </w:rPr>
      </w:pPr>
    </w:p>
    <w:p w:rsidR="001849DD" w:rsidRPr="001849DD" w:rsidRDefault="001849DD" w:rsidP="001849DD">
      <w:pPr>
        <w:widowControl w:val="0"/>
        <w:spacing w:after="0" w:line="240" w:lineRule="auto"/>
        <w:ind w:firstLine="709"/>
        <w:jc w:val="both"/>
        <w:rPr>
          <w:rFonts w:ascii="Arial" w:eastAsia="Times New Roman" w:hAnsi="Arial" w:cs="Arial"/>
          <w:sz w:val="24"/>
          <w:szCs w:val="24"/>
          <w:lang w:eastAsia="ru-RU"/>
        </w:rPr>
      </w:pPr>
      <w:r w:rsidRPr="001849DD">
        <w:rPr>
          <w:rFonts w:ascii="Arial" w:eastAsia="Times New Roman" w:hAnsi="Arial" w:cs="Arial"/>
          <w:sz w:val="24"/>
          <w:szCs w:val="24"/>
          <w:lang w:eastAsia="ru-RU"/>
        </w:rPr>
        <w:t>Прошу выдать разрешение на ввод в эксплуатацию законченного строительством (реконструкцией) объекта капитального строительства</w:t>
      </w:r>
    </w:p>
    <w:p w:rsidR="001849DD" w:rsidRPr="001849DD" w:rsidRDefault="001849DD" w:rsidP="001849DD">
      <w:pPr>
        <w:widowControl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______________________________________________________________________</w:t>
      </w:r>
    </w:p>
    <w:p w:rsidR="001849DD" w:rsidRPr="001849DD" w:rsidRDefault="001849DD" w:rsidP="001849DD">
      <w:pPr>
        <w:widowControl w:val="0"/>
        <w:spacing w:after="0" w:line="240" w:lineRule="auto"/>
        <w:jc w:val="center"/>
        <w:rPr>
          <w:rFonts w:ascii="Arial" w:eastAsia="Times New Roman" w:hAnsi="Arial" w:cs="Arial"/>
          <w:sz w:val="24"/>
          <w:szCs w:val="24"/>
          <w:lang w:eastAsia="ru-RU"/>
        </w:rPr>
      </w:pPr>
    </w:p>
    <w:tbl>
      <w:tblPr>
        <w:tblStyle w:val="13"/>
        <w:tblW w:w="9178" w:type="dxa"/>
        <w:tblLayout w:type="fixed"/>
        <w:tblLook w:val="01E0"/>
      </w:tblPr>
      <w:tblGrid>
        <w:gridCol w:w="108"/>
        <w:gridCol w:w="1841"/>
        <w:gridCol w:w="398"/>
        <w:gridCol w:w="6158"/>
        <w:gridCol w:w="236"/>
        <w:gridCol w:w="200"/>
        <w:gridCol w:w="237"/>
      </w:tblGrid>
      <w:tr w:rsidR="001849DD" w:rsidRPr="001849DD" w:rsidTr="008C0483">
        <w:trPr>
          <w:trHeight w:val="646"/>
        </w:trPr>
        <w:tc>
          <w:tcPr>
            <w:tcW w:w="9178" w:type="dxa"/>
            <w:gridSpan w:val="7"/>
            <w:tcBorders>
              <w:left w:val="nil"/>
              <w:bottom w:val="nil"/>
              <w:right w:val="nil"/>
            </w:tcBorders>
          </w:tcPr>
          <w:p w:rsidR="001849DD" w:rsidRPr="001849DD" w:rsidRDefault="001849DD" w:rsidP="001849DD">
            <w:pPr>
              <w:widowControl w:val="0"/>
              <w:tabs>
                <w:tab w:val="left" w:pos="-534"/>
              </w:tabs>
              <w:ind w:left="-108" w:hanging="1"/>
              <w:jc w:val="both"/>
              <w:rPr>
                <w:rFonts w:ascii="Arial" w:hAnsi="Arial" w:cs="Arial"/>
                <w:i/>
                <w:iCs/>
                <w:sz w:val="16"/>
                <w:szCs w:val="16"/>
                <w:lang w:eastAsia="ru-RU"/>
              </w:rPr>
            </w:pPr>
            <w:r w:rsidRPr="001849DD">
              <w:rPr>
                <w:rFonts w:ascii="Arial" w:hAnsi="Arial" w:cs="Arial"/>
                <w:i/>
                <w:iCs/>
                <w:sz w:val="16"/>
                <w:szCs w:val="16"/>
                <w:lang w:eastAsia="ru-RU"/>
              </w:rPr>
              <w:t>(указывается наименование объекта в точном соответствии с наименованием объекта,</w:t>
            </w:r>
          </w:p>
          <w:p w:rsidR="001849DD" w:rsidRPr="001849DD" w:rsidRDefault="001849DD" w:rsidP="001849DD">
            <w:pPr>
              <w:widowControl w:val="0"/>
              <w:tabs>
                <w:tab w:val="left" w:pos="-534"/>
              </w:tabs>
              <w:ind w:left="-108" w:hanging="1"/>
              <w:jc w:val="both"/>
              <w:rPr>
                <w:rFonts w:ascii="Arial" w:hAnsi="Arial" w:cs="Arial"/>
                <w:i/>
                <w:iCs/>
                <w:sz w:val="24"/>
                <w:szCs w:val="24"/>
                <w:lang w:eastAsia="ru-RU"/>
              </w:rPr>
            </w:pPr>
            <w:r w:rsidRPr="001849DD">
              <w:rPr>
                <w:rFonts w:ascii="Arial" w:hAnsi="Arial" w:cs="Arial"/>
                <w:i/>
                <w:iCs/>
                <w:sz w:val="16"/>
                <w:szCs w:val="16"/>
                <w:lang w:eastAsia="ru-RU"/>
              </w:rPr>
              <w:t>указанным в разрешении на строительство)</w:t>
            </w:r>
          </w:p>
        </w:tc>
      </w:tr>
      <w:tr w:rsidR="001849DD" w:rsidRPr="001849DD" w:rsidTr="008C0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08" w:type="dxa"/>
          <w:wAfter w:w="437" w:type="dxa"/>
          <w:trHeight w:val="606"/>
        </w:trPr>
        <w:tc>
          <w:tcPr>
            <w:tcW w:w="2239" w:type="dxa"/>
            <w:gridSpan w:val="2"/>
          </w:tcPr>
          <w:p w:rsidR="001849DD" w:rsidRPr="001849DD" w:rsidRDefault="001849DD" w:rsidP="001849DD">
            <w:pPr>
              <w:widowControl w:val="0"/>
              <w:ind w:left="-108" w:right="-108"/>
              <w:jc w:val="center"/>
              <w:rPr>
                <w:rFonts w:ascii="Arial" w:hAnsi="Arial" w:cs="Arial"/>
                <w:sz w:val="24"/>
                <w:szCs w:val="24"/>
                <w:lang w:eastAsia="ru-RU"/>
              </w:rPr>
            </w:pPr>
            <w:r w:rsidRPr="001849DD">
              <w:rPr>
                <w:rFonts w:ascii="Arial" w:hAnsi="Arial" w:cs="Arial"/>
                <w:sz w:val="24"/>
                <w:szCs w:val="24"/>
                <w:lang w:eastAsia="ru-RU"/>
              </w:rPr>
              <w:t xml:space="preserve">расположенного по </w:t>
            </w:r>
          </w:p>
        </w:tc>
        <w:tc>
          <w:tcPr>
            <w:tcW w:w="6158" w:type="dxa"/>
            <w:tcBorders>
              <w:bottom w:val="single" w:sz="4" w:space="0" w:color="auto"/>
            </w:tcBorders>
          </w:tcPr>
          <w:p w:rsidR="001849DD" w:rsidRPr="001849DD" w:rsidRDefault="001849DD" w:rsidP="001849DD">
            <w:pPr>
              <w:widowControl w:val="0"/>
              <w:ind w:left="-108"/>
              <w:rPr>
                <w:rFonts w:ascii="Arial" w:hAnsi="Arial" w:cs="Arial"/>
                <w:sz w:val="24"/>
                <w:szCs w:val="24"/>
                <w:lang w:eastAsia="ru-RU"/>
              </w:rPr>
            </w:pPr>
            <w:r w:rsidRPr="001849DD">
              <w:rPr>
                <w:rFonts w:ascii="Arial" w:hAnsi="Arial" w:cs="Arial"/>
                <w:sz w:val="24"/>
                <w:szCs w:val="24"/>
                <w:lang w:eastAsia="ru-RU"/>
              </w:rPr>
              <w:t>адресу:</w:t>
            </w:r>
          </w:p>
        </w:tc>
        <w:tc>
          <w:tcPr>
            <w:tcW w:w="236" w:type="dxa"/>
          </w:tcPr>
          <w:p w:rsidR="001849DD" w:rsidRPr="001849DD" w:rsidRDefault="001849DD" w:rsidP="001849DD">
            <w:pPr>
              <w:widowControl w:val="0"/>
              <w:jc w:val="center"/>
              <w:rPr>
                <w:rFonts w:ascii="Arial" w:hAnsi="Arial" w:cs="Arial"/>
                <w:sz w:val="24"/>
                <w:szCs w:val="24"/>
                <w:lang w:eastAsia="ru-RU"/>
              </w:rPr>
            </w:pPr>
            <w:r w:rsidRPr="001849DD">
              <w:rPr>
                <w:rFonts w:ascii="Arial" w:hAnsi="Arial" w:cs="Arial"/>
                <w:sz w:val="24"/>
                <w:szCs w:val="24"/>
                <w:lang w:eastAsia="ru-RU"/>
              </w:rPr>
              <w:t>.</w:t>
            </w:r>
          </w:p>
        </w:tc>
      </w:tr>
      <w:tr w:rsidR="001849DD" w:rsidRPr="001849DD" w:rsidTr="008C048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108" w:type="dxa"/>
          <w:wAfter w:w="237" w:type="dxa"/>
          <w:trHeight w:val="303"/>
        </w:trPr>
        <w:tc>
          <w:tcPr>
            <w:tcW w:w="1841" w:type="dxa"/>
          </w:tcPr>
          <w:p w:rsidR="001849DD" w:rsidRPr="001849DD" w:rsidRDefault="001849DD" w:rsidP="001849DD">
            <w:pPr>
              <w:widowControl w:val="0"/>
              <w:ind w:left="-108"/>
              <w:jc w:val="center"/>
              <w:rPr>
                <w:rFonts w:ascii="Arial" w:hAnsi="Arial" w:cs="Arial"/>
                <w:sz w:val="18"/>
                <w:szCs w:val="18"/>
                <w:lang w:eastAsia="ru-RU"/>
              </w:rPr>
            </w:pPr>
          </w:p>
        </w:tc>
        <w:tc>
          <w:tcPr>
            <w:tcW w:w="6992" w:type="dxa"/>
            <w:gridSpan w:val="4"/>
          </w:tcPr>
          <w:p w:rsidR="001849DD" w:rsidRPr="001849DD" w:rsidRDefault="001849DD" w:rsidP="001849DD">
            <w:pPr>
              <w:widowControl w:val="0"/>
              <w:ind w:left="-2188" w:firstLine="1796"/>
              <w:jc w:val="center"/>
              <w:rPr>
                <w:rFonts w:ascii="Arial" w:hAnsi="Arial" w:cs="Arial"/>
                <w:i/>
                <w:iCs/>
                <w:sz w:val="18"/>
                <w:szCs w:val="18"/>
                <w:lang w:eastAsia="ru-RU"/>
              </w:rPr>
            </w:pPr>
            <w:r w:rsidRPr="001849DD">
              <w:rPr>
                <w:rFonts w:ascii="Arial" w:hAnsi="Arial" w:cs="Arial"/>
                <w:i/>
                <w:iCs/>
                <w:sz w:val="18"/>
                <w:szCs w:val="18"/>
                <w:lang w:eastAsia="ru-RU"/>
              </w:rPr>
              <w:t>(указывается почтовый или строительный адрес объекта)</w:t>
            </w:r>
          </w:p>
        </w:tc>
      </w:tr>
    </w:tbl>
    <w:p w:rsidR="001849DD" w:rsidRPr="001849DD" w:rsidRDefault="001849DD" w:rsidP="001849DD">
      <w:pPr>
        <w:widowControl w:val="0"/>
        <w:spacing w:after="0" w:line="240" w:lineRule="auto"/>
        <w:jc w:val="center"/>
        <w:rPr>
          <w:rFonts w:ascii="Arial" w:eastAsia="Times New Roman" w:hAnsi="Arial" w:cs="Arial"/>
          <w:sz w:val="24"/>
          <w:szCs w:val="24"/>
          <w:lang w:eastAsia="ru-RU"/>
        </w:rPr>
      </w:pPr>
    </w:p>
    <w:p w:rsidR="001849DD" w:rsidRPr="001849DD" w:rsidRDefault="001849DD" w:rsidP="00F64CCF">
      <w:pPr>
        <w:widowControl w:val="0"/>
        <w:spacing w:after="0" w:line="240" w:lineRule="auto"/>
        <w:ind w:firstLine="567"/>
        <w:rPr>
          <w:rFonts w:ascii="Arial" w:eastAsia="Times New Roman" w:hAnsi="Arial" w:cs="Arial"/>
          <w:sz w:val="24"/>
          <w:szCs w:val="24"/>
          <w:lang w:eastAsia="ru-RU"/>
        </w:rPr>
      </w:pPr>
      <w:r w:rsidRPr="001849DD">
        <w:rPr>
          <w:rFonts w:ascii="Arial" w:eastAsia="Times New Roman" w:hAnsi="Arial" w:cs="Arial"/>
          <w:sz w:val="24"/>
          <w:szCs w:val="24"/>
          <w:lang w:eastAsia="ru-RU"/>
        </w:rPr>
        <w:t>Приложения на _____ л.:</w:t>
      </w:r>
    </w:p>
    <w:p w:rsidR="001849DD" w:rsidRPr="001849DD" w:rsidRDefault="001849DD" w:rsidP="001849DD">
      <w:pPr>
        <w:widowControl w:val="0"/>
        <w:autoSpaceDE w:val="0"/>
        <w:autoSpaceDN w:val="0"/>
        <w:adjustRightInd w:val="0"/>
        <w:spacing w:after="0" w:line="240" w:lineRule="auto"/>
        <w:ind w:firstLine="284"/>
        <w:jc w:val="center"/>
        <w:rPr>
          <w:rFonts w:ascii="Arial" w:eastAsia="Times New Roman" w:hAnsi="Arial" w:cs="Arial"/>
          <w:sz w:val="24"/>
          <w:szCs w:val="24"/>
        </w:rPr>
      </w:pPr>
    </w:p>
    <w:p w:rsidR="001849DD" w:rsidRPr="00F64CCF" w:rsidRDefault="001849DD" w:rsidP="00F64CCF">
      <w:pPr>
        <w:widowControl w:val="0"/>
        <w:autoSpaceDE w:val="0"/>
        <w:autoSpaceDN w:val="0"/>
        <w:adjustRightInd w:val="0"/>
        <w:spacing w:after="0" w:line="240" w:lineRule="auto"/>
        <w:ind w:firstLine="284"/>
        <w:jc w:val="center"/>
        <w:rPr>
          <w:rFonts w:ascii="Arial" w:eastAsia="Times New Roman" w:hAnsi="Arial" w:cs="Arial"/>
          <w:sz w:val="24"/>
          <w:szCs w:val="24"/>
        </w:rPr>
      </w:pPr>
      <w:r w:rsidRPr="001849DD">
        <w:rPr>
          <w:rFonts w:ascii="Arial" w:eastAsia="Times New Roman" w:hAnsi="Arial" w:cs="Arial"/>
          <w:sz w:val="24"/>
          <w:szCs w:val="24"/>
        </w:rPr>
        <w:t>_________ от «___» _________ 20__ г.  (дата и номер принятия заявления)</w:t>
      </w:r>
      <w:bookmarkStart w:id="40" w:name="Par775"/>
      <w:bookmarkEnd w:id="40"/>
    </w:p>
    <w:p w:rsidR="00F64CCF" w:rsidRPr="001849DD" w:rsidRDefault="00F64CCF" w:rsidP="00F64CCF">
      <w:pPr>
        <w:widowControl w:val="0"/>
        <w:autoSpaceDE w:val="0"/>
        <w:autoSpaceDN w:val="0"/>
        <w:adjustRightInd w:val="0"/>
        <w:spacing w:after="0" w:line="240" w:lineRule="auto"/>
        <w:jc w:val="right"/>
        <w:rPr>
          <w:rFonts w:ascii="Courier New" w:eastAsia="Times New Roman" w:hAnsi="Courier New" w:cs="Courier New"/>
          <w:lang w:eastAsia="ru-RU"/>
        </w:rPr>
      </w:pPr>
      <w:r w:rsidRPr="001849DD">
        <w:rPr>
          <w:rFonts w:ascii="Courier New" w:eastAsia="Times New Roman" w:hAnsi="Courier New" w:cs="Courier New"/>
          <w:lang w:eastAsia="ru-RU"/>
        </w:rPr>
        <w:t>Приложение №2</w:t>
      </w:r>
    </w:p>
    <w:p w:rsidR="00F64CCF" w:rsidRPr="001849DD" w:rsidRDefault="00F64CCF" w:rsidP="00F64CCF">
      <w:pPr>
        <w:widowControl w:val="0"/>
        <w:spacing w:after="0" w:line="240" w:lineRule="auto"/>
        <w:ind w:left="4536"/>
        <w:jc w:val="right"/>
        <w:rPr>
          <w:rFonts w:ascii="Courier New" w:eastAsia="Times New Roman" w:hAnsi="Courier New" w:cs="Courier New"/>
          <w:lang w:eastAsia="ru-RU"/>
        </w:rPr>
      </w:pPr>
      <w:r w:rsidRPr="001849DD">
        <w:rPr>
          <w:rFonts w:ascii="Courier New" w:eastAsia="Times New Roman" w:hAnsi="Courier New" w:cs="Courier New"/>
          <w:lang w:eastAsia="ru-RU"/>
        </w:rPr>
        <w:t>к Административному регламенту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муниципального образования «</w:t>
      </w:r>
      <w:r w:rsidR="00FB5CAE">
        <w:rPr>
          <w:rFonts w:ascii="Courier New" w:eastAsia="Times New Roman" w:hAnsi="Courier New" w:cs="Courier New"/>
          <w:lang w:eastAsia="ru-RU"/>
        </w:rPr>
        <w:t>Тургеневка</w:t>
      </w:r>
      <w:r w:rsidRPr="001849DD">
        <w:rPr>
          <w:rFonts w:ascii="Courier New" w:eastAsia="Times New Roman" w:hAnsi="Courier New" w:cs="Courier New"/>
          <w:lang w:eastAsia="ru-RU"/>
        </w:rPr>
        <w:t>»</w:t>
      </w:r>
    </w:p>
    <w:p w:rsidR="00F64CCF" w:rsidRPr="001849DD" w:rsidRDefault="00F64CCF" w:rsidP="00F64CCF">
      <w:pPr>
        <w:widowControl w:val="0"/>
        <w:spacing w:after="0" w:line="240" w:lineRule="auto"/>
        <w:rPr>
          <w:rFonts w:ascii="Arial" w:eastAsia="Times New Roman" w:hAnsi="Arial" w:cs="Arial"/>
          <w:sz w:val="24"/>
          <w:szCs w:val="24"/>
          <w:lang w:eastAsia="ru-RU"/>
        </w:rPr>
      </w:pPr>
    </w:p>
    <w:p w:rsidR="00F64CCF" w:rsidRPr="001849DD" w:rsidRDefault="00F64CCF"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БЛОК-СХЕМА</w:t>
      </w:r>
    </w:p>
    <w:p w:rsidR="00F64CCF" w:rsidRPr="001849DD" w:rsidRDefault="00F64CCF"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АДМИНИСТРАТИВНЫХ ПРОЦЕДУР ПРЕДОСТАВЛЕНИЯ</w:t>
      </w:r>
    </w:p>
    <w:p w:rsidR="00F64CCF" w:rsidRPr="001849DD" w:rsidRDefault="00F64CCF" w:rsidP="00F64CCF">
      <w:pPr>
        <w:widowControl w:val="0"/>
        <w:autoSpaceDE w:val="0"/>
        <w:autoSpaceDN w:val="0"/>
        <w:adjustRightInd w:val="0"/>
        <w:spacing w:after="0" w:line="240" w:lineRule="auto"/>
        <w:jc w:val="center"/>
        <w:rPr>
          <w:rFonts w:ascii="Arial" w:eastAsia="Times New Roman" w:hAnsi="Arial" w:cs="Arial"/>
          <w:sz w:val="24"/>
          <w:szCs w:val="24"/>
          <w:lang w:eastAsia="ru-RU"/>
        </w:rPr>
      </w:pPr>
      <w:r w:rsidRPr="001849DD">
        <w:rPr>
          <w:rFonts w:ascii="Arial" w:eastAsia="Times New Roman" w:hAnsi="Arial" w:cs="Arial"/>
          <w:sz w:val="24"/>
          <w:szCs w:val="24"/>
          <w:lang w:eastAsia="ru-RU"/>
        </w:rPr>
        <w:t>МУНИЦИПАЛЬНОЙ УСЛУГИ</w:t>
      </w:r>
    </w:p>
    <w:p w:rsidR="00F64CCF" w:rsidRPr="001849DD" w:rsidRDefault="00051296" w:rsidP="00F64CCF">
      <w:pPr>
        <w:widowControl w:val="0"/>
        <w:spacing w:after="0" w:line="240" w:lineRule="auto"/>
        <w:jc w:val="right"/>
        <w:rPr>
          <w:rFonts w:ascii="Arial" w:eastAsia="Times New Roman" w:hAnsi="Arial" w:cs="Arial"/>
          <w:sz w:val="24"/>
          <w:szCs w:val="24"/>
          <w:lang w:eastAsia="ru-RU"/>
        </w:rPr>
      </w:pPr>
      <w:r>
        <w:rPr>
          <w:rFonts w:ascii="Arial" w:eastAsia="Times New Roman" w:hAnsi="Arial" w:cs="Arial"/>
          <w:noProof/>
          <w:sz w:val="24"/>
          <w:szCs w:val="24"/>
          <w:lang w:eastAsia="ru-RU"/>
        </w:rPr>
        <w:pict>
          <v:roundrect id="Прямоугольник: скругленные углы 27" o:spid="_x0000_s1026" style="position:absolute;left:0;text-align:left;margin-left:19.2pt;margin-top:2pt;width:458.25pt;height:85.5pt;z-index:2516592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" fillcolor="#dbeef4" stroked="f" strokeweight="1pt">
            <v:stroke joinstyle="miter"/>
            <v:shadow on="t" color="black" opacity="26213f" origin="-.5,-.5" offset=".74836mm,.74836mm"/>
            <v:textbox inset="9.6pt,4.8pt,9.6pt,4.8pt">
              <w:txbxContent>
                <w:p w:rsidR="00F93999" w:rsidRPr="001849DD" w:rsidRDefault="00F93999" w:rsidP="00F64CCF">
                  <w:pPr>
                    <w:spacing w:line="216" w:lineRule="auto"/>
                    <w:jc w:val="center"/>
                    <w:rPr>
                      <w:rFonts w:ascii="Courier New" w:hAnsi="Courier New" w:cs="Courier New"/>
                      <w:i/>
                      <w:iCs/>
                      <w:color w:val="000000"/>
                      <w:kern w:val="24"/>
                    </w:rPr>
                  </w:pPr>
                  <w:r w:rsidRPr="0089424C">
                    <w:rPr>
                      <w:rFonts w:ascii="Courier New" w:hAnsi="Courier New" w:cs="Courier New"/>
                    </w:rPr>
                    <w:t>Прием заявления о выдаче разрешения на ввод объекта в эксплуатацию</w:t>
                  </w:r>
                  <w:r w:rsidRPr="001849DD">
                    <w:rPr>
                      <w:rFonts w:ascii="Courier New" w:hAnsi="Courier New" w:cs="Courier New"/>
                      <w:color w:val="000000"/>
                      <w:kern w:val="24"/>
                    </w:rPr>
                    <w:t xml:space="preserve">; </w:t>
                  </w:r>
                  <w:r w:rsidRPr="0089424C">
                    <w:rPr>
                      <w:rFonts w:ascii="Courier New" w:hAnsi="Courier New" w:cs="Courier New"/>
                    </w:rPr>
                    <w:t>выдаче дубликата разрешения на ввод объекта в эксплуатацию; об исправлении технической ошибки  в сведениях, указанных в разрешении на ввод объекта в эксплуатацию</w:t>
                  </w:r>
                </w:p>
                <w:p w:rsidR="00F93999" w:rsidRPr="0089424C" w:rsidRDefault="00F93999" w:rsidP="00F64CCF">
                  <w:pPr>
                    <w:spacing w:line="216" w:lineRule="auto"/>
                    <w:jc w:val="center"/>
                    <w:rPr>
                      <w:rFonts w:ascii="Courier New" w:hAnsi="Courier New" w:cs="Courier New"/>
                    </w:rPr>
                  </w:pPr>
                  <w:r w:rsidRPr="001849DD">
                    <w:rPr>
                      <w:rFonts w:ascii="Courier New" w:hAnsi="Courier New" w:cs="Courier New"/>
                      <w:i/>
                      <w:iCs/>
                      <w:color w:val="000000"/>
                      <w:kern w:val="24"/>
                    </w:rPr>
                    <w:t>(1 рабочий день)</w:t>
                  </w:r>
                </w:p>
              </w:txbxContent>
            </v:textbox>
          </v:roundrect>
        </w:pict>
      </w:r>
    </w:p>
    <w:p w:rsidR="00F64CCF" w:rsidRPr="001849DD" w:rsidRDefault="00F64CCF" w:rsidP="00F64CCF">
      <w:pPr>
        <w:widowControl w:val="0"/>
        <w:spacing w:after="0" w:line="240" w:lineRule="auto"/>
        <w:jc w:val="right"/>
        <w:rPr>
          <w:rFonts w:ascii="Arial" w:eastAsia="Times New Roman" w:hAnsi="Arial" w:cs="Arial"/>
          <w:sz w:val="24"/>
          <w:szCs w:val="24"/>
          <w:lang w:eastAsia="ru-RU"/>
        </w:rPr>
      </w:pP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F64CCF" w:rsidRPr="001849DD" w:rsidRDefault="00051296" w:rsidP="00F64CCF">
      <w:pPr>
        <w:widowControl w:val="0"/>
        <w:spacing w:after="0" w:line="240" w:lineRule="auto"/>
        <w:jc w:val="right"/>
        <w:rPr>
          <w:rFonts w:ascii="Arial" w:eastAsia="Times New Roman" w:hAnsi="Arial" w:cs="Arial"/>
          <w:color w:val="000000"/>
          <w:kern w:val="24"/>
          <w:sz w:val="24"/>
          <w:szCs w:val="24"/>
          <w:lang w:eastAsia="ru-RU"/>
        </w:rPr>
      </w:pPr>
      <w:r w:rsidRPr="00051296">
        <w:rPr>
          <w:rFonts w:ascii="Arial" w:eastAsia="Times New Roman" w:hAnsi="Arial" w:cs="Arial"/>
          <w:noProof/>
          <w:sz w:val="24"/>
          <w:szCs w:val="24"/>
          <w:lang w:eastAsia="ru-RU"/>
        </w:rPr>
        <w:pict>
          <v:group id="Группа 25" o:spid="_x0000_s1027" style="position:absolute;left:0;text-align:left;margin-left:-55.05pt;margin-top:3.8pt;width:547.95pt;height:485.25pt;z-index:-251656192" coordorigin="-1238" coordsize="69602,61635" wrapcoords="2393 -33 2482 2637 768 2871 177 3005 177 3172 30 3472 -30 3639 -30 8079 59 8947 1330 9047 6619 9047 2364 9214 2334 10116 1241 10216 532 10416 532 10650 414 10883 325 11117 325 19730 414 20331 827 20799 886 20899 12026 21333 14124 21366 14508 21567 14567 21567 20891 21567 20950 21567 21334 21366 21364 21333 21600 20799 21630 16526 21452 16125 21423 15758 20654 15691 14124 15457 14302 14923 19738 14923 21541 14789 21511 14389 21630 13855 21630 10116 21570 9548 21186 9114 21068 9014 19000 8847 13681 8513 13592 7578 12647 7545 5141 7445 5141 6911 17345 6911 19591 6844 19561 2304 18941 2170 16547 2103 16547 1436 2541 1035 2512 501 5466 0 5466 -33 2393 -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">
            <v:roundrect id="Скругленный прямоугольник 7" o:spid="_x0000_s1028" style="position:absolute;left:20308;top:21584;width:22326;height:15519;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" fillcolor="#dbeef4" stroked="f" strokeweight="1pt">
              <v:stroke joinstyle="miter"/>
              <v:shadow on="t" color="black" opacity="26213f" origin="-.5,-.5" offset=".74836mm,.74836mm"/>
              <v:textbox inset="9.6pt,4.8pt,9.6pt,4.8pt">
                <w:txbxContent>
                  <w:p w:rsidR="00F93999" w:rsidRPr="00F63D7A" w:rsidRDefault="00F93999"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Отказ в предоставлении муниципальной услуги (</w:t>
                    </w:r>
                    <w:r w:rsidRPr="001849DD">
                      <w:rPr>
                        <w:rFonts w:ascii="Courier New" w:hAnsi="Courier New" w:cs="Courier New"/>
                        <w:i/>
                        <w:iCs/>
                        <w:color w:val="000000"/>
                        <w:kern w:val="24"/>
                        <w:sz w:val="22"/>
                        <w:szCs w:val="22"/>
                      </w:rPr>
                      <w:t>2 рабочих дня)</w:t>
                    </w:r>
                  </w:p>
                </w:txbxContent>
              </v:textbox>
            </v:roundrect>
            <v:roundrect id="Скругленный прямоугольник 2" o:spid="_x0000_s1029" style="position:absolute;left:-1238;top:8287;width:16480;height:17431;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" fillcolor="#dbeef4" stroked="f" strokeweight="1pt">
              <v:stroke joinstyle="miter"/>
              <v:shadow on="t" color="black" opacity="26213f" origin="-.5,-.5" offset=".74836mm,.74836mm"/>
              <v:textbox inset="9.6pt,4.8pt,9.6pt,4.8pt">
                <w:txbxContent>
                  <w:p w:rsidR="00F93999" w:rsidRPr="007464E4" w:rsidRDefault="00F93999" w:rsidP="00F64CCF">
                    <w:pPr>
                      <w:pStyle w:val="14"/>
                      <w:spacing w:before="0" w:beforeAutospacing="0" w:after="0" w:afterAutospacing="0" w:line="216" w:lineRule="auto"/>
                      <w:jc w:val="center"/>
                      <w:rPr>
                        <w:rFonts w:ascii="Courier New" w:hAnsi="Courier New" w:cs="Courier New"/>
                        <w:sz w:val="22"/>
                        <w:szCs w:val="22"/>
                      </w:rPr>
                    </w:pPr>
                    <w:r w:rsidRPr="007464E4">
                      <w:rPr>
                        <w:rFonts w:ascii="Courier New" w:hAnsi="Courier New" w:cs="Courier New"/>
                        <w:sz w:val="22"/>
                        <w:szCs w:val="22"/>
                      </w:rPr>
                      <w:t>Проверка соответствия заявления и представляемых документов требованиям административного регламента</w:t>
                    </w:r>
                    <w:r w:rsidRPr="001849DD">
                      <w:rPr>
                        <w:rFonts w:ascii="Courier New" w:hAnsi="Courier New" w:cs="Courier New"/>
                        <w:i/>
                        <w:iCs/>
                        <w:color w:val="000000"/>
                        <w:kern w:val="24"/>
                        <w:sz w:val="22"/>
                        <w:szCs w:val="22"/>
                      </w:rPr>
                      <w:t>(1 рабочий день)</w:t>
                    </w:r>
                  </w:p>
                </w:txbxContent>
              </v:textbox>
            </v:roundrect>
            <v:roundrect id="Скругленный прямоугольник 3" o:spid="_x0000_s1030" style="position:absolute;left:16261;top:6166;width:15849;height:13493;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" fillcolor="#dbeef4" stroked="f" strokeweight="1pt">
              <v:stroke joinstyle="miter"/>
              <v:shadow on="t" color="black" opacity="26213f" origin="-.5,-.5" offset=".74836mm,.74836mm"/>
              <v:textbox inset="9.6pt,4.8pt,9.6pt,4.8pt">
                <w:txbxContent>
                  <w:p w:rsidR="00F93999" w:rsidRPr="00D87735" w:rsidRDefault="00F93999" w:rsidP="00F64CCF">
                    <w:pPr>
                      <w:pStyle w:val="14"/>
                      <w:spacing w:before="0" w:beforeAutospacing="0" w:after="0" w:afterAutospacing="0" w:line="216" w:lineRule="auto"/>
                      <w:jc w:val="center"/>
                      <w:rPr>
                        <w:rFonts w:ascii="Courier New" w:hAnsi="Courier New" w:cs="Courier New"/>
                        <w:sz w:val="22"/>
                        <w:szCs w:val="22"/>
                      </w:rPr>
                    </w:pPr>
                    <w:r w:rsidRPr="00D87735">
                      <w:rPr>
                        <w:rFonts w:ascii="Courier New" w:hAnsi="Courier New" w:cs="Courier New"/>
                        <w:sz w:val="22"/>
                        <w:szCs w:val="22"/>
                      </w:rPr>
                      <w:t>Выдача дубликата разрешения на ввод объекта в эксплуатацию</w:t>
                    </w:r>
                    <w:r w:rsidRPr="001849DD">
                      <w:rPr>
                        <w:rFonts w:ascii="Courier New" w:hAnsi="Courier New" w:cs="Courier New"/>
                        <w:i/>
                        <w:iCs/>
                        <w:color w:val="000000"/>
                        <w:kern w:val="24"/>
                        <w:sz w:val="22"/>
                        <w:szCs w:val="22"/>
                      </w:rPr>
                      <w:t xml:space="preserve"> (5 рабочих дней)</w:t>
                    </w:r>
                  </w:p>
                </w:txbxContent>
              </v:textbox>
            </v:roundrect>
            <v:roundrect id="Скругленный прямоугольник 4" o:spid="_x0000_s1031" style="position:absolute;left:32771;top:6273;width:15624;height:13386;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" fillcolor="#dbeef4" stroked="f" strokeweight="1pt">
              <v:stroke joinstyle="miter"/>
              <v:shadow on="t" color="black" opacity="26213f" origin="-.5,-.5" offset=".74836mm,.74836mm"/>
              <v:textbox inset="9.6pt,4.8pt,9.6pt,4.8pt">
                <w:txbxContent>
                  <w:p w:rsidR="00F93999" w:rsidRPr="00D87735" w:rsidRDefault="00F93999" w:rsidP="00F64CCF">
                    <w:pPr>
                      <w:pStyle w:val="14"/>
                      <w:spacing w:before="0" w:beforeAutospacing="0" w:after="0" w:afterAutospacing="0" w:line="216" w:lineRule="auto"/>
                      <w:jc w:val="center"/>
                      <w:rPr>
                        <w:rFonts w:ascii="Courier New" w:hAnsi="Courier New" w:cs="Courier New"/>
                        <w:sz w:val="22"/>
                        <w:szCs w:val="22"/>
                      </w:rPr>
                    </w:pPr>
                    <w:r w:rsidRPr="00D87735">
                      <w:rPr>
                        <w:rFonts w:ascii="Courier New" w:hAnsi="Courier New" w:cs="Courier New"/>
                        <w:sz w:val="22"/>
                        <w:szCs w:val="22"/>
                      </w:rPr>
                      <w:t>Исправление технических ошибок в разрешении на ввод объекта в эксплуатацию</w:t>
                    </w:r>
                    <w:r w:rsidRPr="001849DD">
                      <w:rPr>
                        <w:rFonts w:ascii="Courier New" w:hAnsi="Courier New" w:cs="Courier New"/>
                        <w:i/>
                        <w:iCs/>
                        <w:color w:val="000000"/>
                        <w:kern w:val="24"/>
                        <w:sz w:val="22"/>
                        <w:szCs w:val="22"/>
                      </w:rPr>
                      <w:t>(5 рабочих дней)</w:t>
                    </w:r>
                  </w:p>
                </w:txbxContent>
              </v:textbox>
            </v:roundrect>
            <v:roundrect id="Скругленный прямоугольник 5" o:spid="_x0000_s1032" style="position:absolute;left:49441;top:6273;width:12224;height:13386;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" fillcolor="#dbeef4" stroked="f" strokeweight="1pt">
              <v:stroke joinstyle="miter"/>
              <v:shadow on="t" color="black" opacity="26213f" origin="-.5,-.5" offset=".74836mm,.74836mm"/>
              <v:textbox inset="9.6pt,4.8pt,9.6pt,4.8pt">
                <w:txbxContent>
                  <w:p w:rsidR="00F93999" w:rsidRPr="00F63D7A" w:rsidRDefault="00F93999" w:rsidP="00F64CCF">
                    <w:pPr>
                      <w:pStyle w:val="14"/>
                      <w:spacing w:before="0" w:beforeAutospacing="0" w:after="0" w:afterAutospacing="0" w:line="216" w:lineRule="auto"/>
                      <w:jc w:val="center"/>
                      <w:rPr>
                        <w:rFonts w:ascii="Courier New" w:hAnsi="Courier New" w:cs="Courier New"/>
                        <w:i/>
                        <w:sz w:val="22"/>
                        <w:szCs w:val="22"/>
                      </w:rPr>
                    </w:pPr>
                    <w:r w:rsidRPr="001849DD">
                      <w:rPr>
                        <w:rFonts w:ascii="Courier New" w:hAnsi="Courier New" w:cs="Courier New"/>
                        <w:color w:val="000000"/>
                        <w:kern w:val="24"/>
                        <w:sz w:val="22"/>
                        <w:szCs w:val="22"/>
                      </w:rPr>
                      <w:t>Отказ в приеме документов</w:t>
                    </w:r>
                    <w:r w:rsidRPr="001849DD">
                      <w:rPr>
                        <w:rFonts w:ascii="Courier New" w:hAnsi="Courier New" w:cs="Courier New"/>
                        <w:i/>
                        <w:color w:val="000000"/>
                        <w:kern w:val="24"/>
                        <w:sz w:val="22"/>
                        <w:szCs w:val="22"/>
                      </w:rPr>
                      <w:t>(2 рабочих дня)</w:t>
                    </w:r>
                  </w:p>
                </w:txbxContent>
              </v:textbox>
            </v:roundrect>
            <v:roundrect id="Скругленный прямоугольник 6" o:spid="_x0000_s1033" style="position:absolute;top:29239;width:18100;height:30390;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" fillcolor="#dbeef4" stroked="f" strokeweight="1pt">
              <v:stroke joinstyle="miter"/>
              <v:shadow on="t" color="black" opacity="26213f" origin="-.5,-.5" offset=".74836mm,.74836mm"/>
              <v:textbox inset="9.6pt,4.8pt,9.6pt,4.8pt">
                <w:txbxContent>
                  <w:p w:rsidR="00F93999" w:rsidRPr="00F63D7A" w:rsidRDefault="00F93999"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Формирование и направление межведомственных запросов в органы (организации), участвующие в предоставлении муниципальной услуги (</w:t>
                    </w:r>
                    <w:r w:rsidRPr="001849DD">
                      <w:rPr>
                        <w:rFonts w:ascii="Courier New" w:hAnsi="Courier New" w:cs="Courier New"/>
                        <w:i/>
                        <w:iCs/>
                        <w:color w:val="000000"/>
                        <w:kern w:val="24"/>
                        <w:sz w:val="22"/>
                        <w:szCs w:val="22"/>
                      </w:rPr>
                      <w:t>1 рабочий день – формирование и направление запросов, 5 рабочих дней – представление ответа на запрос)</w:t>
                    </w:r>
                  </w:p>
                </w:txbxContent>
              </v:textbox>
            </v:roundrect>
            <v:shapetype id="_x0000_t32" coordsize="21600,21600" o:spt="32" o:oned="t" path="m,l21600,21600e" filled="f">
              <v:path arrowok="t" fillok="f" o:connecttype="none"/>
              <o:lock v:ext="edit" shapetype="t"/>
            </v:shapetype>
            <v:shape id="Прямая со стрелкой 8" o:spid="_x0000_s1034" type="#_x0000_t32" style="position:absolute;left:24242;top:4146;width:0;height:202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" strokecolor="#4a7ebb">
              <v:stroke endarrow="open"/>
            </v:shape>
            <v:shape id="Прямая со стрелкой 9" o:spid="_x0000_s1035" type="#_x0000_t32" style="position:absolute;left:39659;top:4146;width:0;height:20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" strokecolor="#4a7ebb">
              <v:stroke endarrow="open"/>
            </v:shape>
            <v:shape id="Прямая со стрелкой 10" o:spid="_x0000_s1036" type="#_x0000_t32" style="position:absolute;left:51780;top:4146;width:0;height:212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" strokecolor="#4a7ebb">
              <v:stroke endarrow="open"/>
            </v:shape>
            <v:line id="Прямая соединительная линия 12" o:spid="_x0000_s1037" style="position:absolute;flip:x;visibility:visible" from="6698,0" to="162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" strokecolor="#4a7ebb"/>
            <v:shape id="Прямая со стрелкой 13" o:spid="_x0000_s1038" type="#_x0000_t32" style="position:absolute;left:6698;width:304;height:828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" strokecolor="#4a7ebb">
              <v:stroke endarrow="open"/>
            </v:shape>
            <v:shape id="Прямая со стрелкой 14" o:spid="_x0000_s1039" type="#_x0000_t32" style="position:absolute;left:6698;top:26368;width:0;height:287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" strokecolor="#4a7ebb">
              <v:stroke endarrow="open"/>
            </v:shape>
            <v:shape id="Прямая со стрелкой 15" o:spid="_x0000_s1040" type="#_x0000_t32" style="position:absolute;left:18100;top:35193;width:2214;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" strokecolor="#4a7ebb">
              <v:stroke endarrow="open"/>
            </v:shape>
            <v:shape id="Прямая со стрелкой 16" o:spid="_x0000_s1041" type="#_x0000_t32" style="position:absolute;left:14566;top:24667;width:5742;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" strokecolor="#4a7ebb">
              <v:stroke endarrow="open"/>
            </v:shape>
            <v:roundrect id="Скругленный прямоугольник 17" o:spid="_x0000_s1042" style="position:absolute;left:21052;top:41679;width:21582;height:13759;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" fillcolor="#dbeef4" stroked="f" strokeweight="1pt">
              <v:stroke joinstyle="miter"/>
              <v:shadow on="t" color="black" opacity="26213f" origin="-.5,-.5" offset=".74836mm,.74836mm"/>
              <v:textbox inset="9.6pt,4.8pt,9.6pt,4.8pt">
                <w:txbxContent>
                  <w:p w:rsidR="00F93999" w:rsidRPr="00F63D7A" w:rsidRDefault="00F93999" w:rsidP="00F64CCF">
                    <w:pPr>
                      <w:pStyle w:val="14"/>
                      <w:spacing w:before="0" w:beforeAutospacing="0" w:after="0" w:afterAutospacing="0" w:line="216" w:lineRule="auto"/>
                      <w:jc w:val="center"/>
                      <w:rPr>
                        <w:rFonts w:ascii="Courier New" w:hAnsi="Courier New" w:cs="Courier New"/>
                        <w:sz w:val="22"/>
                        <w:szCs w:val="22"/>
                      </w:rPr>
                    </w:pPr>
                    <w:r w:rsidRPr="00F63D7A">
                      <w:rPr>
                        <w:rFonts w:ascii="Courier New" w:hAnsi="Courier New" w:cs="Courier New"/>
                        <w:sz w:val="22"/>
                        <w:szCs w:val="22"/>
                      </w:rPr>
                      <w:t>Рассмотрение заявления и представленных документов по существу</w:t>
                    </w:r>
                    <w:r w:rsidRPr="00F63D7A">
                      <w:rPr>
                        <w:rFonts w:ascii="Courier New" w:hAnsi="Courier New" w:cs="Courier New"/>
                        <w:kern w:val="24"/>
                        <w:sz w:val="22"/>
                        <w:szCs w:val="22"/>
                      </w:rPr>
                      <w:t>(4</w:t>
                    </w:r>
                    <w:r w:rsidRPr="00F63D7A">
                      <w:rPr>
                        <w:rFonts w:ascii="Courier New" w:hAnsi="Courier New" w:cs="Courier New"/>
                        <w:i/>
                        <w:iCs/>
                        <w:kern w:val="24"/>
                        <w:sz w:val="22"/>
                        <w:szCs w:val="22"/>
                      </w:rPr>
                      <w:t xml:space="preserve"> рабочих дня)</w:t>
                    </w:r>
                  </w:p>
                </w:txbxContent>
              </v:textbox>
            </v:roundrect>
            <v:shape id="Прямая со стрелкой 18" o:spid="_x0000_s1043" type="#_x0000_t32" style="position:absolute;left:32110;top:37213;width:0;height:4577;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" strokecolor="#4a7ebb">
              <v:stroke endarrow="open"/>
            </v:shape>
            <v:shape id="Прямая со стрелкой 19" o:spid="_x0000_s1044" type="#_x0000_t32" style="position:absolute;left:18100;top:47314;width:2952;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" strokecolor="#4a7ebb">
              <v:stroke endarrow="open"/>
            </v:shape>
            <v:roundrect id="Скругленный прямоугольник 20" o:spid="_x0000_s1045" style="position:absolute;left:47527;top:25718;width:20836;height:16674;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" fillcolor="#dbeef4" stroked="f" strokeweight="1pt">
              <v:stroke joinstyle="miter"/>
              <v:shadow on="t" color="black" opacity="26213f" origin="-.5,-.5" offset=".74836mm,.74836mm"/>
              <v:textbox inset="9.6pt,4.8pt,9.6pt,4.8pt">
                <w:txbxContent>
                  <w:p w:rsidR="00F93999" w:rsidRPr="00F63D7A" w:rsidRDefault="00F93999" w:rsidP="00F64CCF">
                    <w:pPr>
                      <w:pStyle w:val="14"/>
                      <w:spacing w:before="0" w:beforeAutospacing="0" w:after="0" w:afterAutospacing="0" w:line="216" w:lineRule="auto"/>
                      <w:jc w:val="center"/>
                      <w:rPr>
                        <w:rFonts w:ascii="Courier New" w:hAnsi="Courier New" w:cs="Courier New"/>
                        <w:i/>
                        <w:sz w:val="22"/>
                        <w:szCs w:val="22"/>
                      </w:rPr>
                    </w:pPr>
                    <w:r w:rsidRPr="00F63D7A">
                      <w:rPr>
                        <w:rFonts w:ascii="Courier New" w:hAnsi="Courier New" w:cs="Courier New"/>
                        <w:sz w:val="22"/>
                        <w:szCs w:val="22"/>
                      </w:rPr>
                      <w:t>Выдача разрешения на ввод объекта в эксплуатацию заявителю</w:t>
                    </w:r>
                    <w:r w:rsidRPr="00F63D7A">
                      <w:rPr>
                        <w:rFonts w:ascii="Courier New" w:hAnsi="Courier New" w:cs="Courier New"/>
                        <w:i/>
                        <w:sz w:val="22"/>
                        <w:szCs w:val="22"/>
                      </w:rPr>
                      <w:t>(10 рабочих дней со дня регистрации заявления)</w:t>
                    </w:r>
                  </w:p>
                </w:txbxContent>
              </v:textbox>
            </v:roundrect>
            <v:roundrect id="Скругленный прямоугольник 21" o:spid="_x0000_s1046" style="position:absolute;left:43537;top:44869;width:24819;height:16766;visibility:visibl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" fillcolor="#dbeef4" stroked="f" strokeweight="1pt">
              <v:stroke joinstyle="miter"/>
              <v:shadow on="t" color="black" opacity="26213f" origin="-.5,-.5" offset=".74836mm,.74836mm"/>
              <v:textbox inset="9.6pt,4.8pt,9.6pt,4.8pt">
                <w:txbxContent>
                  <w:p w:rsidR="00F93999" w:rsidRPr="00F63D7A" w:rsidRDefault="00F93999" w:rsidP="00F64CCF">
                    <w:pPr>
                      <w:pStyle w:val="14"/>
                      <w:spacing w:before="0" w:beforeAutospacing="0" w:after="0" w:afterAutospacing="0" w:line="216" w:lineRule="auto"/>
                      <w:jc w:val="center"/>
                      <w:rPr>
                        <w:rFonts w:ascii="Courier New" w:hAnsi="Courier New" w:cs="Courier New"/>
                        <w:sz w:val="22"/>
                        <w:szCs w:val="22"/>
                      </w:rPr>
                    </w:pPr>
                    <w:r w:rsidRPr="001849DD">
                      <w:rPr>
                        <w:rFonts w:ascii="Courier New" w:hAnsi="Courier New" w:cs="Courier New"/>
                        <w:color w:val="000000"/>
                        <w:kern w:val="24"/>
                        <w:sz w:val="22"/>
                        <w:szCs w:val="22"/>
                      </w:rPr>
                      <w:t>Направление копии разрешения на ввод объекта в эксплуатацию в орган, уполномоченный осуществлять государственный строительный надзор (</w:t>
                    </w:r>
                    <w:r w:rsidRPr="001849DD">
                      <w:rPr>
                        <w:rFonts w:ascii="Courier New" w:hAnsi="Courier New" w:cs="Courier New"/>
                        <w:i/>
                        <w:iCs/>
                        <w:color w:val="000000"/>
                        <w:kern w:val="24"/>
                        <w:sz w:val="22"/>
                        <w:szCs w:val="22"/>
                      </w:rPr>
                      <w:t xml:space="preserve">в течение 3 рабочих дней со дня принятия решений) </w:t>
                    </w:r>
                  </w:p>
                </w:txbxContent>
              </v:textbox>
            </v:roundrect>
            <v:shape id="Прямая со стрелкой 22" o:spid="_x0000_s1047" type="#_x0000_t32" style="position:absolute;left:42636;top:36295;width:4891;height:11019;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" strokecolor="#4a7ebb">
              <v:stroke endarrow="open"/>
            </v:shape>
            <w10:wrap type="through"/>
          </v:group>
        </w:pict>
      </w: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F64CCF" w:rsidRPr="001849DD" w:rsidRDefault="00F64CCF" w:rsidP="00F64CCF">
      <w:pPr>
        <w:widowControl w:val="0"/>
        <w:spacing w:after="0" w:line="240" w:lineRule="auto"/>
        <w:jc w:val="right"/>
        <w:rPr>
          <w:rFonts w:ascii="Arial" w:eastAsia="Times New Roman" w:hAnsi="Arial" w:cs="Arial"/>
          <w:color w:val="000000"/>
          <w:kern w:val="24"/>
          <w:sz w:val="24"/>
          <w:szCs w:val="24"/>
          <w:lang w:eastAsia="ru-RU"/>
        </w:rPr>
      </w:pPr>
    </w:p>
    <w:p w:rsidR="00970715" w:rsidRDefault="00970715"/>
    <w:sectPr w:rsidR="00970715" w:rsidSect="002F19B8">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1">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6">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6"/>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1"/>
  </w:num>
  <w:num w:numId="7">
    <w:abstractNumId w:val="2"/>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savePreviewPicture/>
  <w:compat/>
  <w:rsids>
    <w:rsidRoot w:val="00970715"/>
    <w:rsid w:val="00051296"/>
    <w:rsid w:val="000912A5"/>
    <w:rsid w:val="001849DD"/>
    <w:rsid w:val="00273F6B"/>
    <w:rsid w:val="002803B6"/>
    <w:rsid w:val="002F19B8"/>
    <w:rsid w:val="00393BA1"/>
    <w:rsid w:val="00664A95"/>
    <w:rsid w:val="006C5F38"/>
    <w:rsid w:val="006D3C5C"/>
    <w:rsid w:val="007A7444"/>
    <w:rsid w:val="00821F99"/>
    <w:rsid w:val="008C0483"/>
    <w:rsid w:val="00970715"/>
    <w:rsid w:val="00A16899"/>
    <w:rsid w:val="00BC7FA9"/>
    <w:rsid w:val="00C6317F"/>
    <w:rsid w:val="00CE06A2"/>
    <w:rsid w:val="00D22237"/>
    <w:rsid w:val="00D3095C"/>
    <w:rsid w:val="00E90487"/>
    <w:rsid w:val="00F64CCF"/>
    <w:rsid w:val="00F93999"/>
    <w:rsid w:val="00FB5CA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11" type="connector" idref="#Прямая со стрелкой 22"/>
        <o:r id="V:Rule12" type="connector" idref="#Прямая со стрелкой 18"/>
        <o:r id="V:Rule13" type="connector" idref="#Прямая со стрелкой 19"/>
        <o:r id="V:Rule14" type="connector" idref="#Прямая со стрелкой 8"/>
        <o:r id="V:Rule15" type="connector" idref="#Прямая со стрелкой 9"/>
        <o:r id="V:Rule16" type="connector" idref="#Прямая со стрелкой 10"/>
        <o:r id="V:Rule17" type="connector" idref="#Прямая со стрелкой 14"/>
        <o:r id="V:Rule18" type="connector" idref="#Прямая со стрелкой 13"/>
        <o:r id="V:Rule19" type="connector" idref="#Прямая со стрелкой 16"/>
        <o:r id="V:Rule20" type="connector" idref="#Прямая со стрелкой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7FA9"/>
  </w:style>
  <w:style w:type="paragraph" w:styleId="1">
    <w:name w:val="heading 1"/>
    <w:basedOn w:val="a"/>
    <w:next w:val="a"/>
    <w:link w:val="10"/>
    <w:uiPriority w:val="9"/>
    <w:qFormat/>
    <w:rsid w:val="001849DD"/>
    <w:pPr>
      <w:keepNext/>
      <w:keepLines/>
      <w:spacing w:before="240" w:after="0"/>
      <w:outlineLvl w:val="0"/>
    </w:pPr>
    <w:rPr>
      <w:rFonts w:ascii="Cambria" w:eastAsia="Times New Roman" w:hAnsi="Cambria" w:cs="Times New Roman"/>
      <w:b/>
      <w:bCs/>
      <w:color w:val="365F91"/>
      <w:sz w:val="28"/>
      <w:szCs w:val="28"/>
      <w:lang w:eastAsia="ru-RU"/>
    </w:rPr>
  </w:style>
  <w:style w:type="paragraph" w:styleId="2">
    <w:name w:val="heading 2"/>
    <w:basedOn w:val="a"/>
    <w:next w:val="a"/>
    <w:link w:val="20"/>
    <w:uiPriority w:val="9"/>
    <w:semiHidden/>
    <w:unhideWhenUsed/>
    <w:qFormat/>
    <w:rsid w:val="001849DD"/>
    <w:pPr>
      <w:keepNext/>
      <w:keepLines/>
      <w:spacing w:before="40" w:after="0"/>
      <w:outlineLvl w:val="1"/>
    </w:pPr>
    <w:rPr>
      <w:rFonts w:ascii="Cambria" w:eastAsia="Times New Roman" w:hAnsi="Cambria" w:cs="Times New Roman"/>
      <w:b/>
      <w:bCs/>
      <w:color w:val="4F81BD"/>
      <w:sz w:val="26"/>
      <w:szCs w:val="26"/>
      <w:lang w:eastAsia="ru-RU"/>
    </w:rPr>
  </w:style>
  <w:style w:type="paragraph" w:styleId="3">
    <w:name w:val="heading 3"/>
    <w:basedOn w:val="a"/>
    <w:next w:val="a"/>
    <w:link w:val="30"/>
    <w:qFormat/>
    <w:rsid w:val="001849DD"/>
    <w:pPr>
      <w:keepNext/>
      <w:spacing w:after="0" w:line="240" w:lineRule="auto"/>
      <w:jc w:val="center"/>
      <w:outlineLvl w:val="2"/>
    </w:pPr>
    <w:rPr>
      <w:rFonts w:ascii="Times New Roman" w:eastAsia="Times New Roman" w:hAnsi="Times New Roman" w:cs="Times New Roman"/>
      <w:b/>
      <w:sz w:val="40"/>
      <w:szCs w:val="20"/>
      <w:lang w:eastAsia="ru-RU"/>
    </w:rPr>
  </w:style>
  <w:style w:type="paragraph" w:styleId="4">
    <w:name w:val="heading 4"/>
    <w:basedOn w:val="a"/>
    <w:next w:val="a"/>
    <w:link w:val="40"/>
    <w:uiPriority w:val="9"/>
    <w:semiHidden/>
    <w:unhideWhenUsed/>
    <w:qFormat/>
    <w:rsid w:val="001849DD"/>
    <w:pPr>
      <w:keepNext/>
      <w:keepLines/>
      <w:spacing w:before="40" w:after="0"/>
      <w:outlineLvl w:val="3"/>
    </w:pPr>
    <w:rPr>
      <w:rFonts w:ascii="Cambria" w:eastAsia="Times New Roman" w:hAnsi="Cambria" w:cs="Times New Roman"/>
      <w:i/>
      <w:iCs/>
      <w:color w:val="365F91"/>
      <w:sz w:val="28"/>
      <w:szCs w:val="20"/>
      <w:lang w:eastAsia="ru-RU"/>
    </w:rPr>
  </w:style>
  <w:style w:type="paragraph" w:styleId="5">
    <w:name w:val="heading 5"/>
    <w:basedOn w:val="a"/>
    <w:next w:val="a"/>
    <w:link w:val="50"/>
    <w:uiPriority w:val="9"/>
    <w:semiHidden/>
    <w:unhideWhenUsed/>
    <w:qFormat/>
    <w:rsid w:val="001849DD"/>
    <w:pPr>
      <w:keepNext/>
      <w:keepLines/>
      <w:spacing w:before="40" w:after="0"/>
      <w:outlineLvl w:val="4"/>
    </w:pPr>
    <w:rPr>
      <w:rFonts w:ascii="Cambria" w:eastAsia="Times New Roman" w:hAnsi="Cambria" w:cs="Times New Roman"/>
      <w:color w:val="243F6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1849DD"/>
    <w:pPr>
      <w:keepNext/>
      <w:keepLines/>
      <w:widowControl w:val="0"/>
      <w:spacing w:before="480" w:after="0" w:line="240" w:lineRule="auto"/>
      <w:outlineLvl w:val="0"/>
    </w:pPr>
    <w:rPr>
      <w:rFonts w:ascii="Cambria" w:eastAsia="Times New Roman" w:hAnsi="Cambria" w:cs="Times New Roman"/>
      <w:b/>
      <w:bCs/>
      <w:color w:val="365F91"/>
      <w:sz w:val="28"/>
      <w:szCs w:val="28"/>
      <w:lang w:eastAsia="ru-RU"/>
    </w:rPr>
  </w:style>
  <w:style w:type="paragraph" w:customStyle="1" w:styleId="21">
    <w:name w:val="Заголовок 21"/>
    <w:basedOn w:val="a"/>
    <w:next w:val="a"/>
    <w:uiPriority w:val="9"/>
    <w:semiHidden/>
    <w:unhideWhenUsed/>
    <w:qFormat/>
    <w:rsid w:val="001849DD"/>
    <w:pPr>
      <w:keepNext/>
      <w:keepLines/>
      <w:widowControl w:val="0"/>
      <w:spacing w:before="200" w:after="0" w:line="240" w:lineRule="auto"/>
      <w:outlineLvl w:val="1"/>
    </w:pPr>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rsid w:val="001849DD"/>
    <w:rPr>
      <w:rFonts w:ascii="Times New Roman" w:eastAsia="Times New Roman" w:hAnsi="Times New Roman" w:cs="Times New Roman"/>
      <w:b/>
      <w:sz w:val="40"/>
      <w:szCs w:val="20"/>
      <w:lang w:eastAsia="ru-RU"/>
    </w:rPr>
  </w:style>
  <w:style w:type="paragraph" w:customStyle="1" w:styleId="41">
    <w:name w:val="Заголовок 41"/>
    <w:basedOn w:val="a"/>
    <w:next w:val="a"/>
    <w:uiPriority w:val="9"/>
    <w:semiHidden/>
    <w:unhideWhenUsed/>
    <w:qFormat/>
    <w:rsid w:val="001849DD"/>
    <w:pPr>
      <w:keepNext/>
      <w:keepLines/>
      <w:spacing w:before="40" w:after="0" w:line="240" w:lineRule="auto"/>
      <w:ind w:firstLine="720"/>
      <w:jc w:val="both"/>
      <w:outlineLvl w:val="3"/>
    </w:pPr>
    <w:rPr>
      <w:rFonts w:ascii="Cambria" w:eastAsia="Times New Roman" w:hAnsi="Cambria" w:cs="Times New Roman"/>
      <w:i/>
      <w:iCs/>
      <w:color w:val="365F91"/>
      <w:sz w:val="28"/>
      <w:szCs w:val="20"/>
      <w:lang w:eastAsia="ru-RU"/>
    </w:rPr>
  </w:style>
  <w:style w:type="paragraph" w:customStyle="1" w:styleId="51">
    <w:name w:val="Заголовок 51"/>
    <w:basedOn w:val="a"/>
    <w:next w:val="a"/>
    <w:uiPriority w:val="9"/>
    <w:semiHidden/>
    <w:unhideWhenUsed/>
    <w:qFormat/>
    <w:rsid w:val="001849DD"/>
    <w:pPr>
      <w:keepNext/>
      <w:keepLines/>
      <w:widowControl w:val="0"/>
      <w:spacing w:before="200" w:after="0" w:line="240" w:lineRule="auto"/>
      <w:outlineLvl w:val="4"/>
    </w:pPr>
    <w:rPr>
      <w:rFonts w:ascii="Cambria" w:eastAsia="Times New Roman" w:hAnsi="Cambria" w:cs="Times New Roman"/>
      <w:color w:val="243F60"/>
      <w:sz w:val="20"/>
      <w:szCs w:val="20"/>
      <w:lang w:eastAsia="ru-RU"/>
    </w:rPr>
  </w:style>
  <w:style w:type="numbering" w:customStyle="1" w:styleId="12">
    <w:name w:val="Нет списка1"/>
    <w:next w:val="a2"/>
    <w:uiPriority w:val="99"/>
    <w:semiHidden/>
    <w:unhideWhenUsed/>
    <w:rsid w:val="001849DD"/>
  </w:style>
  <w:style w:type="character" w:customStyle="1" w:styleId="10">
    <w:name w:val="Заголовок 1 Знак"/>
    <w:basedOn w:val="a0"/>
    <w:link w:val="1"/>
    <w:uiPriority w:val="9"/>
    <w:rsid w:val="001849DD"/>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uiPriority w:val="9"/>
    <w:semiHidden/>
    <w:rsid w:val="001849DD"/>
    <w:rPr>
      <w:rFonts w:ascii="Cambria" w:eastAsia="Times New Roman" w:hAnsi="Cambria" w:cs="Times New Roman"/>
      <w:b/>
      <w:bCs/>
      <w:color w:val="4F81BD"/>
      <w:sz w:val="26"/>
      <w:szCs w:val="26"/>
      <w:lang w:eastAsia="ru-RU"/>
    </w:rPr>
  </w:style>
  <w:style w:type="character" w:customStyle="1" w:styleId="40">
    <w:name w:val="Заголовок 4 Знак"/>
    <w:basedOn w:val="a0"/>
    <w:link w:val="4"/>
    <w:uiPriority w:val="9"/>
    <w:semiHidden/>
    <w:rsid w:val="001849DD"/>
    <w:rPr>
      <w:rFonts w:ascii="Cambria" w:eastAsia="Times New Roman" w:hAnsi="Cambria" w:cs="Times New Roman"/>
      <w:i/>
      <w:iCs/>
      <w:color w:val="365F91"/>
      <w:sz w:val="28"/>
      <w:szCs w:val="20"/>
      <w:lang w:eastAsia="ru-RU"/>
    </w:rPr>
  </w:style>
  <w:style w:type="character" w:customStyle="1" w:styleId="50">
    <w:name w:val="Заголовок 5 Знак"/>
    <w:basedOn w:val="a0"/>
    <w:link w:val="5"/>
    <w:uiPriority w:val="9"/>
    <w:semiHidden/>
    <w:rsid w:val="001849DD"/>
    <w:rPr>
      <w:rFonts w:ascii="Cambria" w:eastAsia="Times New Roman" w:hAnsi="Cambria" w:cs="Times New Roman"/>
      <w:color w:val="243F60"/>
      <w:sz w:val="20"/>
      <w:szCs w:val="20"/>
      <w:lang w:eastAsia="ru-RU"/>
    </w:rPr>
  </w:style>
  <w:style w:type="paragraph" w:styleId="a3">
    <w:name w:val="Balloon Text"/>
    <w:basedOn w:val="a"/>
    <w:link w:val="a4"/>
    <w:uiPriority w:val="99"/>
    <w:semiHidden/>
    <w:unhideWhenUsed/>
    <w:rsid w:val="001849D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49DD"/>
    <w:rPr>
      <w:rFonts w:ascii="Tahoma" w:hAnsi="Tahoma" w:cs="Tahoma"/>
      <w:sz w:val="16"/>
      <w:szCs w:val="16"/>
    </w:rPr>
  </w:style>
  <w:style w:type="numbering" w:customStyle="1" w:styleId="110">
    <w:name w:val="Нет списка11"/>
    <w:next w:val="a2"/>
    <w:uiPriority w:val="99"/>
    <w:semiHidden/>
    <w:unhideWhenUsed/>
    <w:rsid w:val="001849DD"/>
  </w:style>
  <w:style w:type="table" w:customStyle="1" w:styleId="13">
    <w:name w:val="Сетка таблицы1"/>
    <w:basedOn w:val="a1"/>
    <w:next w:val="a5"/>
    <w:uiPriority w:val="99"/>
    <w:rsid w:val="001849DD"/>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1849DD"/>
    <w:pPr>
      <w:widowControl w:val="0"/>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Nonformat">
    <w:name w:val="ConsPlusNonformat"/>
    <w:uiPriority w:val="99"/>
    <w:rsid w:val="001849D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6">
    <w:name w:val="Hyperlink"/>
    <w:basedOn w:val="a0"/>
    <w:uiPriority w:val="99"/>
    <w:unhideWhenUsed/>
    <w:rsid w:val="001849DD"/>
    <w:rPr>
      <w:color w:val="0000FF"/>
      <w:u w:val="single"/>
    </w:rPr>
  </w:style>
  <w:style w:type="paragraph" w:customStyle="1" w:styleId="14">
    <w:name w:val="Обычный (Интернет)1"/>
    <w:basedOn w:val="a"/>
    <w:next w:val="a7"/>
    <w:uiPriority w:val="99"/>
    <w:unhideWhenUsed/>
    <w:rsid w:val="001849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uiPriority w:val="99"/>
    <w:rsid w:val="001849D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5">
    <w:name w:val="Абзац списка1"/>
    <w:basedOn w:val="a"/>
    <w:next w:val="a8"/>
    <w:uiPriority w:val="34"/>
    <w:qFormat/>
    <w:rsid w:val="001849DD"/>
    <w:pPr>
      <w:spacing w:after="0" w:line="240" w:lineRule="auto"/>
      <w:ind w:left="720" w:firstLine="720"/>
      <w:contextualSpacing/>
      <w:jc w:val="both"/>
    </w:pPr>
    <w:rPr>
      <w:rFonts w:ascii="Tms Rmn" w:eastAsia="Times New Roman" w:hAnsi="Tms Rmn" w:cs="Times New Roman"/>
      <w:sz w:val="28"/>
      <w:szCs w:val="20"/>
      <w:lang w:eastAsia="ru-RU"/>
    </w:rPr>
  </w:style>
  <w:style w:type="paragraph" w:customStyle="1" w:styleId="16">
    <w:name w:val="Верхний колонтитул1"/>
    <w:basedOn w:val="a"/>
    <w:next w:val="a9"/>
    <w:link w:val="aa"/>
    <w:uiPriority w:val="99"/>
    <w:unhideWhenUsed/>
    <w:rsid w:val="001849DD"/>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a">
    <w:name w:val="Верхний колонтитул Знак"/>
    <w:basedOn w:val="a0"/>
    <w:link w:val="16"/>
    <w:uiPriority w:val="99"/>
    <w:rsid w:val="001849DD"/>
    <w:rPr>
      <w:rFonts w:ascii="Tms Rmn" w:eastAsia="Times New Roman" w:hAnsi="Tms Rmn" w:cs="Times New Roman"/>
      <w:sz w:val="28"/>
      <w:szCs w:val="20"/>
      <w:lang w:eastAsia="ru-RU"/>
    </w:rPr>
  </w:style>
  <w:style w:type="paragraph" w:customStyle="1" w:styleId="17">
    <w:name w:val="Нижний колонтитул1"/>
    <w:basedOn w:val="a"/>
    <w:next w:val="ab"/>
    <w:link w:val="ac"/>
    <w:uiPriority w:val="99"/>
    <w:unhideWhenUsed/>
    <w:rsid w:val="001849DD"/>
    <w:pPr>
      <w:tabs>
        <w:tab w:val="center" w:pos="4677"/>
        <w:tab w:val="right" w:pos="9355"/>
      </w:tabs>
      <w:spacing w:after="0" w:line="240" w:lineRule="auto"/>
      <w:ind w:firstLine="720"/>
      <w:jc w:val="both"/>
    </w:pPr>
    <w:rPr>
      <w:rFonts w:ascii="Tms Rmn" w:eastAsia="Times New Roman" w:hAnsi="Tms Rmn" w:cs="Times New Roman"/>
      <w:sz w:val="28"/>
      <w:szCs w:val="20"/>
      <w:lang w:eastAsia="ru-RU"/>
    </w:rPr>
  </w:style>
  <w:style w:type="character" w:customStyle="1" w:styleId="ac">
    <w:name w:val="Нижний колонтитул Знак"/>
    <w:basedOn w:val="a0"/>
    <w:link w:val="17"/>
    <w:uiPriority w:val="99"/>
    <w:rsid w:val="001849DD"/>
    <w:rPr>
      <w:rFonts w:ascii="Tms Rmn" w:eastAsia="Times New Roman" w:hAnsi="Tms Rmn" w:cs="Times New Roman"/>
      <w:sz w:val="28"/>
      <w:szCs w:val="20"/>
      <w:lang w:eastAsia="ru-RU"/>
    </w:rPr>
  </w:style>
  <w:style w:type="paragraph" w:customStyle="1" w:styleId="HTML1">
    <w:name w:val="Стандартный HTML1"/>
    <w:basedOn w:val="a"/>
    <w:next w:val="HTML"/>
    <w:link w:val="HTML0"/>
    <w:uiPriority w:val="99"/>
    <w:semiHidden/>
    <w:unhideWhenUsed/>
    <w:rsid w:val="00184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ko-KR"/>
    </w:rPr>
  </w:style>
  <w:style w:type="character" w:customStyle="1" w:styleId="HTML0">
    <w:name w:val="Стандартный HTML Знак"/>
    <w:basedOn w:val="a0"/>
    <w:link w:val="HTML1"/>
    <w:uiPriority w:val="99"/>
    <w:semiHidden/>
    <w:rsid w:val="001849DD"/>
    <w:rPr>
      <w:rFonts w:ascii="Courier New" w:eastAsia="Times New Roman" w:hAnsi="Courier New" w:cs="Courier New"/>
      <w:sz w:val="20"/>
      <w:szCs w:val="20"/>
      <w:lang w:eastAsia="ko-KR"/>
    </w:rPr>
  </w:style>
  <w:style w:type="character" w:customStyle="1" w:styleId="blk">
    <w:name w:val="blk"/>
    <w:basedOn w:val="a0"/>
    <w:rsid w:val="001849DD"/>
  </w:style>
  <w:style w:type="character" w:styleId="ad">
    <w:name w:val="Placeholder Text"/>
    <w:basedOn w:val="a0"/>
    <w:uiPriority w:val="99"/>
    <w:semiHidden/>
    <w:rsid w:val="001849DD"/>
    <w:rPr>
      <w:color w:val="808080"/>
    </w:rPr>
  </w:style>
  <w:style w:type="character" w:customStyle="1" w:styleId="r">
    <w:name w:val="r"/>
    <w:basedOn w:val="a0"/>
    <w:rsid w:val="001849DD"/>
  </w:style>
  <w:style w:type="paragraph" w:customStyle="1" w:styleId="ConsNormal">
    <w:name w:val="ConsNormal"/>
    <w:uiPriority w:val="99"/>
    <w:rsid w:val="001849DD"/>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1849DD"/>
    <w:rPr>
      <w:b/>
      <w:bCs/>
    </w:rPr>
  </w:style>
  <w:style w:type="character" w:customStyle="1" w:styleId="apple-converted-space">
    <w:name w:val="apple-converted-space"/>
    <w:basedOn w:val="a0"/>
    <w:rsid w:val="001849DD"/>
  </w:style>
  <w:style w:type="character" w:styleId="af">
    <w:name w:val="annotation reference"/>
    <w:basedOn w:val="a0"/>
    <w:uiPriority w:val="99"/>
    <w:semiHidden/>
    <w:unhideWhenUsed/>
    <w:rsid w:val="001849DD"/>
    <w:rPr>
      <w:sz w:val="16"/>
      <w:szCs w:val="16"/>
    </w:rPr>
  </w:style>
  <w:style w:type="paragraph" w:customStyle="1" w:styleId="18">
    <w:name w:val="Текст примечания1"/>
    <w:basedOn w:val="a"/>
    <w:next w:val="af0"/>
    <w:link w:val="af1"/>
    <w:uiPriority w:val="99"/>
    <w:semiHidden/>
    <w:unhideWhenUsed/>
    <w:rsid w:val="001849DD"/>
    <w:pPr>
      <w:spacing w:after="0" w:line="240" w:lineRule="auto"/>
      <w:ind w:firstLine="720"/>
      <w:jc w:val="both"/>
    </w:pPr>
    <w:rPr>
      <w:rFonts w:ascii="Tms Rmn" w:eastAsia="Times New Roman" w:hAnsi="Tms Rmn" w:cs="Times New Roman"/>
      <w:sz w:val="20"/>
      <w:szCs w:val="20"/>
      <w:lang w:eastAsia="ru-RU"/>
    </w:rPr>
  </w:style>
  <w:style w:type="character" w:customStyle="1" w:styleId="af1">
    <w:name w:val="Текст примечания Знак"/>
    <w:basedOn w:val="a0"/>
    <w:link w:val="18"/>
    <w:uiPriority w:val="99"/>
    <w:semiHidden/>
    <w:rsid w:val="001849DD"/>
    <w:rPr>
      <w:rFonts w:ascii="Tms Rmn" w:eastAsia="Times New Roman" w:hAnsi="Tms Rmn" w:cs="Times New Roman"/>
      <w:sz w:val="20"/>
      <w:szCs w:val="20"/>
      <w:lang w:eastAsia="ru-RU"/>
    </w:rPr>
  </w:style>
  <w:style w:type="paragraph" w:styleId="af0">
    <w:name w:val="annotation text"/>
    <w:basedOn w:val="a"/>
    <w:link w:val="19"/>
    <w:uiPriority w:val="99"/>
    <w:semiHidden/>
    <w:unhideWhenUsed/>
    <w:rsid w:val="001849DD"/>
    <w:pPr>
      <w:spacing w:line="240" w:lineRule="auto"/>
    </w:pPr>
    <w:rPr>
      <w:sz w:val="20"/>
      <w:szCs w:val="20"/>
    </w:rPr>
  </w:style>
  <w:style w:type="character" w:customStyle="1" w:styleId="19">
    <w:name w:val="Текст примечания Знак1"/>
    <w:basedOn w:val="a0"/>
    <w:link w:val="af0"/>
    <w:uiPriority w:val="99"/>
    <w:semiHidden/>
    <w:rsid w:val="001849DD"/>
    <w:rPr>
      <w:sz w:val="20"/>
      <w:szCs w:val="20"/>
    </w:rPr>
  </w:style>
  <w:style w:type="paragraph" w:styleId="af2">
    <w:name w:val="annotation subject"/>
    <w:basedOn w:val="af0"/>
    <w:next w:val="af0"/>
    <w:link w:val="af3"/>
    <w:uiPriority w:val="99"/>
    <w:semiHidden/>
    <w:unhideWhenUsed/>
    <w:rsid w:val="001849DD"/>
    <w:pPr>
      <w:spacing w:after="0"/>
      <w:ind w:firstLine="720"/>
      <w:jc w:val="both"/>
    </w:pPr>
    <w:rPr>
      <w:rFonts w:ascii="Tms Rmn" w:eastAsia="Times New Roman" w:hAnsi="Tms Rmn" w:cs="Times New Roman"/>
      <w:b/>
      <w:bCs/>
      <w:lang w:eastAsia="ru-RU"/>
    </w:rPr>
  </w:style>
  <w:style w:type="character" w:customStyle="1" w:styleId="af3">
    <w:name w:val="Тема примечания Знак"/>
    <w:basedOn w:val="19"/>
    <w:link w:val="af2"/>
    <w:uiPriority w:val="99"/>
    <w:semiHidden/>
    <w:rsid w:val="001849DD"/>
    <w:rPr>
      <w:rFonts w:ascii="Tms Rmn" w:eastAsia="Times New Roman" w:hAnsi="Tms Rmn" w:cs="Times New Roman"/>
      <w:b/>
      <w:bCs/>
      <w:sz w:val="20"/>
      <w:szCs w:val="20"/>
      <w:lang w:eastAsia="ru-RU"/>
    </w:rPr>
  </w:style>
  <w:style w:type="paragraph" w:customStyle="1" w:styleId="1a">
    <w:name w:val="Рецензия1"/>
    <w:next w:val="af4"/>
    <w:hidden/>
    <w:uiPriority w:val="99"/>
    <w:semiHidden/>
    <w:rsid w:val="001849DD"/>
    <w:pPr>
      <w:spacing w:after="0" w:line="240" w:lineRule="auto"/>
    </w:pPr>
    <w:rPr>
      <w:rFonts w:ascii="Tms Rmn" w:eastAsia="Times New Roman" w:hAnsi="Tms Rmn" w:cs="Times New Roman"/>
      <w:sz w:val="28"/>
      <w:szCs w:val="20"/>
      <w:lang w:eastAsia="ru-RU"/>
    </w:rPr>
  </w:style>
  <w:style w:type="paragraph" w:customStyle="1" w:styleId="1b">
    <w:name w:val="Текст сноски1"/>
    <w:basedOn w:val="a"/>
    <w:next w:val="af5"/>
    <w:link w:val="af6"/>
    <w:uiPriority w:val="99"/>
    <w:semiHidden/>
    <w:unhideWhenUsed/>
    <w:rsid w:val="001849DD"/>
    <w:pPr>
      <w:spacing w:after="0" w:line="240" w:lineRule="auto"/>
      <w:ind w:firstLine="720"/>
      <w:jc w:val="both"/>
    </w:pPr>
    <w:rPr>
      <w:rFonts w:ascii="Tms Rmn" w:eastAsia="Times New Roman" w:hAnsi="Tms Rmn" w:cs="Times New Roman"/>
      <w:sz w:val="20"/>
      <w:szCs w:val="20"/>
      <w:lang w:eastAsia="ru-RU"/>
    </w:rPr>
  </w:style>
  <w:style w:type="character" w:customStyle="1" w:styleId="af6">
    <w:name w:val="Текст сноски Знак"/>
    <w:basedOn w:val="a0"/>
    <w:link w:val="1b"/>
    <w:uiPriority w:val="99"/>
    <w:semiHidden/>
    <w:rsid w:val="001849DD"/>
    <w:rPr>
      <w:rFonts w:ascii="Tms Rmn" w:eastAsia="Times New Roman" w:hAnsi="Tms Rmn" w:cs="Times New Roman"/>
      <w:sz w:val="20"/>
      <w:szCs w:val="20"/>
      <w:lang w:eastAsia="ru-RU"/>
    </w:rPr>
  </w:style>
  <w:style w:type="character" w:styleId="af7">
    <w:name w:val="footnote reference"/>
    <w:basedOn w:val="a0"/>
    <w:uiPriority w:val="99"/>
    <w:semiHidden/>
    <w:unhideWhenUsed/>
    <w:rsid w:val="001849DD"/>
    <w:rPr>
      <w:vertAlign w:val="superscript"/>
    </w:rPr>
  </w:style>
  <w:style w:type="character" w:customStyle="1" w:styleId="22">
    <w:name w:val="Основной текст (2)"/>
    <w:basedOn w:val="a0"/>
    <w:rsid w:val="001849DD"/>
    <w:rPr>
      <w:rFonts w:ascii="Tahoma" w:eastAsia="Tahoma" w:hAnsi="Tahoma" w:cs="Tahoma" w:hint="default"/>
      <w:b w:val="0"/>
      <w:bCs w:val="0"/>
      <w:i w:val="0"/>
      <w:iCs w:val="0"/>
      <w:smallCaps w:val="0"/>
      <w:spacing w:val="0"/>
      <w:sz w:val="18"/>
      <w:szCs w:val="18"/>
      <w:u w:val="single"/>
      <w:lang w:val="en-US"/>
    </w:rPr>
  </w:style>
  <w:style w:type="character" w:customStyle="1" w:styleId="af8">
    <w:name w:val="Основной текст_"/>
    <w:basedOn w:val="a0"/>
    <w:link w:val="1c"/>
    <w:locked/>
    <w:rsid w:val="001849DD"/>
    <w:rPr>
      <w:rFonts w:ascii="Times New Roman" w:eastAsia="Times New Roman" w:hAnsi="Times New Roman" w:cs="Times New Roman"/>
      <w:sz w:val="23"/>
      <w:szCs w:val="23"/>
      <w:shd w:val="clear" w:color="auto" w:fill="FFFFFF"/>
    </w:rPr>
  </w:style>
  <w:style w:type="paragraph" w:customStyle="1" w:styleId="1c">
    <w:name w:val="Основной текст1"/>
    <w:basedOn w:val="a"/>
    <w:link w:val="af8"/>
    <w:rsid w:val="001849DD"/>
    <w:pPr>
      <w:shd w:val="clear" w:color="auto" w:fill="FFFFFF"/>
      <w:spacing w:before="720" w:after="420" w:line="0" w:lineRule="atLeast"/>
    </w:pPr>
    <w:rPr>
      <w:rFonts w:ascii="Times New Roman" w:eastAsia="Times New Roman" w:hAnsi="Times New Roman" w:cs="Times New Roman"/>
      <w:sz w:val="23"/>
      <w:szCs w:val="23"/>
    </w:rPr>
  </w:style>
  <w:style w:type="paragraph" w:customStyle="1" w:styleId="1d">
    <w:name w:val="Без интервала1"/>
    <w:next w:val="af9"/>
    <w:uiPriority w:val="1"/>
    <w:qFormat/>
    <w:rsid w:val="001849DD"/>
    <w:pPr>
      <w:spacing w:after="0" w:line="240" w:lineRule="auto"/>
    </w:pPr>
    <w:rPr>
      <w:rFonts w:ascii="Calibri" w:eastAsia="Times New Roman" w:hAnsi="Calibri" w:cs="Times New Roman"/>
      <w:lang w:eastAsia="ru-RU"/>
    </w:rPr>
  </w:style>
  <w:style w:type="character" w:customStyle="1" w:styleId="111">
    <w:name w:val="Заголовок 1 Знак1"/>
    <w:basedOn w:val="a0"/>
    <w:uiPriority w:val="9"/>
    <w:rsid w:val="001849DD"/>
    <w:rPr>
      <w:rFonts w:asciiTheme="majorHAnsi" w:eastAsiaTheme="majorEastAsia" w:hAnsiTheme="majorHAnsi" w:cstheme="majorBidi"/>
      <w:color w:val="2F5496" w:themeColor="accent1" w:themeShade="BF"/>
      <w:sz w:val="32"/>
      <w:szCs w:val="32"/>
    </w:rPr>
  </w:style>
  <w:style w:type="character" w:customStyle="1" w:styleId="210">
    <w:name w:val="Заголовок 2 Знак1"/>
    <w:basedOn w:val="a0"/>
    <w:uiPriority w:val="9"/>
    <w:semiHidden/>
    <w:rsid w:val="001849DD"/>
    <w:rPr>
      <w:rFonts w:asciiTheme="majorHAnsi" w:eastAsiaTheme="majorEastAsia" w:hAnsiTheme="majorHAnsi" w:cstheme="majorBidi"/>
      <w:color w:val="2F5496" w:themeColor="accent1" w:themeShade="BF"/>
      <w:sz w:val="26"/>
      <w:szCs w:val="26"/>
    </w:rPr>
  </w:style>
  <w:style w:type="character" w:customStyle="1" w:styleId="410">
    <w:name w:val="Заголовок 4 Знак1"/>
    <w:basedOn w:val="a0"/>
    <w:uiPriority w:val="9"/>
    <w:semiHidden/>
    <w:rsid w:val="001849DD"/>
    <w:rPr>
      <w:rFonts w:asciiTheme="majorHAnsi" w:eastAsiaTheme="majorEastAsia" w:hAnsiTheme="majorHAnsi" w:cstheme="majorBidi"/>
      <w:i/>
      <w:iCs/>
      <w:color w:val="2F5496" w:themeColor="accent1" w:themeShade="BF"/>
    </w:rPr>
  </w:style>
  <w:style w:type="character" w:customStyle="1" w:styleId="510">
    <w:name w:val="Заголовок 5 Знак1"/>
    <w:basedOn w:val="a0"/>
    <w:uiPriority w:val="9"/>
    <w:semiHidden/>
    <w:rsid w:val="001849DD"/>
    <w:rPr>
      <w:rFonts w:asciiTheme="majorHAnsi" w:eastAsiaTheme="majorEastAsia" w:hAnsiTheme="majorHAnsi" w:cstheme="majorBidi"/>
      <w:color w:val="2F5496" w:themeColor="accent1" w:themeShade="BF"/>
    </w:rPr>
  </w:style>
  <w:style w:type="table" w:styleId="a5">
    <w:name w:val="Table Grid"/>
    <w:basedOn w:val="a1"/>
    <w:uiPriority w:val="39"/>
    <w:rsid w:val="001849D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1849DD"/>
    <w:rPr>
      <w:rFonts w:ascii="Times New Roman" w:hAnsi="Times New Roman" w:cs="Times New Roman"/>
      <w:sz w:val="24"/>
      <w:szCs w:val="24"/>
    </w:rPr>
  </w:style>
  <w:style w:type="paragraph" w:styleId="a8">
    <w:name w:val="List Paragraph"/>
    <w:basedOn w:val="a"/>
    <w:uiPriority w:val="34"/>
    <w:qFormat/>
    <w:rsid w:val="001849DD"/>
    <w:pPr>
      <w:ind w:left="720"/>
      <w:contextualSpacing/>
    </w:pPr>
  </w:style>
  <w:style w:type="paragraph" w:styleId="a9">
    <w:name w:val="header"/>
    <w:basedOn w:val="a"/>
    <w:link w:val="1e"/>
    <w:uiPriority w:val="99"/>
    <w:semiHidden/>
    <w:unhideWhenUsed/>
    <w:rsid w:val="001849DD"/>
    <w:pPr>
      <w:tabs>
        <w:tab w:val="center" w:pos="4677"/>
        <w:tab w:val="right" w:pos="9355"/>
      </w:tabs>
      <w:spacing w:after="0" w:line="240" w:lineRule="auto"/>
    </w:pPr>
  </w:style>
  <w:style w:type="character" w:customStyle="1" w:styleId="1e">
    <w:name w:val="Верхний колонтитул Знак1"/>
    <w:basedOn w:val="a0"/>
    <w:link w:val="a9"/>
    <w:uiPriority w:val="99"/>
    <w:semiHidden/>
    <w:rsid w:val="001849DD"/>
  </w:style>
  <w:style w:type="paragraph" w:styleId="ab">
    <w:name w:val="footer"/>
    <w:basedOn w:val="a"/>
    <w:link w:val="1f"/>
    <w:uiPriority w:val="99"/>
    <w:semiHidden/>
    <w:unhideWhenUsed/>
    <w:rsid w:val="001849DD"/>
    <w:pPr>
      <w:tabs>
        <w:tab w:val="center" w:pos="4677"/>
        <w:tab w:val="right" w:pos="9355"/>
      </w:tabs>
      <w:spacing w:after="0" w:line="240" w:lineRule="auto"/>
    </w:pPr>
  </w:style>
  <w:style w:type="character" w:customStyle="1" w:styleId="1f">
    <w:name w:val="Нижний колонтитул Знак1"/>
    <w:basedOn w:val="a0"/>
    <w:link w:val="ab"/>
    <w:uiPriority w:val="99"/>
    <w:semiHidden/>
    <w:rsid w:val="001849DD"/>
  </w:style>
  <w:style w:type="paragraph" w:styleId="HTML">
    <w:name w:val="HTML Preformatted"/>
    <w:basedOn w:val="a"/>
    <w:link w:val="HTML10"/>
    <w:uiPriority w:val="99"/>
    <w:semiHidden/>
    <w:unhideWhenUsed/>
    <w:rsid w:val="001849DD"/>
    <w:pPr>
      <w:spacing w:after="0" w:line="240" w:lineRule="auto"/>
    </w:pPr>
    <w:rPr>
      <w:rFonts w:ascii="Consolas" w:hAnsi="Consolas"/>
      <w:sz w:val="20"/>
      <w:szCs w:val="20"/>
    </w:rPr>
  </w:style>
  <w:style w:type="character" w:customStyle="1" w:styleId="HTML10">
    <w:name w:val="Стандартный HTML Знак1"/>
    <w:basedOn w:val="a0"/>
    <w:link w:val="HTML"/>
    <w:uiPriority w:val="99"/>
    <w:semiHidden/>
    <w:rsid w:val="001849DD"/>
    <w:rPr>
      <w:rFonts w:ascii="Consolas" w:hAnsi="Consolas"/>
      <w:sz w:val="20"/>
      <w:szCs w:val="20"/>
    </w:rPr>
  </w:style>
  <w:style w:type="paragraph" w:styleId="af4">
    <w:name w:val="Revision"/>
    <w:hidden/>
    <w:uiPriority w:val="99"/>
    <w:semiHidden/>
    <w:rsid w:val="001849DD"/>
    <w:pPr>
      <w:spacing w:after="0" w:line="240" w:lineRule="auto"/>
    </w:pPr>
  </w:style>
  <w:style w:type="paragraph" w:styleId="af5">
    <w:name w:val="footnote text"/>
    <w:basedOn w:val="a"/>
    <w:link w:val="1f0"/>
    <w:uiPriority w:val="99"/>
    <w:semiHidden/>
    <w:unhideWhenUsed/>
    <w:rsid w:val="001849DD"/>
    <w:pPr>
      <w:spacing w:after="0" w:line="240" w:lineRule="auto"/>
    </w:pPr>
    <w:rPr>
      <w:sz w:val="20"/>
      <w:szCs w:val="20"/>
    </w:rPr>
  </w:style>
  <w:style w:type="character" w:customStyle="1" w:styleId="1f0">
    <w:name w:val="Текст сноски Знак1"/>
    <w:basedOn w:val="a0"/>
    <w:link w:val="af5"/>
    <w:uiPriority w:val="99"/>
    <w:semiHidden/>
    <w:rsid w:val="001849DD"/>
    <w:rPr>
      <w:sz w:val="20"/>
      <w:szCs w:val="20"/>
    </w:rPr>
  </w:style>
  <w:style w:type="paragraph" w:styleId="af9">
    <w:name w:val="No Spacing"/>
    <w:uiPriority w:val="1"/>
    <w:qFormat/>
    <w:rsid w:val="001849D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consultantplus://offline/ref=BF300DE526B31AE8B73ACB7F78A569B9DB1C4F27C4C7D7E3CF97539BE2d205B" TargetMode="External"/><Relationship Id="rId18" Type="http://schemas.openxmlformats.org/officeDocument/2006/relationships/hyperlink" Target="consultantplus://offline/ref=57BB358FE1C872DD3BBBB63FC84C5D418AE4D28DF02593189225DF5D940EC0F51AAEE66C595F8EBDTCg9D" TargetMode="External"/><Relationship Id="rId26" Type="http://schemas.openxmlformats.org/officeDocument/2006/relationships/hyperlink" Target="consultantplus://offline/ref=CF27684F95BC312F1C08186F778E6A810A653AE5B1191B266991C676A06FEBEDD78B944E841A58F48ACF56BF6DA0C37DD40FFEC79B01DA3DO757G"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6BB3C080A98FC7D05E9296E6E6CC21D18E8BC4701079F0D9EB3FA1DE6457237C42450BE3F55B18B1eCnEF" TargetMode="External"/><Relationship Id="rId34" Type="http://schemas.openxmlformats.org/officeDocument/2006/relationships/hyperlink" Target="consultantplus://offline/ref=FE4AF0CF3427A82AAF077E0CE3B12B8927A1973B825A3E0C6197BD5A478298C6A2CA1DF2v2QCD" TargetMode="External"/><Relationship Id="rId7" Type="http://schemas.openxmlformats.org/officeDocument/2006/relationships/hyperlink" Target="consultantplus://offline/ref=CF5F0372196E88401AB2D66FCE40B57B402AB8B07D61B4EAF4138D6C1F4B9A4C4C7103219DB572B99F21AD9B16BAA1DA7D0F1183D34778B3mEC5L" TargetMode="External"/><Relationship Id="rId12" Type="http://schemas.openxmlformats.org/officeDocument/2006/relationships/hyperlink" Target="http://mobileonline.garant.ru/" TargetMode="External"/><Relationship Id="rId17" Type="http://schemas.openxmlformats.org/officeDocument/2006/relationships/hyperlink" Target="consultantplus://offline/ref=04B5C5C310266A33150F6F12D814587011968B3E388D2CC345B9E69E97FC56852EBC10C126D6BC51iBZ0D" TargetMode="External"/><Relationship Id="rId25" Type="http://schemas.openxmlformats.org/officeDocument/2006/relationships/hyperlink" Target="consultantplus://offline/ref=CF27684F95BC312F1C08186F778E6A810A653AE5B1191B266991C676A06FEBEDD78B944E841A58F48ACF56BF6DA0C37DD40FFEC79B01DA3DO757G" TargetMode="External"/><Relationship Id="rId33" Type="http://schemas.openxmlformats.org/officeDocument/2006/relationships/hyperlink" Target="consultantplus://offline/ref=6FE16E0E96A3C644FEAF4BAD4D06E7E7C7F7611C20D07569EC8594F39753027C91BF3547F2129E87935BCDE9AA54B689B5453DF853EE88AFy9r4D" TargetMode="External"/><Relationship Id="rId38" Type="http://schemas.openxmlformats.org/officeDocument/2006/relationships/hyperlink" Target="consultantplus://offline/ref=6DBF23B19FAF41C5829FC722DE930C377E7A8F21FB13A5BCE3DBB8F91C11D594AC39CBD6FA12F4FF33101F88EB46D3983A470AC08EwCP8C" TargetMode="External"/><Relationship Id="rId2" Type="http://schemas.openxmlformats.org/officeDocument/2006/relationships/numbering" Target="numbering.xml"/><Relationship Id="rId16" Type="http://schemas.openxmlformats.org/officeDocument/2006/relationships/hyperlink" Target="consultantplus://offline/ref=E920F3DF7897A3D876DCC4BE99E5A8B46849995D029C9C1D7BE648E0B6E588265DBD2F86ABBD3759j17DC" TargetMode="External"/><Relationship Id="rId20" Type="http://schemas.openxmlformats.org/officeDocument/2006/relationships/hyperlink" Target="consultantplus://offline/ref=D1218108B7754A3E626F838E53FDA81E8EC6B4251360DE3862DAFF990EBE2C1C75DE2880F0VEk7F" TargetMode="External"/><Relationship Id="rId29" Type="http://schemas.openxmlformats.org/officeDocument/2006/relationships/hyperlink" Target="consultantplus://offline/ref=8B1B41704076FF82E6626A49DB47FDC48D7C7ADA765EC686E54603A28FFB13FE577195EF9F99051FA1G4G"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mobileonline.garant.ru/" TargetMode="External"/><Relationship Id="rId24" Type="http://schemas.openxmlformats.org/officeDocument/2006/relationships/hyperlink" Target="consultantplus://offline/ref=CF27684F95BC312F1C08186F778E6A810A653AE5B1191B266991C676A06FEBEDD78B944E841A5BF48ECF56BF6DA0C37DD40FFEC79B01DA3DO757G" TargetMode="External"/><Relationship Id="rId32" Type="http://schemas.openxmlformats.org/officeDocument/2006/relationships/hyperlink" Target="consultantplus://offline/ref=9A846F7E44A581AE36E516DAED6C579D6E7D9FC8C86067A05310EFDFF3161E1E9139D51ECB3A6B33A7S5H" TargetMode="External"/><Relationship Id="rId37" Type="http://schemas.openxmlformats.org/officeDocument/2006/relationships/hyperlink" Target="consultantplus://offline/ref=6DBF23B19FAF41C5829FC722DE930C377F738A26F71AA5BCE3DBB8F91C11D594AC39CBD1F311F7AA645F1ED4AD1AC09B334709C091C29A25w6P7C"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86FB619EEE28BFE93AE73A3CB26648082D296849E8C7BCBA2F693762bEDAC" TargetMode="External"/><Relationship Id="rId23" Type="http://schemas.openxmlformats.org/officeDocument/2006/relationships/hyperlink" Target="consultantplus://offline/ref=15152A6818C1FAF21F54853149E73178475F294D1B3F90D157FB2BECFAZ8s1F" TargetMode="External"/><Relationship Id="rId28" Type="http://schemas.openxmlformats.org/officeDocument/2006/relationships/hyperlink" Target="consultantplus://offline/ref=8B1B41704076FF82E6626A49DB47FDC48D7C7ADA765EC686E54603A28FFB13FE577195EF9F99051EA1G0G" TargetMode="External"/><Relationship Id="rId36" Type="http://schemas.openxmlformats.org/officeDocument/2006/relationships/hyperlink" Target="consultantplus://offline/ref=2934FCF9DB2E8E9CA013D5F45859A021CEE58684CC9A4D591105C7FC71V3NCI" TargetMode="External"/><Relationship Id="rId10" Type="http://schemas.openxmlformats.org/officeDocument/2006/relationships/hyperlink" Target="http://www.mfc38.ru." TargetMode="External"/><Relationship Id="rId19" Type="http://schemas.openxmlformats.org/officeDocument/2006/relationships/hyperlink" Target="consultantplus://offline/ref=DFA3C8822F42EE20D4FCBB5F930B771FAB62D0A99EDFC47FD4CE3508B5FB2167A970B8D54CY8yCF" TargetMode="External"/><Relationship Id="rId31" Type="http://schemas.openxmlformats.org/officeDocument/2006/relationships/hyperlink" Target="consultantplus://offline/ref=8B1B41704076FF82E6626A49DB47FDC48D7C7ADA765EC686E54603A28FFB13FE577195EF9F980618A1G6G" TargetMode="External"/><Relationship Id="rId4" Type="http://schemas.openxmlformats.org/officeDocument/2006/relationships/settings" Target="settings.xml"/><Relationship Id="rId9" Type="http://schemas.openxmlformats.org/officeDocument/2006/relationships/hyperlink" Target="mailto:mo.turgenevka@mail.ru" TargetMode="External"/><Relationship Id="rId14" Type="http://schemas.openxmlformats.org/officeDocument/2006/relationships/hyperlink" Target="consultantplus://offline/ref=8F779B5FF378383497C25E59C412481E2EC9E7BE757A4426AB28C0186424B" TargetMode="External"/><Relationship Id="rId22" Type="http://schemas.openxmlformats.org/officeDocument/2006/relationships/hyperlink" Target="consultantplus://offline/ref=15152A6818C1FAF21F549B3C5F8B6B744751704117399B8709A470B1AD888C565A7C594C9DD941E0EAFFCDZDs7F" TargetMode="External"/><Relationship Id="rId27" Type="http://schemas.openxmlformats.org/officeDocument/2006/relationships/hyperlink" Target="consultantplus://offline/ref=8B1B41704076FF82E6626A49DB47FDC48D7C7ADA765EC686E54603A28FFB13FE577195EF9F990A1CA1G7G" TargetMode="External"/><Relationship Id="rId30" Type="http://schemas.openxmlformats.org/officeDocument/2006/relationships/hyperlink" Target="consultantplus://offline/ref=8B1B41704076FF82E6626A49DB47FDC48D7C7ADA765EC686E54603A28FFB13FE577195EF9F99051FA1G6G" TargetMode="External"/><Relationship Id="rId35" Type="http://schemas.openxmlformats.org/officeDocument/2006/relationships/hyperlink" Target="consultantplus://offline/ref=46E8F2A6750E8288D982292BD57F3797A2C520F3E42CC5EEFFDD8B8513CE6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E9EE4-381C-4C6B-B41E-A0D052F1A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TotalTime>
  <Pages>1</Pages>
  <Words>15073</Words>
  <Characters>85921</Characters>
  <Application>Microsoft Office Word</Application>
  <DocSecurity>0</DocSecurity>
  <Lines>716</Lines>
  <Paragraphs>201</Paragraphs>
  <ScaleCrop>false</ScaleCrop>
  <HeadingPairs>
    <vt:vector size="4" baseType="variant">
      <vt:variant>
        <vt:lpstr>Название</vt:lpstr>
      </vt:variant>
      <vt:variant>
        <vt:i4>1</vt:i4>
      </vt:variant>
      <vt:variant>
        <vt:lpstr>Заголовки</vt:lpstr>
      </vt:variant>
      <vt:variant>
        <vt:i4>38</vt:i4>
      </vt:variant>
    </vt:vector>
  </HeadingPairs>
  <TitlesOfParts>
    <vt:vector size="39" baseType="lpstr">
      <vt:lpstr/>
      <vt:lpstr>    </vt:lpstr>
      <vt:lpstr>    Раздел I. ОБЩИЕ ПОЛОЖЕНИЯ</vt:lpstr>
      <vt:lpstr>        Глава 1. ПРЕДМЕТ РЕГУЛИРОВАНИЯ АДМИНИСТРАТИВНОГО РЕГЛАМЕНТА</vt:lpstr>
      <vt:lpstr>        Глава 2. КРУГ ЗАЯВИТЕЛЕЙ</vt:lpstr>
      <vt:lpstr>        Глава 3. ТРЕБОВАНИЯ К ПОРЯДКУ ИНФОРМИРОВАНИЯ</vt:lpstr>
      <vt:lpstr>    Раздел II. СТАНДАРТ ПРЕДОСТАВЛЕНИЯ МУНИЦИПАЛЬНОЙ УСЛУГИ</vt:lpstr>
      <vt:lpstr>        Глава 4. НАИМЕНОВАНИЕ МУНИЦИПАЛЬНОЙ УСЛУГИ</vt:lpstr>
      <vt:lpstr>        Глава 5. НАИМЕНОВАНИЕ ОРГАНА, ПРЕДОСТАВЛЯЮЩЕГО</vt:lpstr>
      <vt:lpstr>        МУНИЦИПАЛЬНУЮ УСЛУГУ</vt:lpstr>
      <vt:lpstr>        Глава 7. СРОК ПРЕДОСТАВЛЕНИЯ МУНИЦИПАЛЬНОЙ УСЛУГИ, В ТОМ ЧИСЛЕ С УЧЕТОМ НЕОБХОДИ</vt:lpstr>
      <vt:lpstr>        Глава 10. ПЕРЕЧЕНЬ ДОКУМЕНТОВ, НЕОБХОДИМЫХ В СООТВЕТСТВИИ С НОРМАТИВНЫМИ ПРАВОВЫ</vt:lpstr>
      <vt:lpstr>        </vt:lpstr>
      <vt:lpstr>        Глава 12. ПЕРЕЧЕНЬ ОСНОВАНИЙ ДЛЯ ПРИОСТАНОВЛЕНИЯ ИЛИ ОТКАЗА В ПРЕДОСТАВЛЕНИИ МУН</vt:lpstr>
      <vt:lpstr>        </vt:lpstr>
      <vt:lpstr>        Глава 13. ПЕРЕЧЕНЬ УСЛУГ, КОТОРЫЕ ЯВЛЯЮТСЯ НЕОБХОДИМЫМИ И ОБЯЗАТЕЛЬНЫМИ ДЛЯ ПРЕД</vt:lpstr>
      <vt:lpstr>        Глава 14. ПОРЯДОК, РАЗМЕР И ОСНОВАНИЯ ВЗИМАНИЯ ГОСУДАРСТВЕННОЙ ПОШЛИНЫ ИЛИ ИНОЙ </vt:lpstr>
      <vt:lpstr>        Глава 18. ТРЕБОВАНИЯ К ПОМЕЩЕНИЯМ,</vt:lpstr>
      <vt:lpstr>        </vt:lpstr>
      <vt:lpstr>        Глава 19. ПОКАЗАТЕЛИ ДОСТУПНОСТИ И КАЧЕСТВА МУНИЦИПАЛЬНОЙ УСЛУГИ, В ТОМ ЧИСЛЕ КО</vt:lpstr>
      <vt:lpstr>        Глава 20. ИНЫЕ ТРЕБОВАНИЯ, В ТОМ ЧИСЛЕ УЧИТЫВАЮЩИЕ ОСОБЕННОСТИ ПРЕДОСТАВЛЕНИЯ МУ</vt:lpstr>
      <vt:lpstr>        Глава 27. ВЫДАЧА ДУБЛИКАТА РАЗРЕШЕНИЯ НА ВВОД ОБЪЕКТА В ЭКСПЛУАТАЦИЮ</vt:lpstr>
      <vt:lpstr>        </vt:lpstr>
      <vt:lpstr>        Глава 28. ИСПРАВЛЕНИЕ ТЕХНИЧЕСКИХ ОШИБОК В СВЕДЕНИЯХ, УКАЗАННЫХ В РАЗРЕШЕНИИ НА </vt:lpstr>
      <vt:lpstr>        </vt:lpstr>
      <vt:lpstr>        Раздел IV. ФОРМЫ КОНТРОЛЯ ЗА ПРЕДОСТАВЛЕНИЕМ МУНИЦИПАЛЬНОЙ УСЛУГИ</vt:lpstr>
      <vt:lpstr>        </vt:lpstr>
      <vt:lpstr>        Глава 29. ПОРЯДОК ОСУЩЕСТВЛЕНИЯ ТЕКУЩЕГО КОНТРОЛЯ ЗА СОБЛЮДЕНИЕМ И ИСПОЛНЕНИЕМ О</vt:lpstr>
      <vt:lpstr>        </vt:lpstr>
      <vt:lpstr>        Глава 30. ПОРЯДОК И ПЕРИОДИЧНОСТЬ ОСУЩЕСТВЛЕНИЯ ПЛАНОВЫХ И ВНЕПЛАНОВЫХ ПРОВЕРОК </vt:lpstr>
      <vt:lpstr>        </vt:lpstr>
      <vt:lpstr>        Глава 31. ОТВЕТСТВЕННОСТЬ ДОЛЖНОСТНЫХ ЛИЦ ОРГАНА МЕСТНОГО САМОУПРАВЛЕНИЯ ЗА РЕШЕ</vt:lpstr>
      <vt:lpstr>        </vt:lpstr>
      <vt:lpstr>        Глава 32. ПОЛОЖЕНИЯ, ХАРАКТЕРИЗУЮЩИЕ ТРЕБОВАНИЯ К ПОРЯДКУ И ФОРМАМ КОНТРОЛЯ ЗА П</vt:lpstr>
      <vt:lpstr>        </vt:lpstr>
      <vt:lpstr>        Раздел V. ДОСУДЕБНЫЙ (ВНЕСУДЕБНЫЙ) ПОРЯДОК ОБЖАЛОВАНИЯ РЕШЕНИЙ И ДЕЙСТВИЙ (БЕЗДЕ</vt:lpstr>
      <vt:lpstr>        </vt:lpstr>
      <vt:lpstr>        Глава 33. ОБЖАЛОВАНИЕ РЕШЕНИЙ И ДЕЙСТВИЙ (БЕЗДЕЙСТВИЯ) УПОЛНОМОЧЕННОГО ОРГАНА, М</vt:lpstr>
      <vt:lpstr>        </vt:lpstr>
    </vt:vector>
  </TitlesOfParts>
  <Company/>
  <LinksUpToDate>false</LinksUpToDate>
  <CharactersWithSpaces>100793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ADMIN</cp:lastModifiedBy>
  <cp:revision>13</cp:revision>
  <cp:lastPrinted>2020-02-28T07:46:00Z</cp:lastPrinted>
  <dcterms:created xsi:type="dcterms:W3CDTF">2020-02-19T02:28:00Z</dcterms:created>
  <dcterms:modified xsi:type="dcterms:W3CDTF">2020-05-19T08:20:00Z</dcterms:modified>
</cp:coreProperties>
</file>