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4B" w:rsidRDefault="0056124B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56124B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4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55F" w:rsidRDefault="00546AC6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05.05.2025г. №21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455F" w:rsidRPr="005F11A6" w:rsidRDefault="00CC455F" w:rsidP="00CC455F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C5548" w:rsidRPr="005F11A6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ПРОГРАММЫ «ПОВЫШЕНИЕ УРОВНЯ ПОЖАРНОЙ БЕЗОПАСНОСТИ В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CC455F" w:rsidRPr="00546AC6" w:rsidRDefault="00546AC6" w:rsidP="00546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2025 - 2027</w:t>
      </w:r>
      <w:r w:rsidR="001C5548"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CC455F" w:rsidRPr="00546AC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32"/>
          <w:szCs w:val="32"/>
        </w:rPr>
      </w:pPr>
    </w:p>
    <w:p w:rsidR="00CC455F" w:rsidRPr="007527DA" w:rsidRDefault="006A3D53" w:rsidP="00636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27DA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9" w:history="1">
        <w:r w:rsidRPr="0056124B">
          <w:rPr>
            <w:rFonts w:ascii="Arial" w:hAnsi="Arial" w:cs="Arial"/>
            <w:sz w:val="24"/>
            <w:szCs w:val="24"/>
          </w:rPr>
          <w:t>кодексом</w:t>
        </w:r>
      </w:hyperlink>
      <w:r w:rsidRPr="0056124B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10" w:history="1">
        <w:r w:rsidRPr="0056124B">
          <w:rPr>
            <w:rFonts w:ascii="Arial" w:hAnsi="Arial" w:cs="Arial"/>
            <w:sz w:val="24"/>
            <w:szCs w:val="24"/>
          </w:rPr>
          <w:t>законом</w:t>
        </w:r>
      </w:hyperlink>
      <w:r w:rsidR="00CC455F" w:rsidRPr="0056124B">
        <w:rPr>
          <w:rFonts w:ascii="Arial" w:hAnsi="Arial" w:cs="Arial"/>
          <w:sz w:val="24"/>
          <w:szCs w:val="24"/>
        </w:rPr>
        <w:t xml:space="preserve"> от 06.10.2003 №</w:t>
      </w:r>
      <w:r w:rsidRPr="0056124B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руководствуясь Уставом МО «Тургеневка», администрация МО «Тургенев</w:t>
      </w:r>
      <w:r w:rsidRPr="007527DA">
        <w:rPr>
          <w:rFonts w:ascii="Arial" w:hAnsi="Arial" w:cs="Arial"/>
          <w:sz w:val="24"/>
          <w:szCs w:val="24"/>
        </w:rPr>
        <w:t>ка»</w:t>
      </w:r>
      <w:r w:rsidR="00636647">
        <w:rPr>
          <w:rFonts w:ascii="Arial" w:hAnsi="Arial" w:cs="Arial"/>
          <w:sz w:val="24"/>
          <w:szCs w:val="24"/>
        </w:rPr>
        <w:t>,</w:t>
      </w:r>
      <w:r w:rsidRPr="007527DA">
        <w:rPr>
          <w:rFonts w:ascii="Arial" w:hAnsi="Arial" w:cs="Arial"/>
          <w:sz w:val="24"/>
          <w:szCs w:val="24"/>
        </w:rPr>
        <w:t xml:space="preserve"> </w:t>
      </w:r>
    </w:p>
    <w:p w:rsidR="00CC455F" w:rsidRPr="007527DA" w:rsidRDefault="00CC455F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636647" w:rsidRDefault="001B51E8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636647">
        <w:rPr>
          <w:rFonts w:ascii="Arial" w:hAnsi="Arial" w:cs="Arial"/>
          <w:b/>
          <w:sz w:val="30"/>
          <w:szCs w:val="30"/>
        </w:rPr>
        <w:t>ПОСТАНОВЛЯЕТ</w:t>
      </w:r>
      <w:r w:rsidR="006A3D53" w:rsidRPr="00636647">
        <w:rPr>
          <w:rFonts w:ascii="Arial" w:hAnsi="Arial" w:cs="Arial"/>
          <w:b/>
          <w:sz w:val="30"/>
          <w:szCs w:val="30"/>
        </w:rPr>
        <w:t>:</w:t>
      </w:r>
    </w:p>
    <w:p w:rsidR="006A3D53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548" w:rsidRPr="0056124B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</w:t>
      </w:r>
      <w:r w:rsidRPr="001B51E8">
        <w:rPr>
          <w:rFonts w:ascii="Arial" w:hAnsi="Arial" w:cs="Arial"/>
          <w:sz w:val="24"/>
          <w:szCs w:val="24"/>
        </w:rPr>
        <w:t xml:space="preserve">Утвердить муниципальную </w:t>
      </w:r>
      <w:hyperlink w:anchor="Par31" w:history="1">
        <w:r w:rsidRPr="0056124B">
          <w:rPr>
            <w:rFonts w:ascii="Arial" w:hAnsi="Arial" w:cs="Arial"/>
            <w:sz w:val="24"/>
            <w:szCs w:val="24"/>
          </w:rPr>
          <w:t>программу</w:t>
        </w:r>
      </w:hyperlink>
      <w:r w:rsidRPr="0056124B">
        <w:rPr>
          <w:rFonts w:ascii="Arial" w:hAnsi="Arial" w:cs="Arial"/>
          <w:sz w:val="24"/>
          <w:szCs w:val="24"/>
        </w:rPr>
        <w:t xml:space="preserve"> "Повышение уровня пожарной безоп</w:t>
      </w:r>
      <w:r w:rsidR="0056124B">
        <w:rPr>
          <w:rFonts w:ascii="Arial" w:hAnsi="Arial" w:cs="Arial"/>
          <w:sz w:val="24"/>
          <w:szCs w:val="24"/>
        </w:rPr>
        <w:t>а</w:t>
      </w:r>
      <w:r w:rsidR="00546AC6">
        <w:rPr>
          <w:rFonts w:ascii="Arial" w:hAnsi="Arial" w:cs="Arial"/>
          <w:sz w:val="24"/>
          <w:szCs w:val="24"/>
        </w:rPr>
        <w:t>сности в МО «Тургеневка» на 2025 - 2027</w:t>
      </w:r>
      <w:r w:rsidRPr="0056124B">
        <w:rPr>
          <w:rFonts w:ascii="Arial" w:hAnsi="Arial" w:cs="Arial"/>
          <w:sz w:val="24"/>
          <w:szCs w:val="24"/>
        </w:rPr>
        <w:t xml:space="preserve"> годы". (Приложение№1)</w:t>
      </w:r>
    </w:p>
    <w:p w:rsidR="00CC455F" w:rsidRPr="001B51E8" w:rsidRDefault="0056124B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A3D53" w:rsidRPr="001B51E8">
        <w:rPr>
          <w:rFonts w:ascii="Arial" w:hAnsi="Arial" w:cs="Arial"/>
          <w:sz w:val="24"/>
          <w:szCs w:val="24"/>
        </w:rPr>
        <w:t>. Финансисту администрации МО «Тургеневка» учесть финансирование муниципальной программы при формировании бюджета муниципального образования «Тургеневка» на текущий год и плановые периоды.</w:t>
      </w:r>
    </w:p>
    <w:p w:rsidR="006A3D53" w:rsidRDefault="0056124B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3D53" w:rsidRPr="001B51E8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56124B" w:rsidRPr="0056124B" w:rsidRDefault="0056124B" w:rsidP="00CC455F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76D36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E016ED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6124B">
        <w:rPr>
          <w:rFonts w:ascii="Arial" w:hAnsi="Arial" w:cs="Arial"/>
          <w:sz w:val="24"/>
          <w:szCs w:val="24"/>
        </w:rPr>
        <w:t xml:space="preserve">  </w:t>
      </w:r>
      <w:r w:rsidR="006A3D53" w:rsidRPr="001B51E8">
        <w:rPr>
          <w:rFonts w:ascii="Arial" w:hAnsi="Arial" w:cs="Arial"/>
          <w:sz w:val="24"/>
          <w:szCs w:val="24"/>
        </w:rPr>
        <w:t>МО «Тургеневка»</w:t>
      </w:r>
    </w:p>
    <w:p w:rsidR="001976CD" w:rsidRDefault="00CC455F" w:rsidP="00561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В.В. </w:t>
      </w:r>
      <w:bookmarkStart w:id="0" w:name="Par1"/>
      <w:bookmarkStart w:id="1" w:name="Par40"/>
      <w:bookmarkEnd w:id="0"/>
      <w:bookmarkEnd w:id="1"/>
      <w:r w:rsidR="00E016ED">
        <w:rPr>
          <w:rFonts w:ascii="Arial" w:hAnsi="Arial" w:cs="Arial"/>
          <w:sz w:val="24"/>
          <w:szCs w:val="24"/>
        </w:rPr>
        <w:t>Синкевич</w:t>
      </w:r>
    </w:p>
    <w:p w:rsidR="0056124B" w:rsidRDefault="0056124B" w:rsidP="00561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55F9" w:rsidRPr="00CC455F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>Приложение № 1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«Тургеневка»</w:t>
      </w:r>
    </w:p>
    <w:p w:rsidR="000555F9" w:rsidRPr="00CC455F" w:rsidRDefault="000555F9" w:rsidP="006A3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 xml:space="preserve">от </w:t>
      </w:r>
      <w:r w:rsidR="00546AC6">
        <w:rPr>
          <w:rFonts w:ascii="Courier New" w:hAnsi="Courier New" w:cs="Courier New"/>
        </w:rPr>
        <w:t>05.05</w:t>
      </w:r>
      <w:r w:rsidR="007B2852" w:rsidRPr="00CC455F">
        <w:rPr>
          <w:rFonts w:ascii="Courier New" w:hAnsi="Courier New" w:cs="Courier New"/>
        </w:rPr>
        <w:t>.</w:t>
      </w:r>
      <w:r w:rsidR="00546AC6">
        <w:rPr>
          <w:rFonts w:ascii="Courier New" w:hAnsi="Courier New" w:cs="Courier New"/>
        </w:rPr>
        <w:t>2025</w:t>
      </w:r>
      <w:r w:rsidRPr="00CC455F">
        <w:rPr>
          <w:rFonts w:ascii="Courier New" w:hAnsi="Courier New" w:cs="Courier New"/>
        </w:rPr>
        <w:t xml:space="preserve"> года</w:t>
      </w:r>
      <w:r w:rsidR="006A3D53" w:rsidRPr="00CC455F">
        <w:rPr>
          <w:rFonts w:ascii="Courier New" w:hAnsi="Courier New" w:cs="Courier New"/>
        </w:rPr>
        <w:t xml:space="preserve"> </w:t>
      </w:r>
      <w:r w:rsidR="00546AC6">
        <w:rPr>
          <w:rFonts w:ascii="Courier New" w:hAnsi="Courier New" w:cs="Courier New"/>
        </w:rPr>
        <w:t>№21</w:t>
      </w:r>
    </w:p>
    <w:p w:rsidR="001976CD" w:rsidRPr="00170C1F" w:rsidRDefault="00197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2" w:name="Par46"/>
      <w:bookmarkEnd w:id="2"/>
      <w:r w:rsidRPr="0056124B"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6124B">
        <w:rPr>
          <w:rFonts w:ascii="Arial" w:hAnsi="Arial" w:cs="Arial"/>
          <w:b/>
          <w:bCs/>
          <w:sz w:val="30"/>
          <w:szCs w:val="30"/>
        </w:rPr>
        <w:t xml:space="preserve">"Повышение уровня пожарной безопасности </w:t>
      </w:r>
    </w:p>
    <w:p w:rsidR="004C2D0F" w:rsidRPr="0056124B" w:rsidRDefault="00546AC6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в МО «Тургеневка» на 2025- 2027</w:t>
      </w:r>
      <w:r w:rsidR="004C2D0F" w:rsidRPr="0056124B">
        <w:rPr>
          <w:rFonts w:ascii="Arial" w:hAnsi="Arial" w:cs="Arial"/>
          <w:b/>
          <w:bCs/>
          <w:sz w:val="30"/>
          <w:szCs w:val="30"/>
        </w:rPr>
        <w:t xml:space="preserve"> годы»</w:t>
      </w:r>
    </w:p>
    <w:p w:rsidR="001976CD" w:rsidRPr="0056124B" w:rsidRDefault="001976CD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Par57"/>
      <w:bookmarkEnd w:id="3"/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60"/>
        <w:gridCol w:w="2836"/>
        <w:gridCol w:w="5864"/>
      </w:tblGrid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характеристик муниципальной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Содержание характеристик муниципальной программы (далее - Программа)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Правовое основание разработки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 Бюджетный </w:t>
            </w:r>
            <w:hyperlink r:id="rId11" w:history="1">
              <w:r>
                <w:rPr>
                  <w:rStyle w:val="ac"/>
                  <w:rFonts w:ascii="Courier New" w:hAnsi="Courier New" w:cs="Courier New"/>
                </w:rPr>
                <w:t>кодекс</w:t>
              </w:r>
            </w:hyperlink>
            <w:r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Федеральный </w:t>
            </w:r>
            <w:hyperlink r:id="rId12" w:history="1">
              <w:r>
                <w:rPr>
                  <w:rStyle w:val="ac"/>
                  <w:rFonts w:ascii="Courier New" w:hAnsi="Courier New" w:cs="Courier New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06.10.2003 №131-ФЗ "Об общих принципах организации местного самоуправления в Российской Федерации".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Федеральный </w:t>
            </w:r>
            <w:hyperlink r:id="rId13" w:history="1">
              <w:r>
                <w:rPr>
                  <w:rStyle w:val="ac"/>
                  <w:rFonts w:ascii="Courier New" w:hAnsi="Courier New" w:cs="Courier New"/>
                </w:rPr>
                <w:t>закон</w:t>
              </w:r>
            </w:hyperlink>
            <w:r>
              <w:rPr>
                <w:rFonts w:ascii="Courier New" w:hAnsi="Courier New" w:cs="Courier New"/>
              </w:rPr>
              <w:t xml:space="preserve"> от 22.07.2008 №123-ФЗ "Технический регламент о требованиях пожарной безопасности".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 Федерального закона от 21 декабря 1994 года №69-ФЗ "О пожарной безопасности".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5. </w:t>
            </w:r>
            <w:hyperlink r:id="rId14" w:history="1">
              <w:r>
                <w:rPr>
                  <w:rStyle w:val="ac"/>
                  <w:rFonts w:ascii="Courier New" w:hAnsi="Courier New" w:cs="Courier New"/>
                </w:rPr>
                <w:t>Постановление</w:t>
              </w:r>
            </w:hyperlink>
            <w:r>
              <w:rPr>
                <w:rFonts w:ascii="Courier New" w:hAnsi="Courier New" w:cs="Courier New"/>
              </w:rPr>
              <w:t xml:space="preserve"> Правительства Российской Федерации от 31 марта 2009 г. №272 "О порядке проведения расчетов по оценке пожарного риска".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1) оснащение администрации МО «Тургеневка» современным противопожарным оборудованием и средствами пожаротушения;</w:t>
            </w:r>
          </w:p>
          <w:p w:rsidR="00391954" w:rsidRDefault="00391954">
            <w:pPr>
              <w:pStyle w:val="ConsPlusNormal"/>
              <w:spacing w:line="276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2) обучение главы администрации МО «Тургеневка»</w:t>
            </w:r>
            <w:r>
              <w:rPr>
                <w:rFonts w:ascii="Courier New" w:eastAsiaTheme="minorHAnsi" w:hAnsi="Courier New" w:cs="Courier New"/>
                <w:lang w:eastAsia="en-US"/>
              </w:rPr>
              <w:t xml:space="preserve"> мерам пожарной безопасности</w:t>
            </w:r>
            <w:r>
              <w:rPr>
                <w:rFonts w:ascii="Courier New" w:hAnsi="Courier New" w:cs="Courier New"/>
              </w:rPr>
              <w:t>.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Программа реализуется в течение 2025 - 2027 годов</w:t>
            </w: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Общий объем финансирования Программы составляет ____</w:t>
            </w:r>
            <w:r>
              <w:rPr>
                <w:rFonts w:ascii="Courier New" w:hAnsi="Courier New" w:cs="Courier New"/>
                <w:u w:val="single"/>
              </w:rPr>
              <w:t>150</w:t>
            </w:r>
            <w:r>
              <w:rPr>
                <w:rFonts w:ascii="Courier New" w:hAnsi="Courier New" w:cs="Courier New"/>
              </w:rPr>
              <w:t>____ тыс. рублей, в том числе: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годам реализации: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а) 2025 год - __</w:t>
            </w:r>
            <w:r>
              <w:rPr>
                <w:rFonts w:ascii="Courier New" w:hAnsi="Courier New" w:cs="Courier New"/>
                <w:u w:val="single"/>
              </w:rPr>
              <w:t>150</w:t>
            </w:r>
            <w:r>
              <w:rPr>
                <w:rFonts w:ascii="Courier New" w:hAnsi="Courier New" w:cs="Courier New"/>
              </w:rPr>
              <w:t>_ тыс. руб.;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б) 2026 год - __</w:t>
            </w:r>
            <w:r>
              <w:rPr>
                <w:rFonts w:ascii="Courier New" w:hAnsi="Courier New" w:cs="Courier New"/>
                <w:u w:val="single"/>
              </w:rPr>
              <w:t>0</w:t>
            </w:r>
            <w:r>
              <w:rPr>
                <w:rFonts w:ascii="Courier New" w:hAnsi="Courier New" w:cs="Courier New"/>
              </w:rPr>
              <w:t>___ тыс. руб.;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в) 2027 год - __</w:t>
            </w:r>
            <w:r>
              <w:rPr>
                <w:rFonts w:ascii="Courier New" w:hAnsi="Courier New" w:cs="Courier New"/>
                <w:u w:val="single"/>
              </w:rPr>
              <w:t>0</w:t>
            </w:r>
            <w:r>
              <w:rPr>
                <w:rFonts w:ascii="Courier New" w:hAnsi="Courier New" w:cs="Courier New"/>
              </w:rPr>
              <w:t>__ тыс. руб.</w:t>
            </w:r>
          </w:p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391954" w:rsidTr="00391954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учреждений, объектов современным противопожарным оборудованием и средствами пожаротушения и обучение главы администрации МО «Тургеневка»</w:t>
            </w:r>
          </w:p>
        </w:tc>
      </w:tr>
    </w:tbl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137"/>
      <w:bookmarkStart w:id="5" w:name="Par139"/>
      <w:bookmarkEnd w:id="4"/>
      <w:bookmarkEnd w:id="5"/>
      <w:r>
        <w:rPr>
          <w:rFonts w:ascii="Arial" w:hAnsi="Arial" w:cs="Arial"/>
          <w:sz w:val="24"/>
          <w:szCs w:val="24"/>
        </w:rPr>
        <w:t>Раздел I. Общие положения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Безопасность зданий - это условия сохранения жизни и здоровья населения, а также материальных ценностей зданий, водоскважин (далее - объекты) от возможных несчастных случаев, пожаров, аварий и других чрезвычайных ситуаций.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состоянию на сегодняшний день материально-техническое оснащение зданий, объектов характеризуется высокой степенью изношенности основных фондов (зданий, сооружений, оборудования) и недостаточным финансированием мероприятий, направленных на повышение пожарной безопасности.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Анализ плановых и внеплановых проверок противопожарного состояния зданий, объектов проведенных отделом государственного пожарного надзора, показывает, что в МО «Тургеневка» не выполняются противопожарные мероприятия. Устранение выявленных нарушений производится силами персонала организаций, а необходимые строительные материалы приобретаются за счет бюджета МО «Тургеневка», а также за счет привлечения средств спонсоров. Установка задвижек на водоскважины  для тушения пожаров в зданиях, покупка средств звукового оповещения населения, средств пожаротушения требуют вложения значительных финансовых средств.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направлена на повышение уровня пожарной безопасности в МО «Тургеневка».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6" w:name="Par158"/>
      <w:bookmarkEnd w:id="6"/>
      <w:r>
        <w:rPr>
          <w:rFonts w:ascii="Arial" w:hAnsi="Arial" w:cs="Arial"/>
          <w:sz w:val="24"/>
          <w:szCs w:val="24"/>
        </w:rPr>
        <w:t>Раздел II. Цель, задачи администрации, решаемые путем реализации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Целью Программы является обеспечение безопасных условий пребывания населения в местах массового скопления путем повышения уровня пожарной безопасности.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оснащение администрации муниципального образования «Тургеневка» современным противопожарным оборудованием и средствами пожаротушения;</w:t>
      </w:r>
    </w:p>
    <w:p w:rsidR="00391954" w:rsidRDefault="00391954" w:rsidP="00391954">
      <w:pPr>
        <w:pStyle w:val="ConsPlusNorma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2) обучение главы администрации МО «Тургеневка»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мерам пожарной безопасности.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ar166"/>
      <w:bookmarkEnd w:id="7"/>
      <w:r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реализуется в один этап с 2025 года по 2027 год.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Ресурсное обеспечение Программы: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учреждений;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организационное обеспечение: распорядительные документы Администрации, отчетные документы по реализации Программы;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финансовое обеспечение: общий объем затрат на реализацию Программы за счет средств бюджета МО «Тургеневка» составляет </w:t>
      </w:r>
      <w:r>
        <w:rPr>
          <w:rFonts w:ascii="Arial" w:hAnsi="Arial" w:cs="Arial"/>
          <w:sz w:val="24"/>
          <w:szCs w:val="24"/>
          <w:u w:val="single"/>
        </w:rPr>
        <w:t>150</w:t>
      </w:r>
      <w:r>
        <w:rPr>
          <w:rFonts w:ascii="Arial" w:hAnsi="Arial" w:cs="Arial"/>
          <w:sz w:val="24"/>
          <w:szCs w:val="24"/>
        </w:rPr>
        <w:t xml:space="preserve"> тыс. рублей.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МО «Тургеневка» в рамках Программы.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Программы осуществляет глава Администрации МО «Тургеневка».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представляет информацию о ходе реализации Программы в Думу МО «Тургеневка» с периодичностью 1 раз в год.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в результате нецелевого и неэффективного использования средств бюджета МО «Тургеневка», выявленного надзорными органами при проведении проверок.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93"/>
      <w:bookmarkEnd w:id="8"/>
      <w:r>
        <w:rPr>
          <w:rFonts w:ascii="Arial" w:hAnsi="Arial" w:cs="Arial"/>
          <w:sz w:val="24"/>
          <w:szCs w:val="24"/>
        </w:rPr>
        <w:t>Раздел IV. Система программных мероприятий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программных мероприятий направлена на повышение безопасности населения путем улучшения материально-технической базы администрации  муниципального образования  современным противопожарным оборудованием и средствами пожаротушения, а также обучение главы администрации МО «Тургеневка».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r:id="rId15" w:anchor="Par240" w:history="1">
        <w:r>
          <w:rPr>
            <w:rStyle w:val="ac"/>
            <w:rFonts w:ascii="Arial" w:hAnsi="Arial" w:cs="Arial"/>
            <w:sz w:val="24"/>
            <w:szCs w:val="24"/>
          </w:rPr>
          <w:t>комплекса</w:t>
        </w:r>
      </w:hyperlink>
      <w:r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8"/>
      <w:bookmarkEnd w:id="9"/>
      <w:r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Общий объем затрат на реализацию Программы за счет средств бюджета МО «Тургеневка» составляет ___</w:t>
      </w:r>
      <w:r>
        <w:rPr>
          <w:rFonts w:ascii="Arial" w:hAnsi="Arial" w:cs="Arial"/>
          <w:sz w:val="24"/>
          <w:szCs w:val="24"/>
          <w:u w:val="single"/>
        </w:rPr>
        <w:t>150</w:t>
      </w:r>
      <w:r>
        <w:rPr>
          <w:rFonts w:ascii="Arial" w:hAnsi="Arial" w:cs="Arial"/>
          <w:sz w:val="24"/>
          <w:szCs w:val="24"/>
        </w:rPr>
        <w:t>____ тыс. рублей, в том числе по годам: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2025 год - __</w:t>
      </w:r>
      <w:r>
        <w:rPr>
          <w:rFonts w:ascii="Arial" w:hAnsi="Arial" w:cs="Arial"/>
          <w:sz w:val="24"/>
          <w:szCs w:val="24"/>
          <w:u w:val="single"/>
        </w:rPr>
        <w:t>150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2026 год - __</w:t>
      </w:r>
      <w:r>
        <w:rPr>
          <w:rFonts w:ascii="Arial" w:hAnsi="Arial" w:cs="Arial"/>
          <w:sz w:val="24"/>
          <w:szCs w:val="24"/>
          <w:u w:val="single"/>
        </w:rPr>
        <w:t>0</w:t>
      </w:r>
      <w:r>
        <w:rPr>
          <w:rFonts w:ascii="Arial" w:hAnsi="Arial" w:cs="Arial"/>
          <w:sz w:val="24"/>
          <w:szCs w:val="24"/>
        </w:rPr>
        <w:t>__ тыс. рублей;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2027 год - __</w:t>
      </w:r>
      <w:r>
        <w:rPr>
          <w:rFonts w:ascii="Arial" w:hAnsi="Arial" w:cs="Arial"/>
          <w:sz w:val="24"/>
          <w:szCs w:val="24"/>
          <w:u w:val="single"/>
        </w:rPr>
        <w:t>0</w:t>
      </w:r>
      <w:r>
        <w:rPr>
          <w:rFonts w:ascii="Arial" w:hAnsi="Arial" w:cs="Arial"/>
          <w:sz w:val="24"/>
          <w:szCs w:val="24"/>
        </w:rPr>
        <w:t>__ тыс. рублей.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в </w:t>
      </w:r>
      <w:hyperlink r:id="rId16" w:anchor="Par355" w:history="1">
        <w:r>
          <w:rPr>
            <w:rStyle w:val="ac"/>
            <w:rFonts w:ascii="Arial" w:hAnsi="Arial" w:cs="Arial"/>
            <w:sz w:val="24"/>
            <w:szCs w:val="24"/>
          </w:rPr>
          <w:t>приложении 1</w:t>
        </w:r>
      </w:hyperlink>
      <w:r>
        <w:rPr>
          <w:rFonts w:ascii="Arial" w:hAnsi="Arial" w:cs="Arial"/>
          <w:sz w:val="24"/>
          <w:szCs w:val="24"/>
        </w:rPr>
        <w:t xml:space="preserve"> к Программе.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210"/>
      <w:bookmarkEnd w:id="10"/>
      <w:r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администрации муниципального образования «Тургеневка» современным противопожарным оборудованием и средствами пожаротушения и обучение главы администрации МО «Тургеневка».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измеряемые качественные индикаторы результативности Программы не представляется возможным, так как уровень безопасности зданий, объектов при пожаре можно определить только экспериментальным путем.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6"/>
      <w:bookmarkEnd w:id="11"/>
      <w:r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Оценка эффективности реализации Программы основывается на количественной оценке показателей 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  <w:bookmarkStart w:id="12" w:name="Par232"/>
      <w:bookmarkEnd w:id="12"/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Приложение 1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муниципальной программе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"Повышение уровня пожарной безопасности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МО «Тургеневка» на 2025 - 2027 годы"</w:t>
      </w: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13" w:name="Par240"/>
      <w:bookmarkEnd w:id="13"/>
      <w:r>
        <w:rPr>
          <w:rFonts w:ascii="Arial" w:hAnsi="Arial" w:cs="Arial"/>
          <w:sz w:val="20"/>
          <w:szCs w:val="20"/>
        </w:rPr>
        <w:t>Мероприятия программы</w:t>
      </w:r>
    </w:p>
    <w:tbl>
      <w:tblPr>
        <w:tblStyle w:val="a4"/>
        <w:tblW w:w="9360" w:type="dxa"/>
        <w:tblInd w:w="108" w:type="dxa"/>
        <w:tblLayout w:type="fixed"/>
        <w:tblLook w:val="04A0"/>
      </w:tblPr>
      <w:tblGrid>
        <w:gridCol w:w="3514"/>
        <w:gridCol w:w="1167"/>
        <w:gridCol w:w="1134"/>
        <w:gridCol w:w="992"/>
        <w:gridCol w:w="2553"/>
      </w:tblGrid>
      <w:tr w:rsidR="00391954" w:rsidTr="00391954">
        <w:trPr>
          <w:trHeight w:val="285"/>
        </w:trPr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Мероприятие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Сроки, финансирование (руб.)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финансирования</w:t>
            </w:r>
          </w:p>
        </w:tc>
      </w:tr>
      <w:tr w:rsidR="00391954" w:rsidTr="00391954">
        <w:trPr>
          <w:trHeight w:val="270"/>
        </w:trPr>
        <w:tc>
          <w:tcPr>
            <w:tcW w:w="3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954" w:rsidRDefault="0039195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 год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954" w:rsidRDefault="0039195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Техническое обслуживание пожарной сигнализации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Установка и покупка задвижек, реле-автомат для автоматического включения и отключения насоса.</w:t>
            </w:r>
          </w:p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0"/>
                <w:szCs w:val="20"/>
              </w:rPr>
            </w:pPr>
            <w:r>
              <w:rPr>
                <w:rFonts w:ascii="Courier New" w:hAnsi="Courier New" w:cs="Courier New"/>
                <w:i/>
                <w:sz w:val="20"/>
                <w:szCs w:val="20"/>
              </w:rPr>
              <w:t>Покупка гидранта на колодец по ул. Школьная, 35а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Покупка спец.одежды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Отсыпка подъездных путей на колодце по ул. Школьная, 35А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Обучение главы администрации МО «Тургеневка» мерам пожарной безопасности.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Покупка, установка пожарного рукава для заправки пожарной техники на водокачке по ул. Школьная 35а и 36а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Ремонт водокачки по ул. Школьная, 36а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391954" w:rsidTr="00391954"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Приобретение оборудования (автономная электростанция, сварочный аппарат и др.)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54" w:rsidRDefault="00391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</w:tbl>
    <w:p w:rsidR="00391954" w:rsidRDefault="00391954" w:rsidP="003919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55F9" w:rsidRPr="00DA3BF2" w:rsidRDefault="000555F9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0555F9" w:rsidRPr="00DA3BF2" w:rsidSect="00E47589">
      <w:headerReference w:type="default" r:id="rId17"/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4A78" w:rsidRDefault="00B74A78" w:rsidP="00337C45">
      <w:pPr>
        <w:spacing w:after="0" w:line="240" w:lineRule="auto"/>
      </w:pPr>
      <w:r>
        <w:separator/>
      </w:r>
    </w:p>
  </w:endnote>
  <w:endnote w:type="continuationSeparator" w:id="1">
    <w:p w:rsidR="00B74A78" w:rsidRDefault="00B74A78" w:rsidP="0033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4A78" w:rsidRDefault="00B74A78" w:rsidP="00337C45">
      <w:pPr>
        <w:spacing w:after="0" w:line="240" w:lineRule="auto"/>
      </w:pPr>
      <w:r>
        <w:separator/>
      </w:r>
    </w:p>
  </w:footnote>
  <w:footnote w:type="continuationSeparator" w:id="1">
    <w:p w:rsidR="00B74A78" w:rsidRDefault="00B74A78" w:rsidP="00337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45" w:rsidRPr="00337C45" w:rsidRDefault="00337C45" w:rsidP="00636647">
    <w:pPr>
      <w:pStyle w:val="a8"/>
      <w:tabs>
        <w:tab w:val="clear" w:pos="9355"/>
        <w:tab w:val="left" w:pos="8025"/>
        <w:tab w:val="right" w:pos="9354"/>
      </w:tabs>
      <w:rPr>
        <w:rFonts w:ascii="Arial" w:hAnsi="Arial" w:cs="Arial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5F3B1DF4"/>
    <w:multiLevelType w:val="hybridMultilevel"/>
    <w:tmpl w:val="85E4191A"/>
    <w:lvl w:ilvl="0" w:tplc="4EAA57A6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55F9"/>
    <w:rsid w:val="00001E34"/>
    <w:rsid w:val="00002CF9"/>
    <w:rsid w:val="0000327D"/>
    <w:rsid w:val="000133F9"/>
    <w:rsid w:val="00015760"/>
    <w:rsid w:val="00015D73"/>
    <w:rsid w:val="000218E1"/>
    <w:rsid w:val="00031542"/>
    <w:rsid w:val="00032B84"/>
    <w:rsid w:val="00034B66"/>
    <w:rsid w:val="000367C7"/>
    <w:rsid w:val="0003759B"/>
    <w:rsid w:val="00047436"/>
    <w:rsid w:val="00050E0F"/>
    <w:rsid w:val="0005388C"/>
    <w:rsid w:val="000555F9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2416"/>
    <w:rsid w:val="000E3EDF"/>
    <w:rsid w:val="000F01BD"/>
    <w:rsid w:val="000F4C49"/>
    <w:rsid w:val="000F5951"/>
    <w:rsid w:val="0010033E"/>
    <w:rsid w:val="00101474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6F04"/>
    <w:rsid w:val="00131ED1"/>
    <w:rsid w:val="00136269"/>
    <w:rsid w:val="00140F48"/>
    <w:rsid w:val="001439C2"/>
    <w:rsid w:val="001500B0"/>
    <w:rsid w:val="00150454"/>
    <w:rsid w:val="00150ECF"/>
    <w:rsid w:val="00154EE8"/>
    <w:rsid w:val="00155C3C"/>
    <w:rsid w:val="001639BD"/>
    <w:rsid w:val="00170C1F"/>
    <w:rsid w:val="0017457C"/>
    <w:rsid w:val="00175F75"/>
    <w:rsid w:val="00184BD8"/>
    <w:rsid w:val="00191866"/>
    <w:rsid w:val="00194853"/>
    <w:rsid w:val="001976CD"/>
    <w:rsid w:val="00197DEE"/>
    <w:rsid w:val="001A25EC"/>
    <w:rsid w:val="001A3F4A"/>
    <w:rsid w:val="001A4E7C"/>
    <w:rsid w:val="001B51E8"/>
    <w:rsid w:val="001C1B21"/>
    <w:rsid w:val="001C5548"/>
    <w:rsid w:val="001C69D4"/>
    <w:rsid w:val="001C7457"/>
    <w:rsid w:val="001C77E2"/>
    <w:rsid w:val="001D140A"/>
    <w:rsid w:val="001D33C7"/>
    <w:rsid w:val="001D3D03"/>
    <w:rsid w:val="001E39C7"/>
    <w:rsid w:val="001E44FC"/>
    <w:rsid w:val="001F1D40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4B58"/>
    <w:rsid w:val="00236D74"/>
    <w:rsid w:val="00237934"/>
    <w:rsid w:val="0024021F"/>
    <w:rsid w:val="00242132"/>
    <w:rsid w:val="00243020"/>
    <w:rsid w:val="00245FE2"/>
    <w:rsid w:val="00252911"/>
    <w:rsid w:val="00261366"/>
    <w:rsid w:val="00270535"/>
    <w:rsid w:val="00270666"/>
    <w:rsid w:val="002722E6"/>
    <w:rsid w:val="00272C8D"/>
    <w:rsid w:val="00274B47"/>
    <w:rsid w:val="00281E72"/>
    <w:rsid w:val="002846BF"/>
    <w:rsid w:val="00286BB9"/>
    <w:rsid w:val="00291FCE"/>
    <w:rsid w:val="00292892"/>
    <w:rsid w:val="002929CE"/>
    <w:rsid w:val="002A5C72"/>
    <w:rsid w:val="002A784E"/>
    <w:rsid w:val="002B025B"/>
    <w:rsid w:val="002B1BB2"/>
    <w:rsid w:val="002B504D"/>
    <w:rsid w:val="002C0E7E"/>
    <w:rsid w:val="002C1621"/>
    <w:rsid w:val="002D2AC2"/>
    <w:rsid w:val="002E0A7C"/>
    <w:rsid w:val="002E3EE9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03AD6"/>
    <w:rsid w:val="00314579"/>
    <w:rsid w:val="003177E3"/>
    <w:rsid w:val="00321AE3"/>
    <w:rsid w:val="0032570F"/>
    <w:rsid w:val="00326E8B"/>
    <w:rsid w:val="0032791A"/>
    <w:rsid w:val="00331982"/>
    <w:rsid w:val="00336723"/>
    <w:rsid w:val="00337C45"/>
    <w:rsid w:val="00346134"/>
    <w:rsid w:val="00346A14"/>
    <w:rsid w:val="00356073"/>
    <w:rsid w:val="003619AD"/>
    <w:rsid w:val="00364CEF"/>
    <w:rsid w:val="0036627C"/>
    <w:rsid w:val="0037530B"/>
    <w:rsid w:val="003756E8"/>
    <w:rsid w:val="00385DD7"/>
    <w:rsid w:val="00386597"/>
    <w:rsid w:val="00391954"/>
    <w:rsid w:val="00393CA3"/>
    <w:rsid w:val="003A2798"/>
    <w:rsid w:val="003A6035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31FD"/>
    <w:rsid w:val="003E0281"/>
    <w:rsid w:val="003E5EEE"/>
    <w:rsid w:val="003F2752"/>
    <w:rsid w:val="003F35E5"/>
    <w:rsid w:val="003F4446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368E"/>
    <w:rsid w:val="00495C2E"/>
    <w:rsid w:val="00497180"/>
    <w:rsid w:val="004A25B4"/>
    <w:rsid w:val="004A6166"/>
    <w:rsid w:val="004B5818"/>
    <w:rsid w:val="004C2D0F"/>
    <w:rsid w:val="004C2FC4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471A"/>
    <w:rsid w:val="005364AD"/>
    <w:rsid w:val="00542CD5"/>
    <w:rsid w:val="005433C3"/>
    <w:rsid w:val="005447D8"/>
    <w:rsid w:val="00546AC6"/>
    <w:rsid w:val="00551C45"/>
    <w:rsid w:val="00556D4B"/>
    <w:rsid w:val="00557362"/>
    <w:rsid w:val="00560962"/>
    <w:rsid w:val="0056124B"/>
    <w:rsid w:val="0056504C"/>
    <w:rsid w:val="005725F1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2CD6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2E9A"/>
    <w:rsid w:val="00606B23"/>
    <w:rsid w:val="00606EFE"/>
    <w:rsid w:val="006106F0"/>
    <w:rsid w:val="00611FC1"/>
    <w:rsid w:val="00614C1F"/>
    <w:rsid w:val="00617240"/>
    <w:rsid w:val="00624466"/>
    <w:rsid w:val="0063056B"/>
    <w:rsid w:val="0063390A"/>
    <w:rsid w:val="00636647"/>
    <w:rsid w:val="00641810"/>
    <w:rsid w:val="00645565"/>
    <w:rsid w:val="006458DC"/>
    <w:rsid w:val="00646DC7"/>
    <w:rsid w:val="00650872"/>
    <w:rsid w:val="00650D2A"/>
    <w:rsid w:val="006554BD"/>
    <w:rsid w:val="00656B78"/>
    <w:rsid w:val="006605A7"/>
    <w:rsid w:val="006637BA"/>
    <w:rsid w:val="00663865"/>
    <w:rsid w:val="006678A7"/>
    <w:rsid w:val="006708E4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3D53"/>
    <w:rsid w:val="006A485F"/>
    <w:rsid w:val="006A563A"/>
    <w:rsid w:val="006A7C53"/>
    <w:rsid w:val="006B036F"/>
    <w:rsid w:val="006B11AE"/>
    <w:rsid w:val="006B2EE6"/>
    <w:rsid w:val="006B5F23"/>
    <w:rsid w:val="006B6625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2BAD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7DA"/>
    <w:rsid w:val="00755815"/>
    <w:rsid w:val="0075606A"/>
    <w:rsid w:val="00760DED"/>
    <w:rsid w:val="007807CA"/>
    <w:rsid w:val="007868E2"/>
    <w:rsid w:val="00786B4D"/>
    <w:rsid w:val="00790545"/>
    <w:rsid w:val="007A6883"/>
    <w:rsid w:val="007B2852"/>
    <w:rsid w:val="007B2896"/>
    <w:rsid w:val="007C25F4"/>
    <w:rsid w:val="007C596E"/>
    <w:rsid w:val="007D5A60"/>
    <w:rsid w:val="007D5CCE"/>
    <w:rsid w:val="007D780E"/>
    <w:rsid w:val="007E03FA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875A2"/>
    <w:rsid w:val="00890275"/>
    <w:rsid w:val="00895BD2"/>
    <w:rsid w:val="008A14E0"/>
    <w:rsid w:val="008A7E51"/>
    <w:rsid w:val="008B511D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17862"/>
    <w:rsid w:val="0092095F"/>
    <w:rsid w:val="00921DA1"/>
    <w:rsid w:val="009234E9"/>
    <w:rsid w:val="009256C1"/>
    <w:rsid w:val="00937370"/>
    <w:rsid w:val="0093784C"/>
    <w:rsid w:val="00940891"/>
    <w:rsid w:val="00941781"/>
    <w:rsid w:val="00942FD7"/>
    <w:rsid w:val="00951151"/>
    <w:rsid w:val="00952BA6"/>
    <w:rsid w:val="00952D30"/>
    <w:rsid w:val="00953B03"/>
    <w:rsid w:val="009707E1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2DEF"/>
    <w:rsid w:val="009B3967"/>
    <w:rsid w:val="009B4A50"/>
    <w:rsid w:val="009B514D"/>
    <w:rsid w:val="009B5B1A"/>
    <w:rsid w:val="009B7608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5F1D"/>
    <w:rsid w:val="009F66A5"/>
    <w:rsid w:val="009F7BC2"/>
    <w:rsid w:val="00A11773"/>
    <w:rsid w:val="00A1644A"/>
    <w:rsid w:val="00A17298"/>
    <w:rsid w:val="00A24618"/>
    <w:rsid w:val="00A25FD1"/>
    <w:rsid w:val="00A311E9"/>
    <w:rsid w:val="00A31891"/>
    <w:rsid w:val="00A32EB8"/>
    <w:rsid w:val="00A33660"/>
    <w:rsid w:val="00A34B8D"/>
    <w:rsid w:val="00A37EA8"/>
    <w:rsid w:val="00A44B6A"/>
    <w:rsid w:val="00A45385"/>
    <w:rsid w:val="00A50942"/>
    <w:rsid w:val="00A5137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CD6"/>
    <w:rsid w:val="00A86D60"/>
    <w:rsid w:val="00A8799D"/>
    <w:rsid w:val="00A926D3"/>
    <w:rsid w:val="00A94454"/>
    <w:rsid w:val="00AA5381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302E"/>
    <w:rsid w:val="00B472C8"/>
    <w:rsid w:val="00B47369"/>
    <w:rsid w:val="00B553A0"/>
    <w:rsid w:val="00B55B64"/>
    <w:rsid w:val="00B617F1"/>
    <w:rsid w:val="00B65A70"/>
    <w:rsid w:val="00B708D3"/>
    <w:rsid w:val="00B71CF4"/>
    <w:rsid w:val="00B722D8"/>
    <w:rsid w:val="00B74A78"/>
    <w:rsid w:val="00B75343"/>
    <w:rsid w:val="00B77838"/>
    <w:rsid w:val="00B834F0"/>
    <w:rsid w:val="00B85E9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474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455F"/>
    <w:rsid w:val="00CC7276"/>
    <w:rsid w:val="00CE0BDB"/>
    <w:rsid w:val="00CE2377"/>
    <w:rsid w:val="00CE2477"/>
    <w:rsid w:val="00CE3D9E"/>
    <w:rsid w:val="00CE581D"/>
    <w:rsid w:val="00CF078A"/>
    <w:rsid w:val="00CF5516"/>
    <w:rsid w:val="00D038C7"/>
    <w:rsid w:val="00D0450B"/>
    <w:rsid w:val="00D06874"/>
    <w:rsid w:val="00D06947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0D9"/>
    <w:rsid w:val="00D92AD0"/>
    <w:rsid w:val="00D940F4"/>
    <w:rsid w:val="00D9439C"/>
    <w:rsid w:val="00D9516C"/>
    <w:rsid w:val="00DA02E7"/>
    <w:rsid w:val="00DA3BF2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6F7"/>
    <w:rsid w:val="00DD5FBF"/>
    <w:rsid w:val="00DD761D"/>
    <w:rsid w:val="00DE0499"/>
    <w:rsid w:val="00DE2438"/>
    <w:rsid w:val="00DE41AD"/>
    <w:rsid w:val="00DF0091"/>
    <w:rsid w:val="00DF62BB"/>
    <w:rsid w:val="00DF7082"/>
    <w:rsid w:val="00DF78C1"/>
    <w:rsid w:val="00E00279"/>
    <w:rsid w:val="00E016ED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7589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1BA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2554"/>
    <w:rsid w:val="00F25A0B"/>
    <w:rsid w:val="00F35818"/>
    <w:rsid w:val="00F52608"/>
    <w:rsid w:val="00F60D24"/>
    <w:rsid w:val="00F64AE7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58CD"/>
    <w:rsid w:val="00FC7968"/>
    <w:rsid w:val="00FD09F3"/>
    <w:rsid w:val="00FD24E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6A3D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B6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24B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56124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37C45"/>
  </w:style>
  <w:style w:type="paragraph" w:styleId="aa">
    <w:name w:val="footer"/>
    <w:basedOn w:val="a"/>
    <w:link w:val="ab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37C45"/>
  </w:style>
  <w:style w:type="character" w:styleId="ac">
    <w:name w:val="Hyperlink"/>
    <w:basedOn w:val="a0"/>
    <w:uiPriority w:val="99"/>
    <w:semiHidden/>
    <w:unhideWhenUsed/>
    <w:rsid w:val="003919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7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A71A2E3211336CA98EF42667AFD2FABD5AB111227AAEC8F52B4683B86XCW8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DF72580C9A9D9BC390803790905950CAF653029AE8F786D23B2A6806e0R4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ADMIN\Desktop\&#1091;&#1087;&#1088;&#1072;&#1074;&#1076;&#1077;&#1083;&#1072;&#1084;&#1080;\&#1052;&#1080;&#1085;&#1102;&#1089;&#1090;\2025\5.%20&#1084;&#1072;&#1081;%20%20%202025\&#1052;&#1054;%20&#1058;&#1091;&#1088;&#1075;&#1077;&#1085;&#1077;&#1074;&#1082;&#1072;\&#1055;&#1086;&#1089;&#1090;&#1072;&#1085;&#1086;&#1074;&#1083;&#1077;&#1085;&#1080;&#1103;\&#1087;&#1086;&#1089;&#1090;&#1072;&#1085;&#1086;&#1074;&#1083;&#1077;&#1085;&#1080;&#1077;%20&#8470;21%20%20&#1054;&#1073;%20&#1091;&#1090;&#1074;&#1077;&#1088;&#1078;&#1076;&#1077;&#1085;&#1080;&#1080;%20&#1084;&#1091;&#1085;.%20&#1087;&#1088;&#1086;&#1075;&#1088;&#1072;&#1084;&#1084;&#1099;%20&#1087;&#1086;&#1078;&#1072;&#1088;.%20&#1073;&#1077;&#1079;&#1086;&#1087;&#1072;&#1089;&#1090;&#1100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F72580C9A9D9BC390803790905950CAF75D0293E6F786D23B2A6806e0R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Desktop\&#1091;&#1087;&#1088;&#1072;&#1074;&#1076;&#1077;&#1083;&#1072;&#1084;&#1080;\&#1052;&#1080;&#1085;&#1102;&#1089;&#1090;\2025\5.%20&#1084;&#1072;&#1081;%20%20%202025\&#1052;&#1054;%20&#1058;&#1091;&#1088;&#1075;&#1077;&#1085;&#1077;&#1074;&#1082;&#1072;\&#1055;&#1086;&#1089;&#1090;&#1072;&#1085;&#1086;&#1074;&#1083;&#1077;&#1085;&#1080;&#1103;\&#1087;&#1086;&#1089;&#1090;&#1072;&#1085;&#1086;&#1074;&#1083;&#1077;&#1085;&#1080;&#1077;%20&#8470;21%20%20&#1054;&#1073;%20&#1091;&#1090;&#1074;&#1077;&#1088;&#1078;&#1076;&#1077;&#1085;&#1080;&#1080;%20&#1084;&#1091;&#1085;.%20&#1087;&#1088;&#1086;&#1075;&#1088;&#1072;&#1084;&#1084;&#1099;%20&#1087;&#1086;&#1078;&#1072;&#1088;.%20&#1073;&#1077;&#1079;&#1086;&#1087;&#1072;&#1089;&#1090;&#1100;.docx" TargetMode="External"/><Relationship Id="rId10" Type="http://schemas.openxmlformats.org/officeDocument/2006/relationships/hyperlink" Target="consultantplus://offline/ref=8B5C75CF7FBBAC5A274D953DF4C54215A4A577890F13ABF3F93534B4902DF023B447334AE3C9C8B67B23B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C75CF7FBBAC5A274D953DF4C54215A4A47989061DABF3F93534B4902DF023B447334AE3CBCABA7B26B" TargetMode="External"/><Relationship Id="rId14" Type="http://schemas.openxmlformats.org/officeDocument/2006/relationships/hyperlink" Target="consultantplus://offline/ref=085449B7543207EC81380F2B88281299034E004A114F37A23222FF2AE4803B247F9D8E218CB2DCD8b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58</cp:revision>
  <cp:lastPrinted>2025-05-07T02:18:00Z</cp:lastPrinted>
  <dcterms:created xsi:type="dcterms:W3CDTF">2014-04-09T10:14:00Z</dcterms:created>
  <dcterms:modified xsi:type="dcterms:W3CDTF">2025-06-06T01:25:00Z</dcterms:modified>
</cp:coreProperties>
</file>