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EE029D">
        <w:rPr>
          <w:rFonts w:ascii="Arial" w:hAnsi="Arial" w:cs="Arial"/>
          <w:b/>
          <w:noProof/>
          <w:sz w:val="32"/>
          <w:szCs w:val="32"/>
        </w:rPr>
        <w:drawing>
          <wp:inline distT="0" distB="0" distL="0" distR="0">
            <wp:extent cx="695325" cy="719328"/>
            <wp:effectExtent l="1905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6887" cy="7209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375D" w:rsidRPr="007341F9" w:rsidRDefault="00F24D4A" w:rsidP="00AA375D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30.05.2025г.№40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ИРКУТСКАЯ ОБЛАСТЬ</w:t>
      </w:r>
    </w:p>
    <w:p w:rsidR="00AA375D" w:rsidRPr="007341F9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AA375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7341F9">
        <w:rPr>
          <w:rFonts w:ascii="Arial" w:hAnsi="Arial" w:cs="Arial"/>
          <w:b/>
          <w:sz w:val="32"/>
          <w:szCs w:val="32"/>
        </w:rPr>
        <w:t>ТУРГЕНЕВСКОЕ СЕЛЬСКОЕ ПОСЕЛЕНИЕ</w:t>
      </w:r>
    </w:p>
    <w:p w:rsidR="00AA375D" w:rsidRPr="00B9323D" w:rsidRDefault="00AA375D" w:rsidP="00AA375D">
      <w:pPr>
        <w:jc w:val="center"/>
        <w:rPr>
          <w:rFonts w:ascii="Arial" w:hAnsi="Arial" w:cs="Arial"/>
          <w:b/>
          <w:sz w:val="32"/>
          <w:szCs w:val="32"/>
        </w:rPr>
      </w:pPr>
      <w:r w:rsidRPr="00B9323D">
        <w:rPr>
          <w:rFonts w:ascii="Arial" w:hAnsi="Arial" w:cs="Arial"/>
          <w:b/>
          <w:sz w:val="32"/>
          <w:szCs w:val="32"/>
        </w:rPr>
        <w:t>ДУМА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  <w:r w:rsidRPr="00B9323D">
        <w:rPr>
          <w:color w:val="000000" w:themeColor="text1"/>
          <w:sz w:val="32"/>
          <w:szCs w:val="32"/>
        </w:rPr>
        <w:t>РЕШЕНИЕ</w:t>
      </w:r>
      <w:r w:rsidR="00B9323D">
        <w:rPr>
          <w:color w:val="000000" w:themeColor="text1"/>
          <w:sz w:val="32"/>
          <w:szCs w:val="32"/>
        </w:rPr>
        <w:t xml:space="preserve"> </w:t>
      </w:r>
    </w:p>
    <w:p w:rsidR="00A11CFF" w:rsidRPr="00661DCB" w:rsidRDefault="00A11CFF" w:rsidP="00A11CFF">
      <w:pPr>
        <w:pStyle w:val="ConsPlusTitle"/>
        <w:jc w:val="center"/>
        <w:rPr>
          <w:color w:val="000000" w:themeColor="text1"/>
          <w:sz w:val="32"/>
          <w:szCs w:val="32"/>
        </w:rPr>
      </w:pPr>
    </w:p>
    <w:p w:rsidR="00A11CFF" w:rsidRPr="00661DCB" w:rsidRDefault="00A640BE" w:rsidP="00A11CFF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 w:themeColor="text1"/>
          <w:sz w:val="32"/>
          <w:szCs w:val="32"/>
        </w:rPr>
      </w:pP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ОБ ОТМЕНЕ РЕШЕНИЯ ДУМЫ МО «ТУРГЕНЕВКА» ОТ 03.03.2020 ГОДА №136 «</w:t>
      </w:r>
      <w:r w:rsidR="00A11CFF" w:rsidRPr="00661DCB">
        <w:rPr>
          <w:rFonts w:ascii="Arial" w:hAnsi="Arial" w:cs="Arial"/>
          <w:b/>
          <w:bCs/>
          <w:color w:val="000000" w:themeColor="text1"/>
          <w:sz w:val="32"/>
          <w:szCs w:val="32"/>
        </w:rPr>
        <w:t>О</w:t>
      </w:r>
      <w:r w:rsidR="00F40CC8">
        <w:rPr>
          <w:rFonts w:ascii="Arial" w:hAnsi="Arial" w:cs="Arial"/>
          <w:b/>
          <w:bCs/>
          <w:color w:val="000000" w:themeColor="text1"/>
          <w:sz w:val="32"/>
          <w:szCs w:val="32"/>
        </w:rPr>
        <w:t>Б УСТАНОВЛЕНИИ ГРАНИЦ ТЕРРИТОРИАЛЬНОГО ОБЩЕСТВЕННОГО СА</w:t>
      </w:r>
      <w:bookmarkStart w:id="0" w:name="_GoBack"/>
      <w:bookmarkEnd w:id="0"/>
      <w:r w:rsidR="00F40CC8">
        <w:rPr>
          <w:rFonts w:ascii="Arial" w:hAnsi="Arial" w:cs="Arial"/>
          <w:b/>
          <w:bCs/>
          <w:color w:val="000000" w:themeColor="text1"/>
          <w:sz w:val="32"/>
          <w:szCs w:val="32"/>
        </w:rPr>
        <w:t>МОУПРАВЛЕНИЯ</w:t>
      </w:r>
      <w:r>
        <w:rPr>
          <w:rFonts w:ascii="Arial" w:hAnsi="Arial" w:cs="Arial"/>
          <w:b/>
          <w:bCs/>
          <w:color w:val="000000" w:themeColor="text1"/>
          <w:sz w:val="32"/>
          <w:szCs w:val="32"/>
        </w:rPr>
        <w:t>»</w:t>
      </w:r>
    </w:p>
    <w:p w:rsidR="00A11CFF" w:rsidRPr="00FC1558" w:rsidRDefault="00A11CFF" w:rsidP="00A11CFF">
      <w:pPr>
        <w:pStyle w:val="ConsPlusTitle"/>
        <w:contextualSpacing/>
        <w:jc w:val="both"/>
        <w:rPr>
          <w:color w:val="000000" w:themeColor="text1"/>
          <w:sz w:val="24"/>
          <w:szCs w:val="24"/>
        </w:rPr>
      </w:pPr>
    </w:p>
    <w:p w:rsidR="00A640BE" w:rsidRDefault="00A640BE" w:rsidP="00A640BE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>В</w:t>
      </w:r>
      <w:r w:rsidRPr="00EF5149">
        <w:rPr>
          <w:rFonts w:ascii="Arial" w:hAnsi="Arial" w:cs="Arial"/>
          <w:color w:val="000000"/>
        </w:rPr>
        <w:t xml:space="preserve"> соответствии с</w:t>
      </w:r>
      <w:r>
        <w:rPr>
          <w:rFonts w:ascii="Arial" w:hAnsi="Arial" w:cs="Arial"/>
          <w:color w:val="000000"/>
        </w:rPr>
        <w:t>о ст.27</w:t>
      </w:r>
      <w:r w:rsidRPr="00EF5149">
        <w:rPr>
          <w:rFonts w:ascii="Arial" w:hAnsi="Arial" w:cs="Arial"/>
          <w:color w:val="000000"/>
        </w:rPr>
        <w:t xml:space="preserve"> Феде</w:t>
      </w:r>
      <w:r>
        <w:rPr>
          <w:rFonts w:ascii="Arial" w:hAnsi="Arial" w:cs="Arial"/>
          <w:color w:val="000000"/>
        </w:rPr>
        <w:t>рального закона от 06.10.2003г. №</w:t>
      </w:r>
      <w:r w:rsidRPr="00EF5149">
        <w:rPr>
          <w:rFonts w:ascii="Arial" w:hAnsi="Arial" w:cs="Arial"/>
          <w:color w:val="000000"/>
        </w:rPr>
        <w:t xml:space="preserve">131-ФЗ «Об общих принципах организации местного самоуправления в Российской Федерации», </w:t>
      </w:r>
      <w:r w:rsidRPr="00EF5149">
        <w:rPr>
          <w:rFonts w:ascii="Arial" w:hAnsi="Arial" w:cs="Arial"/>
        </w:rPr>
        <w:t xml:space="preserve">руководствуясь </w:t>
      </w:r>
      <w:r>
        <w:rPr>
          <w:rFonts w:ascii="Arial" w:hAnsi="Arial" w:cs="Arial"/>
        </w:rPr>
        <w:t xml:space="preserve">ст.16 </w:t>
      </w:r>
      <w:r w:rsidRPr="00EF5149">
        <w:rPr>
          <w:rFonts w:ascii="Arial" w:hAnsi="Arial" w:cs="Arial"/>
        </w:rPr>
        <w:t>Устав</w:t>
      </w:r>
      <w:r>
        <w:rPr>
          <w:rFonts w:ascii="Arial" w:hAnsi="Arial" w:cs="Arial"/>
        </w:rPr>
        <w:t>а</w:t>
      </w:r>
      <w:r w:rsidRPr="00EF5149">
        <w:rPr>
          <w:rFonts w:ascii="Arial" w:hAnsi="Arial" w:cs="Arial"/>
        </w:rPr>
        <w:t xml:space="preserve"> МО «</w:t>
      </w:r>
      <w:r>
        <w:rPr>
          <w:rFonts w:ascii="Arial" w:hAnsi="Arial" w:cs="Arial"/>
        </w:rPr>
        <w:t>Тургеневка</w:t>
      </w:r>
      <w:r w:rsidRPr="00EF5149">
        <w:rPr>
          <w:rFonts w:ascii="Arial" w:hAnsi="Arial" w:cs="Arial"/>
        </w:rPr>
        <w:t>»,</w:t>
      </w:r>
    </w:p>
    <w:p w:rsidR="00A11CFF" w:rsidRPr="00EF5149" w:rsidRDefault="00A11CFF" w:rsidP="00A11CFF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</w:rPr>
      </w:pPr>
    </w:p>
    <w:p w:rsidR="00A11CFF" w:rsidRPr="006527CE" w:rsidRDefault="00A11CFF" w:rsidP="00A11CFF">
      <w:pPr>
        <w:pStyle w:val="ConsPlusTitle"/>
        <w:widowControl/>
        <w:ind w:right="-5" w:firstLine="540"/>
        <w:jc w:val="center"/>
        <w:outlineLvl w:val="0"/>
        <w:rPr>
          <w:sz w:val="30"/>
          <w:szCs w:val="30"/>
        </w:rPr>
      </w:pPr>
      <w:r>
        <w:rPr>
          <w:sz w:val="30"/>
          <w:szCs w:val="30"/>
        </w:rPr>
        <w:t xml:space="preserve">ДУМА </w:t>
      </w:r>
      <w:r w:rsidRPr="006527CE">
        <w:rPr>
          <w:sz w:val="30"/>
          <w:szCs w:val="30"/>
        </w:rPr>
        <w:t>РЕШИЛА</w:t>
      </w:r>
      <w:r w:rsidR="00B9323D">
        <w:rPr>
          <w:sz w:val="30"/>
          <w:szCs w:val="30"/>
        </w:rPr>
        <w:t xml:space="preserve">: </w:t>
      </w:r>
    </w:p>
    <w:p w:rsidR="00A11CFF" w:rsidRPr="00661DCB" w:rsidRDefault="00A11CFF" w:rsidP="00A11CFF">
      <w:pPr>
        <w:pStyle w:val="aa"/>
        <w:spacing w:line="276" w:lineRule="auto"/>
        <w:ind w:firstLine="540"/>
        <w:jc w:val="both"/>
        <w:rPr>
          <w:rFonts w:cs="Arial"/>
          <w:color w:val="000000" w:themeColor="text1"/>
        </w:rPr>
      </w:pPr>
    </w:p>
    <w:p w:rsidR="00A640BE" w:rsidRPr="002E6B96" w:rsidRDefault="00A640BE" w:rsidP="00A640BE">
      <w:pPr>
        <w:pStyle w:val="aa"/>
        <w:numPr>
          <w:ilvl w:val="0"/>
          <w:numId w:val="8"/>
        </w:numPr>
        <w:tabs>
          <w:tab w:val="left" w:pos="0"/>
        </w:tabs>
        <w:ind w:left="0" w:firstLine="709"/>
        <w:jc w:val="both"/>
        <w:rPr>
          <w:rFonts w:cs="Arial"/>
          <w:color w:val="000000" w:themeColor="text1"/>
          <w:sz w:val="26"/>
          <w:szCs w:val="26"/>
        </w:rPr>
      </w:pPr>
      <w:r>
        <w:rPr>
          <w:rFonts w:cs="Arial"/>
          <w:spacing w:val="2"/>
          <w:sz w:val="26"/>
          <w:szCs w:val="26"/>
          <w:shd w:val="clear" w:color="auto" w:fill="FFFFFF"/>
        </w:rPr>
        <w:t>Отменить решение Думы МО «Тургеневка» от 03.03.2020 года №136 «Об утверждении границ территориального общественного самоуправления»</w:t>
      </w:r>
      <w:r w:rsidRPr="00854F4B">
        <w:rPr>
          <w:rFonts w:cs="Arial"/>
          <w:spacing w:val="2"/>
          <w:sz w:val="26"/>
          <w:szCs w:val="26"/>
          <w:shd w:val="clear" w:color="auto" w:fill="FFFFFF"/>
        </w:rPr>
        <w:t>.</w:t>
      </w:r>
    </w:p>
    <w:p w:rsidR="00A640BE" w:rsidRDefault="00A640BE" w:rsidP="00A640BE">
      <w:pPr>
        <w:pStyle w:val="aa"/>
        <w:numPr>
          <w:ilvl w:val="0"/>
          <w:numId w:val="8"/>
        </w:numPr>
        <w:tabs>
          <w:tab w:val="left" w:pos="0"/>
        </w:tabs>
        <w:ind w:left="0" w:firstLine="709"/>
        <w:jc w:val="both"/>
        <w:rPr>
          <w:rFonts w:cs="Arial"/>
          <w:color w:val="000000" w:themeColor="text1"/>
          <w:sz w:val="26"/>
          <w:szCs w:val="26"/>
        </w:rPr>
      </w:pPr>
      <w:r w:rsidRPr="002E6B96">
        <w:rPr>
          <w:rFonts w:cs="Arial"/>
        </w:rPr>
        <w:t>Настоящее решение вступит в силу со дня его официального опубликования.</w:t>
      </w:r>
    </w:p>
    <w:p w:rsidR="00A640BE" w:rsidRPr="00A640BE" w:rsidRDefault="00A640BE" w:rsidP="00A640BE">
      <w:pPr>
        <w:pStyle w:val="aa"/>
        <w:tabs>
          <w:tab w:val="left" w:pos="0"/>
        </w:tabs>
        <w:ind w:firstLine="709"/>
        <w:jc w:val="both"/>
        <w:rPr>
          <w:rFonts w:cs="Arial"/>
          <w:color w:val="000000" w:themeColor="text1"/>
          <w:sz w:val="26"/>
          <w:szCs w:val="26"/>
        </w:rPr>
      </w:pPr>
      <w:r w:rsidRPr="00A640BE">
        <w:rPr>
          <w:rFonts w:cs="Arial"/>
          <w:bCs/>
          <w:kern w:val="2"/>
        </w:rPr>
        <w:t>3. Контроль за исполнением данного решения оставляю за собой.</w:t>
      </w:r>
    </w:p>
    <w:p w:rsidR="00A640BE" w:rsidRPr="002E6B96" w:rsidRDefault="00A640BE" w:rsidP="00F24D4A">
      <w:pPr>
        <w:tabs>
          <w:tab w:val="left" w:pos="765"/>
          <w:tab w:val="left" w:pos="855"/>
          <w:tab w:val="center" w:pos="4677"/>
        </w:tabs>
        <w:ind w:firstLine="709"/>
        <w:jc w:val="both"/>
        <w:rPr>
          <w:rFonts w:ascii="Arial" w:hAnsi="Arial" w:cs="Arial"/>
        </w:rPr>
      </w:pPr>
      <w:r w:rsidRPr="002E6B96">
        <w:rPr>
          <w:rFonts w:ascii="Arial" w:hAnsi="Arial" w:cs="Arial"/>
        </w:rPr>
        <w:t>4. Настоящее решение подлежит опубликованию на официальном сайте МО «Тургеневка» в информационно-телекоммуникационной сети «Интернет».</w:t>
      </w: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B9323D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 xml:space="preserve">Председатель Думы МО «Тургеневка»                     </w:t>
      </w:r>
    </w:p>
    <w:p w:rsidR="00AA375D" w:rsidRPr="00AA375D" w:rsidRDefault="00A640BE" w:rsidP="00B9323D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Шурко А.В.</w:t>
      </w:r>
    </w:p>
    <w:p w:rsidR="00AA375D" w:rsidRPr="00AA375D" w:rsidRDefault="00AA375D" w:rsidP="00AA375D">
      <w:pPr>
        <w:pStyle w:val="a8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AA375D" w:rsidRPr="00AA375D" w:rsidRDefault="00AA375D" w:rsidP="00B9323D">
      <w:pPr>
        <w:pStyle w:val="a8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Глава администрации МО «Тургеневка»</w:t>
      </w:r>
    </w:p>
    <w:p w:rsidR="00A11CFF" w:rsidRDefault="00AA375D" w:rsidP="00B9323D">
      <w:pPr>
        <w:pStyle w:val="a8"/>
        <w:spacing w:line="240" w:lineRule="auto"/>
        <w:ind w:left="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AA375D">
        <w:rPr>
          <w:rFonts w:ascii="Arial" w:hAnsi="Arial" w:cs="Arial"/>
          <w:color w:val="000000" w:themeColor="text1"/>
          <w:sz w:val="24"/>
          <w:szCs w:val="24"/>
        </w:rPr>
        <w:t>Синкевич В.В.</w:t>
      </w:r>
    </w:p>
    <w:p w:rsidR="00A11CFF" w:rsidRPr="005604A0" w:rsidRDefault="00A11CFF" w:rsidP="00A11CFF">
      <w:pPr>
        <w:pStyle w:val="a8"/>
        <w:spacing w:line="240" w:lineRule="auto"/>
        <w:ind w:left="357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2E279A" w:rsidRDefault="002E279A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6E3762" w:rsidRDefault="006E3762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p w:rsidR="0033198B" w:rsidRDefault="0033198B" w:rsidP="00A11CFF">
      <w:pPr>
        <w:autoSpaceDE w:val="0"/>
        <w:autoSpaceDN w:val="0"/>
        <w:adjustRightInd w:val="0"/>
        <w:jc w:val="both"/>
        <w:outlineLvl w:val="0"/>
        <w:rPr>
          <w:rFonts w:ascii="Courier New" w:hAnsi="Courier New" w:cs="Courier New"/>
          <w:color w:val="000000" w:themeColor="text1"/>
        </w:rPr>
      </w:pPr>
    </w:p>
    <w:sectPr w:rsidR="0033198B" w:rsidSect="005604A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13054" w:rsidRDefault="00113054" w:rsidP="0043154A">
      <w:r>
        <w:separator/>
      </w:r>
    </w:p>
  </w:endnote>
  <w:endnote w:type="continuationSeparator" w:id="1">
    <w:p w:rsidR="00113054" w:rsidRDefault="00113054" w:rsidP="004315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13054" w:rsidRDefault="00113054" w:rsidP="0043154A">
      <w:r>
        <w:separator/>
      </w:r>
    </w:p>
  </w:footnote>
  <w:footnote w:type="continuationSeparator" w:id="1">
    <w:p w:rsidR="00113054" w:rsidRDefault="00113054" w:rsidP="0043154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2A371A"/>
    <w:multiLevelType w:val="multilevel"/>
    <w:tmpl w:val="30A2060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88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9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1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000" w:hanging="1800"/>
      </w:pPr>
      <w:rPr>
        <w:rFonts w:hint="default"/>
      </w:rPr>
    </w:lvl>
  </w:abstractNum>
  <w:abstractNum w:abstractNumId="1">
    <w:nsid w:val="427834A1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5F705A"/>
    <w:multiLevelType w:val="hybridMultilevel"/>
    <w:tmpl w:val="C94A96C0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7A35569"/>
    <w:multiLevelType w:val="hybridMultilevel"/>
    <w:tmpl w:val="C972B0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9D62CE5"/>
    <w:multiLevelType w:val="hybridMultilevel"/>
    <w:tmpl w:val="44FCF0BA"/>
    <w:lvl w:ilvl="0" w:tplc="9A9866BC">
      <w:start w:val="1"/>
      <w:numFmt w:val="decimal"/>
      <w:lvlText w:val="%1."/>
      <w:lvlJc w:val="left"/>
      <w:pPr>
        <w:ind w:left="1080" w:hanging="360"/>
      </w:pPr>
      <w:rPr>
        <w:rFonts w:ascii="Arial" w:eastAsia="Times New Roman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BB424C0"/>
    <w:multiLevelType w:val="hybridMultilevel"/>
    <w:tmpl w:val="276265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DE6DF1"/>
    <w:multiLevelType w:val="hybridMultilevel"/>
    <w:tmpl w:val="A13E4650"/>
    <w:lvl w:ilvl="0" w:tplc="8CF4E1DE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700D7561"/>
    <w:multiLevelType w:val="hybridMultilevel"/>
    <w:tmpl w:val="ADA631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AF1E1D"/>
    <w:multiLevelType w:val="hybridMultilevel"/>
    <w:tmpl w:val="43547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B373EA"/>
    <w:multiLevelType w:val="hybridMultilevel"/>
    <w:tmpl w:val="65583970"/>
    <w:lvl w:ilvl="0" w:tplc="3B3CCB50">
      <w:start w:val="1"/>
      <w:numFmt w:val="decimal"/>
      <w:lvlText w:val="%1)"/>
      <w:lvlJc w:val="left"/>
      <w:pPr>
        <w:ind w:left="2125" w:hanging="14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7B6D4663"/>
    <w:multiLevelType w:val="hybridMultilevel"/>
    <w:tmpl w:val="D5DE5A20"/>
    <w:lvl w:ilvl="0" w:tplc="62E0A350">
      <w:start w:val="1"/>
      <w:numFmt w:val="decimal"/>
      <w:lvlText w:val="%1."/>
      <w:lvlJc w:val="left"/>
      <w:pPr>
        <w:ind w:left="11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96" w:hanging="360"/>
      </w:pPr>
    </w:lvl>
    <w:lvl w:ilvl="2" w:tplc="0419001B" w:tentative="1">
      <w:start w:val="1"/>
      <w:numFmt w:val="lowerRoman"/>
      <w:lvlText w:val="%3."/>
      <w:lvlJc w:val="right"/>
      <w:pPr>
        <w:ind w:left="2616" w:hanging="180"/>
      </w:pPr>
    </w:lvl>
    <w:lvl w:ilvl="3" w:tplc="0419000F" w:tentative="1">
      <w:start w:val="1"/>
      <w:numFmt w:val="decimal"/>
      <w:lvlText w:val="%4."/>
      <w:lvlJc w:val="left"/>
      <w:pPr>
        <w:ind w:left="3336" w:hanging="360"/>
      </w:pPr>
    </w:lvl>
    <w:lvl w:ilvl="4" w:tplc="04190019" w:tentative="1">
      <w:start w:val="1"/>
      <w:numFmt w:val="lowerLetter"/>
      <w:lvlText w:val="%5."/>
      <w:lvlJc w:val="left"/>
      <w:pPr>
        <w:ind w:left="4056" w:hanging="360"/>
      </w:pPr>
    </w:lvl>
    <w:lvl w:ilvl="5" w:tplc="0419001B" w:tentative="1">
      <w:start w:val="1"/>
      <w:numFmt w:val="lowerRoman"/>
      <w:lvlText w:val="%6."/>
      <w:lvlJc w:val="right"/>
      <w:pPr>
        <w:ind w:left="4776" w:hanging="180"/>
      </w:pPr>
    </w:lvl>
    <w:lvl w:ilvl="6" w:tplc="0419000F" w:tentative="1">
      <w:start w:val="1"/>
      <w:numFmt w:val="decimal"/>
      <w:lvlText w:val="%7."/>
      <w:lvlJc w:val="left"/>
      <w:pPr>
        <w:ind w:left="5496" w:hanging="360"/>
      </w:pPr>
    </w:lvl>
    <w:lvl w:ilvl="7" w:tplc="04190019" w:tentative="1">
      <w:start w:val="1"/>
      <w:numFmt w:val="lowerLetter"/>
      <w:lvlText w:val="%8."/>
      <w:lvlJc w:val="left"/>
      <w:pPr>
        <w:ind w:left="6216" w:hanging="360"/>
      </w:pPr>
    </w:lvl>
    <w:lvl w:ilvl="8" w:tplc="0419001B" w:tentative="1">
      <w:start w:val="1"/>
      <w:numFmt w:val="lowerRoman"/>
      <w:lvlText w:val="%9."/>
      <w:lvlJc w:val="right"/>
      <w:pPr>
        <w:ind w:left="6936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7"/>
  </w:num>
  <w:num w:numId="7">
    <w:abstractNumId w:val="9"/>
  </w:num>
  <w:num w:numId="8">
    <w:abstractNumId w:val="8"/>
  </w:num>
  <w:num w:numId="9">
    <w:abstractNumId w:val="10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0"/>
    <w:footnote w:id="1"/>
  </w:footnotePr>
  <w:endnotePr>
    <w:endnote w:id="0"/>
    <w:endnote w:id="1"/>
  </w:endnotePr>
  <w:compat/>
  <w:rsids>
    <w:rsidRoot w:val="0043154A"/>
    <w:rsid w:val="00027E05"/>
    <w:rsid w:val="00040CA7"/>
    <w:rsid w:val="0005780C"/>
    <w:rsid w:val="00076F9B"/>
    <w:rsid w:val="00090BF1"/>
    <w:rsid w:val="00094E0E"/>
    <w:rsid w:val="00113054"/>
    <w:rsid w:val="00123086"/>
    <w:rsid w:val="00151048"/>
    <w:rsid w:val="0018247F"/>
    <w:rsid w:val="001B1FB2"/>
    <w:rsid w:val="001B6CC1"/>
    <w:rsid w:val="001C27FF"/>
    <w:rsid w:val="001D0792"/>
    <w:rsid w:val="001F219D"/>
    <w:rsid w:val="001F375E"/>
    <w:rsid w:val="002237A1"/>
    <w:rsid w:val="00291531"/>
    <w:rsid w:val="002945C4"/>
    <w:rsid w:val="002D6ECF"/>
    <w:rsid w:val="002E2354"/>
    <w:rsid w:val="002E279A"/>
    <w:rsid w:val="002F7618"/>
    <w:rsid w:val="002F76AB"/>
    <w:rsid w:val="00305F53"/>
    <w:rsid w:val="0033198B"/>
    <w:rsid w:val="003352EC"/>
    <w:rsid w:val="00357131"/>
    <w:rsid w:val="003B55DA"/>
    <w:rsid w:val="003B6C07"/>
    <w:rsid w:val="003E18A6"/>
    <w:rsid w:val="003E4129"/>
    <w:rsid w:val="004020BE"/>
    <w:rsid w:val="0042026F"/>
    <w:rsid w:val="00426A77"/>
    <w:rsid w:val="0043132C"/>
    <w:rsid w:val="0043154A"/>
    <w:rsid w:val="0043791C"/>
    <w:rsid w:val="0044601A"/>
    <w:rsid w:val="00446B4A"/>
    <w:rsid w:val="00485B5F"/>
    <w:rsid w:val="004D17BE"/>
    <w:rsid w:val="004D4E50"/>
    <w:rsid w:val="0051246B"/>
    <w:rsid w:val="005311E6"/>
    <w:rsid w:val="00543FC4"/>
    <w:rsid w:val="00550B1F"/>
    <w:rsid w:val="005579D4"/>
    <w:rsid w:val="005604A0"/>
    <w:rsid w:val="00564078"/>
    <w:rsid w:val="005B0569"/>
    <w:rsid w:val="005C411F"/>
    <w:rsid w:val="005E2A57"/>
    <w:rsid w:val="005E48EE"/>
    <w:rsid w:val="00605A93"/>
    <w:rsid w:val="006527CE"/>
    <w:rsid w:val="00661DCB"/>
    <w:rsid w:val="006B6187"/>
    <w:rsid w:val="006E3762"/>
    <w:rsid w:val="006E4DF2"/>
    <w:rsid w:val="006E541D"/>
    <w:rsid w:val="006F51D0"/>
    <w:rsid w:val="00764507"/>
    <w:rsid w:val="007653BE"/>
    <w:rsid w:val="00767FB8"/>
    <w:rsid w:val="00770D63"/>
    <w:rsid w:val="007852A4"/>
    <w:rsid w:val="007B4053"/>
    <w:rsid w:val="007C1127"/>
    <w:rsid w:val="00800FDF"/>
    <w:rsid w:val="00816CE9"/>
    <w:rsid w:val="008378C0"/>
    <w:rsid w:val="008641A8"/>
    <w:rsid w:val="00866CD2"/>
    <w:rsid w:val="00866D32"/>
    <w:rsid w:val="00885052"/>
    <w:rsid w:val="008A53AB"/>
    <w:rsid w:val="008B386F"/>
    <w:rsid w:val="008B68D6"/>
    <w:rsid w:val="008C3B64"/>
    <w:rsid w:val="008E5179"/>
    <w:rsid w:val="008F095F"/>
    <w:rsid w:val="008F12FF"/>
    <w:rsid w:val="00946466"/>
    <w:rsid w:val="009B2E4C"/>
    <w:rsid w:val="009B7F39"/>
    <w:rsid w:val="009E1F48"/>
    <w:rsid w:val="00A00ADB"/>
    <w:rsid w:val="00A11CFF"/>
    <w:rsid w:val="00A41EA8"/>
    <w:rsid w:val="00A55877"/>
    <w:rsid w:val="00A60F68"/>
    <w:rsid w:val="00A615E6"/>
    <w:rsid w:val="00A640BE"/>
    <w:rsid w:val="00A70F66"/>
    <w:rsid w:val="00A758B6"/>
    <w:rsid w:val="00A82D4A"/>
    <w:rsid w:val="00A90F83"/>
    <w:rsid w:val="00AA3758"/>
    <w:rsid w:val="00AA375D"/>
    <w:rsid w:val="00AD399E"/>
    <w:rsid w:val="00AD64AC"/>
    <w:rsid w:val="00AF03D3"/>
    <w:rsid w:val="00B24A8D"/>
    <w:rsid w:val="00B26895"/>
    <w:rsid w:val="00B449D0"/>
    <w:rsid w:val="00B537F7"/>
    <w:rsid w:val="00B9323D"/>
    <w:rsid w:val="00BB2B77"/>
    <w:rsid w:val="00C36DCF"/>
    <w:rsid w:val="00C43753"/>
    <w:rsid w:val="00C5745A"/>
    <w:rsid w:val="00C667E7"/>
    <w:rsid w:val="00D0073A"/>
    <w:rsid w:val="00D022BE"/>
    <w:rsid w:val="00D61A91"/>
    <w:rsid w:val="00D70C92"/>
    <w:rsid w:val="00D94A8D"/>
    <w:rsid w:val="00DE2F6B"/>
    <w:rsid w:val="00DF63C3"/>
    <w:rsid w:val="00E17A18"/>
    <w:rsid w:val="00E205AE"/>
    <w:rsid w:val="00E36837"/>
    <w:rsid w:val="00E3700F"/>
    <w:rsid w:val="00E4700D"/>
    <w:rsid w:val="00E52AD5"/>
    <w:rsid w:val="00E52C8A"/>
    <w:rsid w:val="00EC0413"/>
    <w:rsid w:val="00ED550F"/>
    <w:rsid w:val="00EE2926"/>
    <w:rsid w:val="00EF5149"/>
    <w:rsid w:val="00F0004F"/>
    <w:rsid w:val="00F0774E"/>
    <w:rsid w:val="00F24D4A"/>
    <w:rsid w:val="00F26CBA"/>
    <w:rsid w:val="00F31352"/>
    <w:rsid w:val="00F40CC8"/>
    <w:rsid w:val="00F52DEB"/>
    <w:rsid w:val="00F941F1"/>
    <w:rsid w:val="00FB68D1"/>
    <w:rsid w:val="00FC1558"/>
    <w:rsid w:val="00FC31B3"/>
    <w:rsid w:val="00FD0B79"/>
    <w:rsid w:val="00FE669B"/>
    <w:rsid w:val="00FF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1F21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F21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F2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F21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page number"/>
    <w:basedOn w:val="a0"/>
    <w:rsid w:val="001F219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4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3154A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3154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customStyle="1" w:styleId="ConsPlusNormal">
    <w:name w:val="ConsPlusNormal"/>
    <w:rsid w:val="004315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4315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43154A"/>
    <w:rPr>
      <w:color w:val="0000FF"/>
      <w:u w:val="single"/>
    </w:rPr>
  </w:style>
  <w:style w:type="paragraph" w:styleId="a4">
    <w:name w:val="header"/>
    <w:basedOn w:val="a"/>
    <w:link w:val="a5"/>
    <w:uiPriority w:val="99"/>
    <w:semiHidden/>
    <w:unhideWhenUsed/>
    <w:rsid w:val="0043154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43154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43154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qFormat/>
    <w:rsid w:val="008F095F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No Spacing"/>
    <w:uiPriority w:val="1"/>
    <w:qFormat/>
    <w:rsid w:val="008F09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rsid w:val="00F52DEB"/>
    <w:pPr>
      <w:widowControl w:val="0"/>
      <w:autoSpaceDE w:val="0"/>
      <w:autoSpaceDN w:val="0"/>
      <w:adjustRightInd w:val="0"/>
      <w:spacing w:line="557" w:lineRule="exact"/>
    </w:pPr>
  </w:style>
  <w:style w:type="character" w:customStyle="1" w:styleId="FontStyle32">
    <w:name w:val="Font Style32"/>
    <w:rsid w:val="00F52DEB"/>
    <w:rPr>
      <w:rFonts w:ascii="Times New Roman" w:hAnsi="Times New Roman" w:cs="Times New Roman"/>
      <w:sz w:val="22"/>
      <w:szCs w:val="22"/>
    </w:rPr>
  </w:style>
  <w:style w:type="paragraph" w:customStyle="1" w:styleId="aa">
    <w:name w:val="Прижатый влево"/>
    <w:basedOn w:val="a"/>
    <w:next w:val="a"/>
    <w:rsid w:val="00FC1558"/>
    <w:pPr>
      <w:autoSpaceDE w:val="0"/>
      <w:autoSpaceDN w:val="0"/>
      <w:adjustRightInd w:val="0"/>
    </w:pPr>
    <w:rPr>
      <w:rFonts w:ascii="Arial" w:hAnsi="Arial"/>
    </w:rPr>
  </w:style>
  <w:style w:type="table" w:styleId="ab">
    <w:name w:val="Table Grid"/>
    <w:basedOn w:val="a1"/>
    <w:uiPriority w:val="59"/>
    <w:rsid w:val="00EF51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AA375D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A37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rsid w:val="001F219D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1F219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HTML">
    <w:name w:val="HTML Preformatted"/>
    <w:basedOn w:val="a"/>
    <w:link w:val="HTML0"/>
    <w:rsid w:val="001F219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1F219D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page number"/>
    <w:basedOn w:val="a0"/>
    <w:rsid w:val="001F21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8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8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7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035365-7F4C-4A02-8DCC-1350A4B00D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150</Words>
  <Characters>858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ADMIN</cp:lastModifiedBy>
  <cp:revision>9</cp:revision>
  <cp:lastPrinted>2025-06-03T07:27:00Z</cp:lastPrinted>
  <dcterms:created xsi:type="dcterms:W3CDTF">2020-02-27T03:04:00Z</dcterms:created>
  <dcterms:modified xsi:type="dcterms:W3CDTF">2025-06-03T07:27:00Z</dcterms:modified>
</cp:coreProperties>
</file>