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B60" w:rsidRDefault="00161B60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61B60">
        <w:rPr>
          <w:rFonts w:ascii="Arial" w:hAnsi="Arial" w:cs="Arial"/>
          <w:b/>
          <w:bCs/>
          <w:sz w:val="32"/>
          <w:szCs w:val="32"/>
        </w:rPr>
        <w:drawing>
          <wp:inline distT="0" distB="0" distL="0" distR="0">
            <wp:extent cx="781050" cy="7620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A82" w:rsidRPr="00257A82" w:rsidRDefault="00257A82" w:rsidP="00161B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</w:t>
      </w:r>
      <w:r w:rsidR="00342982">
        <w:rPr>
          <w:rFonts w:ascii="Arial" w:hAnsi="Arial" w:cs="Arial"/>
          <w:b/>
          <w:bCs/>
          <w:sz w:val="32"/>
          <w:szCs w:val="32"/>
        </w:rPr>
        <w:t>1</w:t>
      </w:r>
      <w:r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7562CA">
        <w:rPr>
          <w:rFonts w:ascii="Arial" w:hAnsi="Arial" w:cs="Arial"/>
          <w:b/>
          <w:bCs/>
          <w:sz w:val="32"/>
          <w:szCs w:val="32"/>
        </w:rPr>
        <w:t>2</w:t>
      </w:r>
      <w:r w:rsidR="00F32ADC">
        <w:rPr>
          <w:rFonts w:ascii="Arial" w:hAnsi="Arial" w:cs="Arial"/>
          <w:b/>
          <w:bCs/>
          <w:sz w:val="32"/>
          <w:szCs w:val="32"/>
        </w:rPr>
        <w:t xml:space="preserve"> </w:t>
      </w:r>
      <w:r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7562CA">
        <w:rPr>
          <w:rFonts w:ascii="Arial" w:hAnsi="Arial" w:cs="Arial"/>
          <w:b/>
          <w:bCs/>
          <w:sz w:val="32"/>
          <w:szCs w:val="32"/>
        </w:rPr>
        <w:t>63</w:t>
      </w:r>
    </w:p>
    <w:p w:rsidR="00257A82" w:rsidRPr="00257A82" w:rsidRDefault="00512AF1" w:rsidP="00161B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161B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161B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161B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6220D9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161B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161B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161B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161B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</w:t>
      </w:r>
      <w:r w:rsidR="006220D9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 НА 202</w:t>
      </w:r>
      <w:r w:rsidR="007562CA">
        <w:rPr>
          <w:rFonts w:ascii="Arial" w:hAnsi="Arial" w:cs="Arial"/>
          <w:b/>
          <w:bCs/>
          <w:sz w:val="32"/>
          <w:szCs w:val="32"/>
        </w:rPr>
        <w:t>3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7562CA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7562CA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161B6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161B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руководствуясь Уставом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</w:t>
      </w:r>
      <w:r w:rsidR="00161B60">
        <w:rPr>
          <w:rFonts w:ascii="Arial" w:hAnsi="Arial" w:cs="Arial"/>
          <w:sz w:val="24"/>
          <w:szCs w:val="24"/>
        </w:rPr>
        <w:t>,</w:t>
      </w:r>
    </w:p>
    <w:p w:rsidR="00257A82" w:rsidRPr="00257A82" w:rsidRDefault="00257A82" w:rsidP="00161B6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37D9" w:rsidRDefault="00257A82" w:rsidP="00161B60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161B60" w:rsidRPr="00161B60" w:rsidRDefault="00161B60" w:rsidP="00161B6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D37D9" w:rsidRPr="00257A82" w:rsidRDefault="00125160" w:rsidP="00161B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="006D37D9"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3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4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5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3D443E" w:rsidRPr="00257A82" w:rsidRDefault="003D443E" w:rsidP="00161B60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D443E" w:rsidRPr="00257A82" w:rsidRDefault="003D443E" w:rsidP="00161B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257A82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</w:t>
      </w:r>
      <w:r w:rsidR="006220D9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161B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Pr="00161B60" w:rsidRDefault="006D37D9" w:rsidP="00161B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257A82" w:rsidRPr="00161B60" w:rsidRDefault="00257A82" w:rsidP="00161B6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257A82" w:rsidRDefault="006D37D9" w:rsidP="00161B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администрации МО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"</w:t>
      </w:r>
    </w:p>
    <w:p w:rsidR="006D37D9" w:rsidRDefault="006220D9" w:rsidP="00161B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</w:t>
      </w:r>
      <w:r w:rsidR="00161B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Синкевич</w:t>
      </w:r>
    </w:p>
    <w:p w:rsidR="008F1063" w:rsidRPr="00257A82" w:rsidRDefault="008F1063" w:rsidP="00161B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57A82" w:rsidRDefault="007C4CD1" w:rsidP="00161B60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:rsidR="00257A82" w:rsidRDefault="007C4CD1" w:rsidP="00161B60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:rsidR="00257A82" w:rsidRDefault="007C4CD1" w:rsidP="00161B60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:rsidR="00257A82" w:rsidRPr="00257A82" w:rsidRDefault="007C4CD1" w:rsidP="00161B60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</w:t>
      </w:r>
      <w:r w:rsidR="006220D9">
        <w:rPr>
          <w:rFonts w:ascii="Courier New" w:hAnsi="Courier New" w:cs="Courier New"/>
        </w:rPr>
        <w:t>Тургеневка</w:t>
      </w:r>
      <w:r w:rsidRPr="00257A82">
        <w:rPr>
          <w:rFonts w:ascii="Courier New" w:hAnsi="Courier New" w:cs="Courier New"/>
        </w:rPr>
        <w:t>»</w:t>
      </w:r>
    </w:p>
    <w:p w:rsidR="007C4CD1" w:rsidRDefault="007C4CD1" w:rsidP="00161B60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</w:t>
      </w:r>
      <w:r w:rsidR="004D435D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</w:t>
      </w:r>
      <w:r w:rsidR="00F32ADC">
        <w:rPr>
          <w:rFonts w:ascii="Courier New" w:hAnsi="Courier New" w:cs="Courier New"/>
        </w:rPr>
        <w:t>2</w:t>
      </w:r>
      <w:r w:rsidR="007562CA">
        <w:rPr>
          <w:rFonts w:ascii="Courier New" w:hAnsi="Courier New" w:cs="Courier New"/>
        </w:rPr>
        <w:t>2</w:t>
      </w:r>
      <w:r w:rsidRPr="00257A82">
        <w:rPr>
          <w:rFonts w:ascii="Courier New" w:hAnsi="Courier New" w:cs="Courier New"/>
        </w:rPr>
        <w:t xml:space="preserve"> г. №</w:t>
      </w:r>
      <w:r w:rsidR="006220D9">
        <w:rPr>
          <w:rFonts w:ascii="Courier New" w:hAnsi="Courier New" w:cs="Courier New"/>
        </w:rPr>
        <w:t xml:space="preserve"> </w:t>
      </w:r>
      <w:r w:rsidR="007562CA">
        <w:rPr>
          <w:rFonts w:ascii="Courier New" w:hAnsi="Courier New" w:cs="Courier New"/>
        </w:rPr>
        <w:t>63</w:t>
      </w:r>
    </w:p>
    <w:p w:rsidR="00257A82" w:rsidRPr="00161B60" w:rsidRDefault="00257A82" w:rsidP="00161B6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61B60" w:rsidRPr="00161B60" w:rsidRDefault="005633CD" w:rsidP="00161B60">
      <w:pPr>
        <w:spacing w:after="0" w:line="240" w:lineRule="auto"/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</w:t>
      </w:r>
      <w:r w:rsidR="006220D9">
        <w:rPr>
          <w:rFonts w:ascii="Arial" w:hAnsi="Arial" w:cs="Arial"/>
          <w:b/>
          <w:sz w:val="24"/>
          <w:szCs w:val="24"/>
        </w:rPr>
        <w:t>Тургеневка</w:t>
      </w:r>
      <w:r w:rsidRPr="00257A82">
        <w:rPr>
          <w:rFonts w:ascii="Arial" w:hAnsi="Arial" w:cs="Arial"/>
          <w:b/>
          <w:sz w:val="24"/>
          <w:szCs w:val="24"/>
        </w:rPr>
        <w:t>» на 20</w:t>
      </w:r>
      <w:r w:rsidR="00C86C65" w:rsidRPr="00257A82">
        <w:rPr>
          <w:rFonts w:ascii="Arial" w:hAnsi="Arial" w:cs="Arial"/>
          <w:b/>
          <w:sz w:val="24"/>
          <w:szCs w:val="24"/>
        </w:rPr>
        <w:t>2</w:t>
      </w:r>
      <w:r w:rsidR="007562CA">
        <w:rPr>
          <w:rFonts w:ascii="Arial" w:hAnsi="Arial" w:cs="Arial"/>
          <w:b/>
          <w:sz w:val="24"/>
          <w:szCs w:val="24"/>
        </w:rPr>
        <w:t>3</w:t>
      </w:r>
      <w:r w:rsidRPr="00257A82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257A82">
        <w:rPr>
          <w:rFonts w:ascii="Arial" w:hAnsi="Arial" w:cs="Arial"/>
          <w:b/>
          <w:sz w:val="24"/>
          <w:szCs w:val="24"/>
        </w:rPr>
        <w:t>2</w:t>
      </w:r>
      <w:r w:rsidR="007562CA">
        <w:rPr>
          <w:rFonts w:ascii="Arial" w:hAnsi="Arial" w:cs="Arial"/>
          <w:b/>
          <w:sz w:val="24"/>
          <w:szCs w:val="24"/>
        </w:rPr>
        <w:t>4</w:t>
      </w:r>
      <w:r w:rsidRPr="00257A82">
        <w:rPr>
          <w:rFonts w:ascii="Arial" w:hAnsi="Arial" w:cs="Arial"/>
          <w:b/>
          <w:sz w:val="24"/>
          <w:szCs w:val="24"/>
        </w:rPr>
        <w:t>-20</w:t>
      </w:r>
      <w:r w:rsidR="00174035" w:rsidRPr="00257A82">
        <w:rPr>
          <w:rFonts w:ascii="Arial" w:hAnsi="Arial" w:cs="Arial"/>
          <w:b/>
          <w:sz w:val="24"/>
          <w:szCs w:val="24"/>
        </w:rPr>
        <w:t>2</w:t>
      </w:r>
      <w:r w:rsidR="007562CA">
        <w:rPr>
          <w:rFonts w:ascii="Arial" w:hAnsi="Arial" w:cs="Arial"/>
          <w:b/>
          <w:sz w:val="24"/>
          <w:szCs w:val="24"/>
        </w:rPr>
        <w:t>5</w:t>
      </w:r>
      <w:r w:rsidRPr="00257A82">
        <w:rPr>
          <w:rFonts w:ascii="Arial" w:hAnsi="Arial" w:cs="Arial"/>
          <w:b/>
          <w:sz w:val="24"/>
          <w:szCs w:val="24"/>
        </w:rPr>
        <w:t xml:space="preserve"> годы</w:t>
      </w:r>
    </w:p>
    <w:p w:rsidR="00161B60" w:rsidRDefault="00161B60" w:rsidP="00161B60">
      <w:pPr>
        <w:spacing w:after="0" w:line="240" w:lineRule="auto"/>
        <w:ind w:right="-143" w:firstLine="709"/>
        <w:jc w:val="both"/>
        <w:rPr>
          <w:rFonts w:ascii="Arial" w:hAnsi="Arial" w:cs="Arial"/>
          <w:sz w:val="24"/>
          <w:szCs w:val="24"/>
        </w:rPr>
      </w:pPr>
    </w:p>
    <w:p w:rsidR="00E63AE0" w:rsidRPr="00161B60" w:rsidRDefault="00E63AE0" w:rsidP="00161B60">
      <w:pPr>
        <w:spacing w:after="0" w:line="240" w:lineRule="auto"/>
        <w:ind w:right="-143" w:firstLine="709"/>
        <w:jc w:val="both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lastRenderedPageBreak/>
        <w:t>Основные направления бюджетной и налоговой политики администрации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(далее – Основные направления бюджетной и налоговой политики) на 20</w:t>
      </w:r>
      <w:r w:rsidR="00F32ADC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Федерации, «Прогноза социально-экономического развития администрации 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4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5</w:t>
      </w:r>
      <w:r w:rsidR="0081726B" w:rsidRPr="00257A82">
        <w:rPr>
          <w:rFonts w:ascii="Arial" w:hAnsi="Arial" w:cs="Arial"/>
          <w:sz w:val="24"/>
          <w:szCs w:val="24"/>
        </w:rPr>
        <w:t xml:space="preserve"> годы</w:t>
      </w:r>
      <w:r w:rsidRPr="00257A82">
        <w:rPr>
          <w:rFonts w:ascii="Arial" w:hAnsi="Arial" w:cs="Arial"/>
          <w:sz w:val="24"/>
          <w:szCs w:val="24"/>
        </w:rPr>
        <w:t>.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особое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 и выполнении задач,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поставленных в указах Президента Российской Федерации от 7.05.2012г №</w:t>
      </w:r>
      <w:r w:rsidR="0081726B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597 «О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мероприятиях по реализации государственной социальной политики»;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политики: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территории поселения;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налоговых льгот;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финансирования;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закупок;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бюджета;</w:t>
      </w:r>
    </w:p>
    <w:p w:rsidR="00E63AE0" w:rsidRPr="00257A82" w:rsidRDefault="00E63AE0" w:rsidP="00161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культуры, спорта, библиотечного обслуживания</w:t>
      </w:r>
    </w:p>
    <w:p w:rsidR="00AB65FA" w:rsidRPr="00257A82" w:rsidRDefault="00AB65FA" w:rsidP="00161B60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</w:t>
      </w:r>
      <w:r w:rsidR="004D435D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1</w:t>
      </w:r>
      <w:r w:rsidRPr="00257A82">
        <w:rPr>
          <w:rFonts w:ascii="Arial" w:hAnsi="Arial" w:cs="Arial"/>
          <w:sz w:val="24"/>
          <w:szCs w:val="24"/>
        </w:rPr>
        <w:t xml:space="preserve"> году и в начале 20</w:t>
      </w:r>
      <w:r w:rsidR="00F32ADC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:rsidR="00AB65FA" w:rsidRPr="00257A82" w:rsidRDefault="00AB65FA" w:rsidP="00161B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Анализ бюджетной политики, реализуемой в 20</w:t>
      </w:r>
      <w:r w:rsidR="004D435D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1</w:t>
      </w:r>
      <w:r w:rsidR="00C86C65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году и 1 полугодии 20</w:t>
      </w:r>
      <w:r w:rsidR="00F32ADC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года, показал, что по большинству намеченных направлений бюджетной политики удалось достигнуть намеченных целей.</w:t>
      </w:r>
    </w:p>
    <w:p w:rsidR="00AB65FA" w:rsidRPr="00257A82" w:rsidRDefault="00AB65FA" w:rsidP="00161B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</w:t>
      </w:r>
      <w:r w:rsidR="004D435D">
        <w:rPr>
          <w:rFonts w:ascii="Arial" w:hAnsi="Arial" w:cs="Arial"/>
          <w:sz w:val="24"/>
          <w:szCs w:val="24"/>
        </w:rPr>
        <w:t>2</w:t>
      </w:r>
      <w:r w:rsidR="007562CA">
        <w:rPr>
          <w:rFonts w:ascii="Arial" w:hAnsi="Arial" w:cs="Arial"/>
          <w:sz w:val="24"/>
          <w:szCs w:val="24"/>
        </w:rPr>
        <w:t>1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:rsidR="00AB65FA" w:rsidRDefault="00AB65FA" w:rsidP="00161B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:rsidR="008F1063" w:rsidRPr="00257A82" w:rsidRDefault="008F1063" w:rsidP="00161B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4C20" w:rsidRDefault="007D727A" w:rsidP="00161B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</w:t>
      </w:r>
      <w:r w:rsidR="006220D9">
        <w:rPr>
          <w:rFonts w:ascii="Arial" w:hAnsi="Arial" w:cs="Arial"/>
          <w:b/>
          <w:sz w:val="24"/>
          <w:szCs w:val="24"/>
        </w:rPr>
        <w:t>Тургеневка</w:t>
      </w:r>
      <w:r w:rsidRPr="008F1063">
        <w:rPr>
          <w:rFonts w:ascii="Arial" w:hAnsi="Arial" w:cs="Arial"/>
          <w:b/>
          <w:sz w:val="24"/>
          <w:szCs w:val="24"/>
        </w:rPr>
        <w:t>» на 20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="007562CA">
        <w:rPr>
          <w:rFonts w:ascii="Arial" w:hAnsi="Arial" w:cs="Arial"/>
          <w:b/>
          <w:sz w:val="24"/>
          <w:szCs w:val="24"/>
        </w:rPr>
        <w:t>3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7562CA">
        <w:rPr>
          <w:rFonts w:ascii="Arial" w:hAnsi="Arial" w:cs="Arial"/>
          <w:b/>
          <w:sz w:val="24"/>
          <w:szCs w:val="24"/>
        </w:rPr>
        <w:t>4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bookmarkStart w:id="0" w:name="_GoBack"/>
      <w:bookmarkEnd w:id="0"/>
      <w:r w:rsidR="007562CA">
        <w:rPr>
          <w:rFonts w:ascii="Arial" w:hAnsi="Arial" w:cs="Arial"/>
          <w:b/>
          <w:sz w:val="24"/>
          <w:szCs w:val="24"/>
        </w:rPr>
        <w:t>5</w:t>
      </w:r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8F1063" w:rsidRPr="008F1063" w:rsidRDefault="008F1063" w:rsidP="00161B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727A" w:rsidRPr="008F1063" w:rsidRDefault="007D727A" w:rsidP="00161B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8F1063">
        <w:rPr>
          <w:rFonts w:ascii="Arial" w:hAnsi="Arial" w:cs="Arial"/>
          <w:sz w:val="24"/>
          <w:szCs w:val="24"/>
        </w:rPr>
        <w:t>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:rsidR="00392FD0" w:rsidRPr="008F1063" w:rsidRDefault="0042566E" w:rsidP="00161B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Pr="008F1063">
        <w:rPr>
          <w:rFonts w:ascii="Arial" w:hAnsi="Arial" w:cs="Arial"/>
          <w:sz w:val="24"/>
          <w:szCs w:val="24"/>
        </w:rPr>
        <w:t>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</w:t>
      </w:r>
      <w:r w:rsidR="006220D9">
        <w:rPr>
          <w:rFonts w:ascii="Arial" w:hAnsi="Arial" w:cs="Arial"/>
          <w:sz w:val="24"/>
          <w:szCs w:val="24"/>
        </w:rPr>
        <w:t>Тургеневка</w:t>
      </w:r>
      <w:r w:rsidR="007030BB" w:rsidRPr="008F1063">
        <w:rPr>
          <w:rFonts w:ascii="Arial" w:hAnsi="Arial" w:cs="Arial"/>
          <w:sz w:val="24"/>
          <w:szCs w:val="24"/>
        </w:rPr>
        <w:t>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:rsidR="007030BB" w:rsidRPr="008F1063" w:rsidRDefault="007030BB" w:rsidP="00161B60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8F1063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8F1063">
        <w:rPr>
          <w:rFonts w:ascii="Arial" w:hAnsi="Arial" w:cs="Arial"/>
          <w:sz w:val="24"/>
          <w:szCs w:val="24"/>
        </w:rPr>
        <w:t xml:space="preserve">, </w:t>
      </w:r>
      <w:r w:rsidR="00392FD0" w:rsidRPr="008F1063">
        <w:rPr>
          <w:rFonts w:ascii="Arial" w:hAnsi="Arial" w:cs="Arial"/>
          <w:sz w:val="24"/>
          <w:szCs w:val="24"/>
        </w:rPr>
        <w:t>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:rsidR="00392FD0" w:rsidRPr="008F1063" w:rsidRDefault="00392FD0" w:rsidP="00161B60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</w:t>
      </w:r>
      <w:r w:rsidR="003D0736" w:rsidRPr="008F1063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:rsidR="003D0736" w:rsidRPr="008F1063" w:rsidRDefault="003D0736" w:rsidP="00161B60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3D0736" w:rsidRPr="008F1063" w:rsidRDefault="003D0736" w:rsidP="00161B60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270487" w:rsidRPr="008F1063" w:rsidRDefault="003D0736" w:rsidP="00161B60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A030FD" w:rsidRPr="008F1063" w:rsidRDefault="003D0736" w:rsidP="00161B60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sectPr w:rsidR="00A030FD" w:rsidRPr="008F1063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3B7" w:rsidRDefault="00E973B7" w:rsidP="007C4CD1">
      <w:pPr>
        <w:spacing w:after="0" w:line="240" w:lineRule="auto"/>
      </w:pPr>
      <w:r>
        <w:separator/>
      </w:r>
    </w:p>
  </w:endnote>
  <w:endnote w:type="continuationSeparator" w:id="1">
    <w:p w:rsidR="00E973B7" w:rsidRDefault="00E973B7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3B7" w:rsidRDefault="00E973B7" w:rsidP="007C4CD1">
      <w:pPr>
        <w:spacing w:after="0" w:line="240" w:lineRule="auto"/>
      </w:pPr>
      <w:r>
        <w:separator/>
      </w:r>
    </w:p>
  </w:footnote>
  <w:footnote w:type="continuationSeparator" w:id="1">
    <w:p w:rsidR="00E973B7" w:rsidRDefault="00E973B7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2451B"/>
    <w:rsid w:val="000442C6"/>
    <w:rsid w:val="000B3D6E"/>
    <w:rsid w:val="000C01AA"/>
    <w:rsid w:val="00125160"/>
    <w:rsid w:val="00161B60"/>
    <w:rsid w:val="00174035"/>
    <w:rsid w:val="001B7DD7"/>
    <w:rsid w:val="001C05E3"/>
    <w:rsid w:val="001E2A3A"/>
    <w:rsid w:val="001F4A67"/>
    <w:rsid w:val="00216F95"/>
    <w:rsid w:val="0023782A"/>
    <w:rsid w:val="0024497F"/>
    <w:rsid w:val="00257A82"/>
    <w:rsid w:val="00267C30"/>
    <w:rsid w:val="00270487"/>
    <w:rsid w:val="002B5394"/>
    <w:rsid w:val="002F79B2"/>
    <w:rsid w:val="0033585A"/>
    <w:rsid w:val="00342982"/>
    <w:rsid w:val="00363D66"/>
    <w:rsid w:val="00373B15"/>
    <w:rsid w:val="00374E5B"/>
    <w:rsid w:val="00392FD0"/>
    <w:rsid w:val="003943D9"/>
    <w:rsid w:val="003C342C"/>
    <w:rsid w:val="003D0736"/>
    <w:rsid w:val="003D443E"/>
    <w:rsid w:val="004073FC"/>
    <w:rsid w:val="0042566E"/>
    <w:rsid w:val="00441C74"/>
    <w:rsid w:val="00450E7E"/>
    <w:rsid w:val="004832F8"/>
    <w:rsid w:val="00486300"/>
    <w:rsid w:val="004A0C5B"/>
    <w:rsid w:val="004B1368"/>
    <w:rsid w:val="004B510C"/>
    <w:rsid w:val="004D1093"/>
    <w:rsid w:val="004D435D"/>
    <w:rsid w:val="004E1104"/>
    <w:rsid w:val="0050628D"/>
    <w:rsid w:val="00512AF1"/>
    <w:rsid w:val="005575FB"/>
    <w:rsid w:val="005633CD"/>
    <w:rsid w:val="005712A3"/>
    <w:rsid w:val="005B10F1"/>
    <w:rsid w:val="005B3455"/>
    <w:rsid w:val="005E41BD"/>
    <w:rsid w:val="005E62A1"/>
    <w:rsid w:val="006220D9"/>
    <w:rsid w:val="00634A97"/>
    <w:rsid w:val="006412A7"/>
    <w:rsid w:val="006512F1"/>
    <w:rsid w:val="006878B8"/>
    <w:rsid w:val="006D37D9"/>
    <w:rsid w:val="006D72B4"/>
    <w:rsid w:val="007030BB"/>
    <w:rsid w:val="007139B0"/>
    <w:rsid w:val="00730522"/>
    <w:rsid w:val="007562CA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B65FA"/>
    <w:rsid w:val="00AD6FE0"/>
    <w:rsid w:val="00B20320"/>
    <w:rsid w:val="00C17CB3"/>
    <w:rsid w:val="00C4009A"/>
    <w:rsid w:val="00C86C65"/>
    <w:rsid w:val="00C968DA"/>
    <w:rsid w:val="00CA6C26"/>
    <w:rsid w:val="00D0684C"/>
    <w:rsid w:val="00D13902"/>
    <w:rsid w:val="00D178C9"/>
    <w:rsid w:val="00D335CF"/>
    <w:rsid w:val="00D70265"/>
    <w:rsid w:val="00D7079C"/>
    <w:rsid w:val="00D8754C"/>
    <w:rsid w:val="00DC410E"/>
    <w:rsid w:val="00DF5E90"/>
    <w:rsid w:val="00E01872"/>
    <w:rsid w:val="00E01CED"/>
    <w:rsid w:val="00E63AE0"/>
    <w:rsid w:val="00E8482A"/>
    <w:rsid w:val="00E973B7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61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1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4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62</cp:revision>
  <cp:lastPrinted>2022-11-14T03:54:00Z</cp:lastPrinted>
  <dcterms:created xsi:type="dcterms:W3CDTF">2014-11-05T00:52:00Z</dcterms:created>
  <dcterms:modified xsi:type="dcterms:W3CDTF">2022-11-14T03:56:00Z</dcterms:modified>
</cp:coreProperties>
</file>