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A0" w:rsidRDefault="00DB0EA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A02" w:rsidRPr="00DB0EA0" w:rsidRDefault="000F43B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02.11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 w:rsidR="00DB0EA0" w:rsidRPr="00DB0EA0">
        <w:rPr>
          <w:rFonts w:ascii="Arial" w:hAnsi="Arial" w:cs="Arial"/>
          <w:b/>
          <w:bCs/>
          <w:sz w:val="32"/>
          <w:szCs w:val="32"/>
          <w:lang w:eastAsia="en-US"/>
        </w:rPr>
        <w:t>20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г. №60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0F43B0" w:rsidRDefault="000E0EF0" w:rsidP="000E0EF0">
      <w:pPr>
        <w:ind w:right="91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</w:t>
      </w:r>
      <w:r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 НА 202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0E0EF0" w:rsidRPr="000E0EF0" w:rsidRDefault="000E0EF0" w:rsidP="000E0EF0">
      <w:pPr>
        <w:ind w:right="91"/>
        <w:jc w:val="center"/>
        <w:rPr>
          <w:rFonts w:ascii="Arial" w:hAnsi="Arial" w:cs="Arial"/>
        </w:rPr>
      </w:pPr>
    </w:p>
    <w:p w:rsidR="000E0EF0" w:rsidRPr="00257A82" w:rsidRDefault="000E0EF0" w:rsidP="000E0EF0">
      <w:pPr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В соответствии со ст.172 Бюджетного кодекса РФ, Положением о бюджетном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процессе администрации муниципального образования «</w:t>
      </w:r>
      <w:r>
        <w:rPr>
          <w:rFonts w:ascii="Arial" w:hAnsi="Arial" w:cs="Arial"/>
        </w:rPr>
        <w:t>Тургеневка</w:t>
      </w:r>
      <w:r w:rsidRPr="00257A82">
        <w:rPr>
          <w:rFonts w:ascii="Arial" w:hAnsi="Arial" w:cs="Arial"/>
        </w:rPr>
        <w:t>», руководствуясь Уставом администрации муниципального образования «</w:t>
      </w:r>
      <w:r>
        <w:rPr>
          <w:rFonts w:ascii="Arial" w:hAnsi="Arial" w:cs="Arial"/>
        </w:rPr>
        <w:t>Тургеневка</w:t>
      </w:r>
      <w:r w:rsidRPr="00257A82">
        <w:rPr>
          <w:rFonts w:ascii="Arial" w:hAnsi="Arial" w:cs="Arial"/>
        </w:rPr>
        <w:t>»</w:t>
      </w:r>
    </w:p>
    <w:p w:rsidR="000F43B0" w:rsidRDefault="000F43B0" w:rsidP="000F43B0">
      <w:pPr>
        <w:ind w:right="91"/>
        <w:jc w:val="both"/>
        <w:rPr>
          <w:rFonts w:ascii="Arial" w:hAnsi="Arial" w:cs="Arial"/>
        </w:rPr>
      </w:pPr>
    </w:p>
    <w:p w:rsidR="000F43B0" w:rsidRPr="00DD5FC3" w:rsidRDefault="000F43B0" w:rsidP="000F43B0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0F43B0" w:rsidRPr="00DD5FC3" w:rsidRDefault="000F43B0" w:rsidP="000F43B0">
      <w:pPr>
        <w:ind w:right="91"/>
        <w:jc w:val="both"/>
        <w:rPr>
          <w:rFonts w:ascii="Arial" w:hAnsi="Arial" w:cs="Arial"/>
        </w:rPr>
      </w:pPr>
    </w:p>
    <w:p w:rsidR="000E0EF0" w:rsidRPr="00257A82" w:rsidRDefault="000E0EF0" w:rsidP="000E0EF0">
      <w:pPr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1. Утвердить Основные направления бюджетной и налоговой политики муниципального образования «</w:t>
      </w:r>
      <w:r>
        <w:rPr>
          <w:rFonts w:ascii="Arial" w:hAnsi="Arial" w:cs="Arial"/>
        </w:rPr>
        <w:t>Тургеневка</w:t>
      </w:r>
      <w:r w:rsidRPr="00257A82">
        <w:rPr>
          <w:rFonts w:ascii="Arial" w:hAnsi="Arial" w:cs="Arial"/>
        </w:rPr>
        <w:t>» на 202</w:t>
      </w:r>
      <w:r>
        <w:rPr>
          <w:rFonts w:ascii="Arial" w:hAnsi="Arial" w:cs="Arial"/>
        </w:rPr>
        <w:t>1</w:t>
      </w:r>
      <w:r w:rsidRPr="00257A82">
        <w:rPr>
          <w:rFonts w:ascii="Arial" w:hAnsi="Arial" w:cs="Arial"/>
        </w:rPr>
        <w:t xml:space="preserve"> год и плановый период 202</w:t>
      </w:r>
      <w:r>
        <w:rPr>
          <w:rFonts w:ascii="Arial" w:hAnsi="Arial" w:cs="Arial"/>
        </w:rPr>
        <w:t>2</w:t>
      </w:r>
      <w:r w:rsidRPr="00257A82">
        <w:rPr>
          <w:rFonts w:ascii="Arial" w:hAnsi="Arial" w:cs="Arial"/>
        </w:rPr>
        <w:t>-202</w:t>
      </w:r>
      <w:r>
        <w:rPr>
          <w:rFonts w:ascii="Arial" w:hAnsi="Arial" w:cs="Arial"/>
        </w:rPr>
        <w:t>3</w:t>
      </w:r>
      <w:r w:rsidRPr="00257A82">
        <w:rPr>
          <w:rFonts w:ascii="Arial" w:hAnsi="Arial" w:cs="Arial"/>
        </w:rPr>
        <w:t xml:space="preserve"> годы (приложение 1)</w:t>
      </w:r>
    </w:p>
    <w:p w:rsidR="000E0EF0" w:rsidRPr="00257A82" w:rsidRDefault="000E0EF0" w:rsidP="000E0EF0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2. Опубликовать данное постановление в газете «Вестник МО «</w:t>
      </w:r>
      <w:r>
        <w:rPr>
          <w:rFonts w:ascii="Arial" w:hAnsi="Arial" w:cs="Arial"/>
        </w:rPr>
        <w:t>Тургеневка</w:t>
      </w:r>
      <w:r w:rsidRPr="00257A82">
        <w:rPr>
          <w:rFonts w:ascii="Arial" w:hAnsi="Arial" w:cs="Arial"/>
        </w:rPr>
        <w:t>», а также на официальном сайте МО «</w:t>
      </w:r>
      <w:r>
        <w:rPr>
          <w:rFonts w:ascii="Arial" w:hAnsi="Arial" w:cs="Arial"/>
        </w:rPr>
        <w:t>Тургеневка</w:t>
      </w:r>
      <w:r w:rsidRPr="00257A82">
        <w:rPr>
          <w:rFonts w:ascii="Arial" w:hAnsi="Arial" w:cs="Arial"/>
        </w:rPr>
        <w:t>» в информационно-телекоммуникационной сети «Интернет».</w:t>
      </w:r>
    </w:p>
    <w:p w:rsidR="000E0EF0" w:rsidRPr="00257A82" w:rsidRDefault="000E0EF0" w:rsidP="000E0EF0">
      <w:pPr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</w:rPr>
        <w:t>3.</w:t>
      </w:r>
      <w:r w:rsidRPr="00257A82">
        <w:rPr>
          <w:rFonts w:ascii="Arial" w:hAnsi="Arial" w:cs="Arial"/>
          <w:color w:val="000000"/>
        </w:rPr>
        <w:t xml:space="preserve"> Настоящее постановление вступает </w:t>
      </w:r>
      <w:proofErr w:type="spellStart"/>
      <w:r w:rsidRPr="00257A82">
        <w:rPr>
          <w:rFonts w:ascii="Arial" w:hAnsi="Arial" w:cs="Arial"/>
          <w:color w:val="000000"/>
        </w:rPr>
        <w:t>всилу</w:t>
      </w:r>
      <w:proofErr w:type="spellEnd"/>
      <w:r w:rsidRPr="00257A82">
        <w:rPr>
          <w:rFonts w:ascii="Arial" w:hAnsi="Arial" w:cs="Arial"/>
          <w:color w:val="000000"/>
        </w:rPr>
        <w:t xml:space="preserve"> после официального опубликования в Вестнике МО «</w:t>
      </w:r>
      <w:r>
        <w:rPr>
          <w:rFonts w:ascii="Arial" w:hAnsi="Arial" w:cs="Arial"/>
          <w:color w:val="000000"/>
        </w:rPr>
        <w:t>Тургеневка</w:t>
      </w:r>
      <w:r w:rsidRPr="00257A82">
        <w:rPr>
          <w:rFonts w:ascii="Arial" w:hAnsi="Arial" w:cs="Arial"/>
          <w:color w:val="000000"/>
        </w:rPr>
        <w:t>».</w:t>
      </w:r>
    </w:p>
    <w:p w:rsidR="000E0EF0" w:rsidRPr="00257A82" w:rsidRDefault="000E0EF0" w:rsidP="000E0EF0">
      <w:pPr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</w:rPr>
        <w:t>4. Контроль выполнения настоящего постановления оставляю за собой.</w:t>
      </w:r>
    </w:p>
    <w:p w:rsidR="000F43B0" w:rsidRDefault="000F43B0" w:rsidP="000F43B0">
      <w:pPr>
        <w:ind w:right="91"/>
        <w:jc w:val="both"/>
        <w:rPr>
          <w:rFonts w:ascii="Arial" w:hAnsi="Arial" w:cs="Arial"/>
        </w:rPr>
      </w:pPr>
    </w:p>
    <w:p w:rsidR="000F43B0" w:rsidRDefault="000F43B0" w:rsidP="000F43B0">
      <w:pPr>
        <w:ind w:right="91"/>
        <w:jc w:val="both"/>
        <w:rPr>
          <w:rFonts w:ascii="Arial" w:hAnsi="Arial" w:cs="Arial"/>
        </w:rPr>
      </w:pPr>
    </w:p>
    <w:p w:rsidR="000F43B0" w:rsidRDefault="000F43B0" w:rsidP="000F43B0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Глава МО «</w:t>
      </w:r>
      <w:r>
        <w:rPr>
          <w:rFonts w:ascii="Arial" w:hAnsi="Arial" w:cs="Arial"/>
        </w:rPr>
        <w:t>Тургеневка»</w:t>
      </w:r>
    </w:p>
    <w:p w:rsidR="000F43B0" w:rsidRPr="00C1650D" w:rsidRDefault="000F43B0" w:rsidP="000F43B0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0F43B0" w:rsidRDefault="000F43B0" w:rsidP="000F43B0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0E0EF0" w:rsidRPr="000E0EF0" w:rsidRDefault="000E0EF0" w:rsidP="000E0EF0">
      <w:pPr>
        <w:jc w:val="right"/>
        <w:rPr>
          <w:rFonts w:ascii="Courier New" w:hAnsi="Courier New" w:cs="Courier New"/>
          <w:sz w:val="22"/>
          <w:szCs w:val="22"/>
        </w:rPr>
      </w:pPr>
      <w:r w:rsidRPr="000E0EF0">
        <w:rPr>
          <w:rFonts w:ascii="Courier New" w:hAnsi="Courier New" w:cs="Courier New"/>
          <w:sz w:val="22"/>
          <w:szCs w:val="22"/>
        </w:rPr>
        <w:t>Приложение 1</w:t>
      </w:r>
    </w:p>
    <w:p w:rsidR="000E0EF0" w:rsidRPr="000E0EF0" w:rsidRDefault="000E0EF0" w:rsidP="000E0EF0">
      <w:pPr>
        <w:jc w:val="right"/>
        <w:rPr>
          <w:rFonts w:ascii="Courier New" w:hAnsi="Courier New" w:cs="Courier New"/>
          <w:sz w:val="22"/>
          <w:szCs w:val="22"/>
        </w:rPr>
      </w:pPr>
      <w:r w:rsidRPr="000E0EF0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0E0EF0" w:rsidRPr="000E0EF0" w:rsidRDefault="000E0EF0" w:rsidP="000E0EF0">
      <w:pPr>
        <w:jc w:val="right"/>
        <w:rPr>
          <w:rFonts w:ascii="Courier New" w:hAnsi="Courier New" w:cs="Courier New"/>
          <w:sz w:val="22"/>
          <w:szCs w:val="22"/>
        </w:rPr>
      </w:pPr>
      <w:r w:rsidRPr="000E0EF0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gramStart"/>
      <w:r w:rsidRPr="000E0EF0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0E0EF0" w:rsidRPr="000E0EF0" w:rsidRDefault="000E0EF0" w:rsidP="000E0EF0">
      <w:pPr>
        <w:jc w:val="right"/>
        <w:rPr>
          <w:rFonts w:ascii="Courier New" w:hAnsi="Courier New" w:cs="Courier New"/>
          <w:sz w:val="22"/>
          <w:szCs w:val="22"/>
        </w:rPr>
      </w:pPr>
      <w:r w:rsidRPr="000E0EF0">
        <w:rPr>
          <w:rFonts w:ascii="Courier New" w:hAnsi="Courier New" w:cs="Courier New"/>
          <w:sz w:val="22"/>
          <w:szCs w:val="22"/>
        </w:rPr>
        <w:t>образования «Тургеневка»</w:t>
      </w:r>
    </w:p>
    <w:p w:rsidR="000E0EF0" w:rsidRPr="000E0EF0" w:rsidRDefault="000E0EF0" w:rsidP="000E0EF0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0E0EF0">
        <w:rPr>
          <w:rFonts w:ascii="Courier New" w:hAnsi="Courier New" w:cs="Courier New"/>
          <w:sz w:val="22"/>
          <w:szCs w:val="22"/>
        </w:rPr>
        <w:t>от 02.11.2020 г. № 60</w:t>
      </w:r>
    </w:p>
    <w:p w:rsidR="000E0EF0" w:rsidRPr="00257A82" w:rsidRDefault="000E0EF0" w:rsidP="000E0EF0">
      <w:pPr>
        <w:rPr>
          <w:rFonts w:ascii="Courier New" w:hAnsi="Courier New" w:cs="Courier New"/>
        </w:rPr>
      </w:pPr>
    </w:p>
    <w:p w:rsidR="000E0EF0" w:rsidRDefault="000E0EF0" w:rsidP="000E0EF0">
      <w:pPr>
        <w:ind w:right="-143"/>
        <w:jc w:val="center"/>
        <w:rPr>
          <w:rFonts w:ascii="Arial" w:hAnsi="Arial" w:cs="Arial"/>
          <w:b/>
        </w:rPr>
      </w:pPr>
      <w:r w:rsidRPr="00257A82">
        <w:rPr>
          <w:rFonts w:ascii="Arial" w:hAnsi="Arial" w:cs="Arial"/>
          <w:b/>
        </w:rPr>
        <w:t>Основные направления бюджетной и налоговой политики муниципального образования «</w:t>
      </w:r>
      <w:r>
        <w:rPr>
          <w:rFonts w:ascii="Arial" w:hAnsi="Arial" w:cs="Arial"/>
          <w:b/>
        </w:rPr>
        <w:t>Тургеневка</w:t>
      </w:r>
      <w:r w:rsidRPr="00257A82">
        <w:rPr>
          <w:rFonts w:ascii="Arial" w:hAnsi="Arial" w:cs="Arial"/>
          <w:b/>
        </w:rPr>
        <w:t>» на 202</w:t>
      </w:r>
      <w:r>
        <w:rPr>
          <w:rFonts w:ascii="Arial" w:hAnsi="Arial" w:cs="Arial"/>
          <w:b/>
        </w:rPr>
        <w:t>1</w:t>
      </w:r>
      <w:r w:rsidRPr="00257A82">
        <w:rPr>
          <w:rFonts w:ascii="Arial" w:hAnsi="Arial" w:cs="Arial"/>
          <w:b/>
        </w:rPr>
        <w:t xml:space="preserve"> и плановый период 202</w:t>
      </w:r>
      <w:r>
        <w:rPr>
          <w:rFonts w:ascii="Arial" w:hAnsi="Arial" w:cs="Arial"/>
          <w:b/>
        </w:rPr>
        <w:t>2</w:t>
      </w:r>
      <w:r w:rsidRPr="00257A82">
        <w:rPr>
          <w:rFonts w:ascii="Arial" w:hAnsi="Arial" w:cs="Arial"/>
          <w:b/>
        </w:rPr>
        <w:t>-202</w:t>
      </w:r>
      <w:r>
        <w:rPr>
          <w:rFonts w:ascii="Arial" w:hAnsi="Arial" w:cs="Arial"/>
          <w:b/>
        </w:rPr>
        <w:t>3</w:t>
      </w:r>
      <w:r w:rsidRPr="00257A82">
        <w:rPr>
          <w:rFonts w:ascii="Arial" w:hAnsi="Arial" w:cs="Arial"/>
          <w:b/>
        </w:rPr>
        <w:t xml:space="preserve"> годы</w:t>
      </w:r>
    </w:p>
    <w:p w:rsidR="000E0EF0" w:rsidRPr="00257A82" w:rsidRDefault="000E0EF0" w:rsidP="000E0EF0">
      <w:pPr>
        <w:ind w:right="-143"/>
        <w:jc w:val="center"/>
        <w:rPr>
          <w:rFonts w:ascii="Arial" w:hAnsi="Arial" w:cs="Arial"/>
          <w:b/>
        </w:rPr>
      </w:pP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57A82">
        <w:rPr>
          <w:rFonts w:ascii="Arial" w:hAnsi="Arial" w:cs="Arial"/>
        </w:rPr>
        <w:t>Основные направления бюджетной и налоговой политики администрации муниципального образования «</w:t>
      </w:r>
      <w:r>
        <w:rPr>
          <w:rFonts w:ascii="Arial" w:hAnsi="Arial" w:cs="Arial"/>
        </w:rPr>
        <w:t>Тургеневка</w:t>
      </w:r>
      <w:r w:rsidRPr="00257A82">
        <w:rPr>
          <w:rFonts w:ascii="Arial" w:hAnsi="Arial" w:cs="Arial"/>
        </w:rPr>
        <w:t xml:space="preserve">» (далее – Основные направления </w:t>
      </w:r>
      <w:r w:rsidRPr="00257A82">
        <w:rPr>
          <w:rFonts w:ascii="Arial" w:hAnsi="Arial" w:cs="Arial"/>
        </w:rPr>
        <w:lastRenderedPageBreak/>
        <w:t>бюджетной и налоговой политики) на 20</w:t>
      </w:r>
      <w:r>
        <w:rPr>
          <w:rFonts w:ascii="Arial" w:hAnsi="Arial" w:cs="Arial"/>
        </w:rPr>
        <w:t>21</w:t>
      </w:r>
      <w:r w:rsidRPr="00257A82">
        <w:rPr>
          <w:rFonts w:ascii="Arial" w:hAnsi="Arial" w:cs="Arial"/>
        </w:rPr>
        <w:t xml:space="preserve"> - 202</w:t>
      </w:r>
      <w:r>
        <w:rPr>
          <w:rFonts w:ascii="Arial" w:hAnsi="Arial" w:cs="Arial"/>
        </w:rPr>
        <w:t>3</w:t>
      </w:r>
      <w:r w:rsidRPr="00257A82">
        <w:rPr>
          <w:rFonts w:ascii="Arial" w:hAnsi="Arial" w:cs="Arial"/>
        </w:rPr>
        <w:t xml:space="preserve"> годы подготовлены в соответствии со статьей 172 Бюджетного кодекса Российской Федерации, «Прогноза социально-экономического развития администрации  муниципального образования «</w:t>
      </w:r>
      <w:r>
        <w:rPr>
          <w:rFonts w:ascii="Arial" w:hAnsi="Arial" w:cs="Arial"/>
        </w:rPr>
        <w:t>Тургеневка</w:t>
      </w:r>
      <w:r w:rsidRPr="00257A82">
        <w:rPr>
          <w:rFonts w:ascii="Arial" w:hAnsi="Arial" w:cs="Arial"/>
        </w:rPr>
        <w:t>» на 202</w:t>
      </w:r>
      <w:r>
        <w:rPr>
          <w:rFonts w:ascii="Arial" w:hAnsi="Arial" w:cs="Arial"/>
        </w:rPr>
        <w:t>1</w:t>
      </w:r>
      <w:r w:rsidRPr="00257A82">
        <w:rPr>
          <w:rFonts w:ascii="Arial" w:hAnsi="Arial" w:cs="Arial"/>
        </w:rPr>
        <w:t xml:space="preserve"> год и на период до 202</w:t>
      </w:r>
      <w:r>
        <w:rPr>
          <w:rFonts w:ascii="Arial" w:hAnsi="Arial" w:cs="Arial"/>
        </w:rPr>
        <w:t>3</w:t>
      </w:r>
      <w:r w:rsidRPr="00257A82">
        <w:rPr>
          <w:rFonts w:ascii="Arial" w:hAnsi="Arial" w:cs="Arial"/>
        </w:rPr>
        <w:t xml:space="preserve"> года» и являются основой при формировании проекта местного бюджета на 202</w:t>
      </w:r>
      <w:r>
        <w:rPr>
          <w:rFonts w:ascii="Arial" w:hAnsi="Arial" w:cs="Arial"/>
        </w:rPr>
        <w:t>1</w:t>
      </w:r>
      <w:r w:rsidRPr="00257A82">
        <w:rPr>
          <w:rFonts w:ascii="Arial" w:hAnsi="Arial" w:cs="Arial"/>
        </w:rPr>
        <w:t xml:space="preserve"> год и плановый</w:t>
      </w:r>
      <w:proofErr w:type="gramEnd"/>
      <w:r w:rsidRPr="00257A82">
        <w:rPr>
          <w:rFonts w:ascii="Arial" w:hAnsi="Arial" w:cs="Arial"/>
        </w:rPr>
        <w:t xml:space="preserve"> период 202</w:t>
      </w:r>
      <w:r>
        <w:rPr>
          <w:rFonts w:ascii="Arial" w:hAnsi="Arial" w:cs="Arial"/>
        </w:rPr>
        <w:t>2</w:t>
      </w:r>
      <w:r w:rsidRPr="00257A82">
        <w:rPr>
          <w:rFonts w:ascii="Arial" w:hAnsi="Arial" w:cs="Arial"/>
        </w:rPr>
        <w:t>-202</w:t>
      </w:r>
      <w:r>
        <w:rPr>
          <w:rFonts w:ascii="Arial" w:hAnsi="Arial" w:cs="Arial"/>
        </w:rPr>
        <w:t>3</w:t>
      </w:r>
      <w:r w:rsidRPr="00257A82">
        <w:rPr>
          <w:rFonts w:ascii="Arial" w:hAnsi="Arial" w:cs="Arial"/>
        </w:rPr>
        <w:t xml:space="preserve"> годы.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57A82">
        <w:rPr>
          <w:rFonts w:ascii="Arial" w:hAnsi="Arial" w:cs="Arial"/>
        </w:rPr>
        <w:t>При формировании проекта местного бюджета на 202</w:t>
      </w:r>
      <w:r>
        <w:rPr>
          <w:rFonts w:ascii="Arial" w:hAnsi="Arial" w:cs="Arial"/>
        </w:rPr>
        <w:t>1</w:t>
      </w:r>
      <w:r w:rsidRPr="00257A82">
        <w:rPr>
          <w:rFonts w:ascii="Arial" w:hAnsi="Arial" w:cs="Arial"/>
        </w:rPr>
        <w:t xml:space="preserve"> год и на плановый период202</w:t>
      </w:r>
      <w:r>
        <w:rPr>
          <w:rFonts w:ascii="Arial" w:hAnsi="Arial" w:cs="Arial"/>
        </w:rPr>
        <w:t>2</w:t>
      </w:r>
      <w:r w:rsidRPr="00257A8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3</w:t>
      </w:r>
      <w:r w:rsidRPr="00257A82">
        <w:rPr>
          <w:rFonts w:ascii="Arial" w:hAnsi="Arial" w:cs="Arial"/>
        </w:rPr>
        <w:t xml:space="preserve"> годов, для достижения среднесрочных целей бюджетной политики, особое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внимание необходимо уделить решению следующих основных задач:</w:t>
      </w:r>
      <w:proofErr w:type="gramEnd"/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1) обеспечение сбалансированности и устойчивости местного бюджета при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безусловном исполнении всех действующих расходных обязательств и выполнении задач,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поставленных в указах Президента Российской Федерации от 7.05.2012г №597 «О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мероприятиях по реализации государственной социальной политики»;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2) принятие новых расходных обязательств только при наличии экономически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обоснованных расчетов и источников их финансирования;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3) повышение прозрачности местного бюджета и бюджетного процесса в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муниципальном образовании для чего использовать все современные средства массовой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информации с целью публикации нормативных документов и информации, касающихся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использования бюджетных средств.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Для достижения поставленной цели и обеспечения устойчивого роста экономических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показателей должны быть решены следующие основные задачи бюджетной и налоговой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политики: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1) осуществление дальнейшего развития земельных и имущественных отношений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путем проведения мероприятий по выявлению незарегистрированных объектов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недвижимости с целью вовлечения их в налогообложение;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2) необходимо продолжить практику согласованных действий органов местного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самоуправления с налоговыми органами и иными территориальными подразделениями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органов государственной власти, осуществляющими администрирование доходов, по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 xml:space="preserve">мобилизации доходов в бюджет поселения с целью максимально возможного </w:t>
      </w:r>
      <w:r>
        <w:rPr>
          <w:rFonts w:ascii="Arial" w:hAnsi="Arial" w:cs="Arial"/>
        </w:rPr>
        <w:t xml:space="preserve">сокращения </w:t>
      </w:r>
      <w:r w:rsidRPr="00257A82">
        <w:rPr>
          <w:rFonts w:ascii="Arial" w:hAnsi="Arial" w:cs="Arial"/>
        </w:rPr>
        <w:t>недоимки по налоговым доходам и, соответственно, увеличения собираемости налогов на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территории поселения;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3) повысить эффективность управления муниципальным имуществом, обеспечить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качественный учет имущества, входящего в состав муниципальной казны, осуществлять</w:t>
      </w:r>
      <w:r>
        <w:rPr>
          <w:rFonts w:ascii="Arial" w:hAnsi="Arial" w:cs="Arial"/>
        </w:rPr>
        <w:t xml:space="preserve"> </w:t>
      </w:r>
      <w:proofErr w:type="gramStart"/>
      <w:r w:rsidRPr="00257A82">
        <w:rPr>
          <w:rFonts w:ascii="Arial" w:hAnsi="Arial" w:cs="Arial"/>
        </w:rPr>
        <w:t>контроль за</w:t>
      </w:r>
      <w:proofErr w:type="gramEnd"/>
      <w:r w:rsidRPr="00257A82">
        <w:rPr>
          <w:rFonts w:ascii="Arial" w:hAnsi="Arial" w:cs="Arial"/>
        </w:rPr>
        <w:t xml:space="preserve"> использованием объектов муниципальной собственности;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4) проведение ежегодной оценки социальной и бюджетной эффективности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предоставленных льгот по местным налогам в целях оптимизации перечня действующих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налоговых льгот;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5) проведение ревизии действующих и принимаемых расходных обязатель</w:t>
      </w:r>
      <w:proofErr w:type="gramStart"/>
      <w:r w:rsidRPr="00257A82">
        <w:rPr>
          <w:rFonts w:ascii="Arial" w:hAnsi="Arial" w:cs="Arial"/>
        </w:rPr>
        <w:t>ств дл</w:t>
      </w:r>
      <w:proofErr w:type="gramEnd"/>
      <w:r w:rsidRPr="00257A82">
        <w:rPr>
          <w:rFonts w:ascii="Arial" w:hAnsi="Arial" w:cs="Arial"/>
        </w:rPr>
        <w:t>я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определения приоритетности расходования бюджетных средств и источников их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финансирования;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6) оптимизация расходов на закупку товаров, работ, услуг для муниципальных нужд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закупок;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7) разработка муниципальных программ с установлением показателей эффективности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и результативности их реализации, и повышение доли программной части местного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бюджета;</w:t>
      </w:r>
    </w:p>
    <w:p w:rsidR="000E0EF0" w:rsidRPr="00257A82" w:rsidRDefault="000E0EF0" w:rsidP="000E0E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8) оптимизация сети учреждений, оказывающих муниципальные услуги в области</w:t>
      </w:r>
      <w:r>
        <w:rPr>
          <w:rFonts w:ascii="Arial" w:hAnsi="Arial" w:cs="Arial"/>
        </w:rPr>
        <w:t xml:space="preserve"> </w:t>
      </w:r>
      <w:r w:rsidRPr="00257A82">
        <w:rPr>
          <w:rFonts w:ascii="Arial" w:hAnsi="Arial" w:cs="Arial"/>
        </w:rPr>
        <w:t>культуры, спорта, библиотечного обслуживания</w:t>
      </w:r>
    </w:p>
    <w:p w:rsidR="000E0EF0" w:rsidRPr="00257A82" w:rsidRDefault="000E0EF0" w:rsidP="000E0EF0">
      <w:pPr>
        <w:ind w:firstLine="709"/>
        <w:jc w:val="center"/>
        <w:rPr>
          <w:rFonts w:ascii="Arial" w:hAnsi="Arial" w:cs="Arial"/>
        </w:rPr>
      </w:pPr>
      <w:r w:rsidRPr="00257A82">
        <w:rPr>
          <w:rFonts w:ascii="Arial" w:hAnsi="Arial" w:cs="Arial"/>
        </w:rPr>
        <w:t>Итоги бюджетной политики в 20</w:t>
      </w:r>
      <w:r>
        <w:rPr>
          <w:rFonts w:ascii="Arial" w:hAnsi="Arial" w:cs="Arial"/>
        </w:rPr>
        <w:t>19</w:t>
      </w:r>
      <w:r w:rsidRPr="00257A82">
        <w:rPr>
          <w:rFonts w:ascii="Arial" w:hAnsi="Arial" w:cs="Arial"/>
        </w:rPr>
        <w:t xml:space="preserve"> году и в начале 20</w:t>
      </w:r>
      <w:r>
        <w:rPr>
          <w:rFonts w:ascii="Arial" w:hAnsi="Arial" w:cs="Arial"/>
        </w:rPr>
        <w:t>20</w:t>
      </w:r>
      <w:r w:rsidRPr="00257A82">
        <w:rPr>
          <w:rFonts w:ascii="Arial" w:hAnsi="Arial" w:cs="Arial"/>
        </w:rPr>
        <w:t xml:space="preserve"> года.</w:t>
      </w:r>
    </w:p>
    <w:p w:rsidR="000E0EF0" w:rsidRPr="00257A82" w:rsidRDefault="000E0EF0" w:rsidP="000E0EF0">
      <w:pPr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Анализ бюджетной политики, реализуемой в 20</w:t>
      </w:r>
      <w:r>
        <w:rPr>
          <w:rFonts w:ascii="Arial" w:hAnsi="Arial" w:cs="Arial"/>
        </w:rPr>
        <w:t>19</w:t>
      </w:r>
      <w:r w:rsidRPr="00257A82">
        <w:rPr>
          <w:rFonts w:ascii="Arial" w:hAnsi="Arial" w:cs="Arial"/>
        </w:rPr>
        <w:t>году и 1 полугодии 20</w:t>
      </w:r>
      <w:r>
        <w:rPr>
          <w:rFonts w:ascii="Arial" w:hAnsi="Arial" w:cs="Arial"/>
        </w:rPr>
        <w:t>20</w:t>
      </w:r>
      <w:r w:rsidRPr="00257A82">
        <w:rPr>
          <w:rFonts w:ascii="Arial" w:hAnsi="Arial" w:cs="Arial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:rsidR="000E0EF0" w:rsidRPr="00257A82" w:rsidRDefault="000E0EF0" w:rsidP="000E0EF0">
      <w:pPr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В 201</w:t>
      </w:r>
      <w:r>
        <w:rPr>
          <w:rFonts w:ascii="Arial" w:hAnsi="Arial" w:cs="Arial"/>
        </w:rPr>
        <w:t>9</w:t>
      </w:r>
      <w:r w:rsidRPr="00257A82">
        <w:rPr>
          <w:rFonts w:ascii="Arial" w:hAnsi="Arial" w:cs="Arial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:rsidR="000E0EF0" w:rsidRDefault="000E0EF0" w:rsidP="000E0EF0">
      <w:pPr>
        <w:ind w:firstLine="709"/>
        <w:jc w:val="both"/>
        <w:rPr>
          <w:rFonts w:ascii="Arial" w:hAnsi="Arial" w:cs="Arial"/>
        </w:rPr>
      </w:pPr>
      <w:r w:rsidRPr="00257A82">
        <w:rPr>
          <w:rFonts w:ascii="Arial" w:hAnsi="Arial" w:cs="Arial"/>
        </w:rPr>
        <w:t>Внедрены муниципальные задания бюджетным учреждениям на оказание ими социальных услуг.</w:t>
      </w:r>
    </w:p>
    <w:p w:rsidR="000E0EF0" w:rsidRPr="00257A82" w:rsidRDefault="000E0EF0" w:rsidP="000E0EF0">
      <w:pPr>
        <w:ind w:firstLine="709"/>
        <w:jc w:val="both"/>
        <w:rPr>
          <w:rFonts w:ascii="Arial" w:hAnsi="Arial" w:cs="Arial"/>
        </w:rPr>
      </w:pPr>
    </w:p>
    <w:p w:rsidR="000E0EF0" w:rsidRDefault="000E0EF0" w:rsidP="000E0EF0">
      <w:pPr>
        <w:jc w:val="center"/>
        <w:rPr>
          <w:rFonts w:ascii="Arial" w:hAnsi="Arial" w:cs="Arial"/>
          <w:b/>
        </w:rPr>
      </w:pPr>
      <w:r w:rsidRPr="008F1063">
        <w:rPr>
          <w:rFonts w:ascii="Arial" w:hAnsi="Arial" w:cs="Arial"/>
          <w:b/>
        </w:rPr>
        <w:t>Основные направления налоговой политики муниципального образования «</w:t>
      </w:r>
      <w:r>
        <w:rPr>
          <w:rFonts w:ascii="Arial" w:hAnsi="Arial" w:cs="Arial"/>
          <w:b/>
        </w:rPr>
        <w:t>Тургеневка</w:t>
      </w:r>
      <w:r w:rsidRPr="008F1063">
        <w:rPr>
          <w:rFonts w:ascii="Arial" w:hAnsi="Arial" w:cs="Arial"/>
          <w:b/>
        </w:rPr>
        <w:t>» на 202</w:t>
      </w:r>
      <w:r>
        <w:rPr>
          <w:rFonts w:ascii="Arial" w:hAnsi="Arial" w:cs="Arial"/>
          <w:b/>
        </w:rPr>
        <w:t>1</w:t>
      </w:r>
      <w:r w:rsidRPr="008F1063">
        <w:rPr>
          <w:rFonts w:ascii="Arial" w:hAnsi="Arial" w:cs="Arial"/>
          <w:b/>
        </w:rPr>
        <w:t xml:space="preserve"> год и плановый период 202</w:t>
      </w:r>
      <w:r>
        <w:rPr>
          <w:rFonts w:ascii="Arial" w:hAnsi="Arial" w:cs="Arial"/>
          <w:b/>
        </w:rPr>
        <w:t>2</w:t>
      </w:r>
      <w:r w:rsidRPr="008F1063">
        <w:rPr>
          <w:rFonts w:ascii="Arial" w:hAnsi="Arial" w:cs="Arial"/>
          <w:b/>
        </w:rPr>
        <w:t xml:space="preserve"> и 202</w:t>
      </w:r>
      <w:r>
        <w:rPr>
          <w:rFonts w:ascii="Arial" w:hAnsi="Arial" w:cs="Arial"/>
          <w:b/>
        </w:rPr>
        <w:t>3</w:t>
      </w:r>
      <w:r w:rsidRPr="008F1063">
        <w:rPr>
          <w:rFonts w:ascii="Arial" w:hAnsi="Arial" w:cs="Arial"/>
          <w:b/>
        </w:rPr>
        <w:t xml:space="preserve"> годы в части расходов</w:t>
      </w:r>
    </w:p>
    <w:p w:rsidR="000E0EF0" w:rsidRPr="008F1063" w:rsidRDefault="000E0EF0" w:rsidP="000E0EF0">
      <w:pPr>
        <w:jc w:val="center"/>
        <w:rPr>
          <w:rFonts w:ascii="Arial" w:hAnsi="Arial" w:cs="Arial"/>
          <w:b/>
        </w:rPr>
      </w:pPr>
    </w:p>
    <w:p w:rsidR="000E0EF0" w:rsidRPr="008F1063" w:rsidRDefault="000E0EF0" w:rsidP="000E0EF0">
      <w:pPr>
        <w:ind w:firstLine="709"/>
        <w:jc w:val="both"/>
        <w:rPr>
          <w:rFonts w:ascii="Arial" w:hAnsi="Arial" w:cs="Arial"/>
        </w:rPr>
      </w:pPr>
      <w:r w:rsidRPr="008F1063">
        <w:rPr>
          <w:rFonts w:ascii="Arial" w:hAnsi="Arial" w:cs="Arial"/>
        </w:rPr>
        <w:t>В связи с существующей диспропорцией роста доходов и расходов бюджета муниципального образования «</w:t>
      </w:r>
      <w:r>
        <w:rPr>
          <w:rFonts w:ascii="Arial" w:hAnsi="Arial" w:cs="Arial"/>
        </w:rPr>
        <w:t>Тургеневка</w:t>
      </w:r>
      <w:r w:rsidRPr="008F1063">
        <w:rPr>
          <w:rFonts w:ascii="Arial" w:hAnsi="Arial" w:cs="Arial"/>
        </w:rPr>
        <w:t>», в среднесрочном периоде сохраняется бюджетные ограничения при формировании политики в области расходов.</w:t>
      </w:r>
    </w:p>
    <w:p w:rsidR="000E0EF0" w:rsidRPr="008F1063" w:rsidRDefault="000E0EF0" w:rsidP="000E0EF0">
      <w:pPr>
        <w:ind w:firstLine="709"/>
        <w:jc w:val="both"/>
        <w:rPr>
          <w:rFonts w:ascii="Arial" w:hAnsi="Arial" w:cs="Arial"/>
        </w:rPr>
      </w:pPr>
      <w:r w:rsidRPr="008F1063">
        <w:rPr>
          <w:rFonts w:ascii="Arial" w:hAnsi="Arial" w:cs="Arial"/>
        </w:rPr>
        <w:t>С целью обеспечения долгосрочной сбалансированности бюджета муниципального образования «</w:t>
      </w:r>
      <w:r>
        <w:rPr>
          <w:rFonts w:ascii="Arial" w:hAnsi="Arial" w:cs="Arial"/>
        </w:rPr>
        <w:t>Тургеневка</w:t>
      </w:r>
      <w:r w:rsidRPr="008F1063">
        <w:rPr>
          <w:rFonts w:ascii="Arial" w:hAnsi="Arial" w:cs="Arial"/>
        </w:rPr>
        <w:t xml:space="preserve">»,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</w:t>
      </w:r>
      <w:proofErr w:type="spellStart"/>
      <w:r w:rsidRPr="008F1063">
        <w:rPr>
          <w:rFonts w:ascii="Arial" w:hAnsi="Arial" w:cs="Arial"/>
        </w:rPr>
        <w:t>бюджетирования</w:t>
      </w:r>
      <w:proofErr w:type="spellEnd"/>
      <w:r w:rsidRPr="008F1063">
        <w:rPr>
          <w:rFonts w:ascii="Arial" w:hAnsi="Arial" w:cs="Arial"/>
        </w:rPr>
        <w:t>, ориентированного на результат, бюджетная политика муниципального образования «</w:t>
      </w:r>
      <w:r>
        <w:rPr>
          <w:rFonts w:ascii="Arial" w:hAnsi="Arial" w:cs="Arial"/>
        </w:rPr>
        <w:t>Тургеневка</w:t>
      </w:r>
      <w:r w:rsidRPr="008F1063">
        <w:rPr>
          <w:rFonts w:ascii="Arial" w:hAnsi="Arial" w:cs="Arial"/>
        </w:rPr>
        <w:t>» направлена на решение следующих задач:</w:t>
      </w:r>
    </w:p>
    <w:p w:rsidR="000E0EF0" w:rsidRPr="008F1063" w:rsidRDefault="000E0EF0" w:rsidP="000E0EF0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 w:rsidRPr="008F1063">
        <w:rPr>
          <w:rFonts w:ascii="Arial" w:hAnsi="Arial" w:cs="Arial"/>
        </w:rPr>
        <w:t xml:space="preserve"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энергической эффективности; соблюдения ответственного подхода к принятию новых расходных обязательств с учетом их социально-экономической значимости; </w:t>
      </w:r>
      <w:proofErr w:type="gramStart"/>
      <w:r w:rsidRPr="008F1063">
        <w:rPr>
          <w:rFonts w:ascii="Arial" w:hAnsi="Arial" w:cs="Arial"/>
        </w:rPr>
        <w:t xml:space="preserve">участия, исходя из возможностей бюджета поселения в реализации программ и мероприятий, </w:t>
      </w:r>
      <w:proofErr w:type="spellStart"/>
      <w:r w:rsidRPr="008F1063">
        <w:rPr>
          <w:rFonts w:ascii="Arial" w:hAnsi="Arial" w:cs="Arial"/>
        </w:rPr>
        <w:t>софинансируемых</w:t>
      </w:r>
      <w:proofErr w:type="spellEnd"/>
      <w:r w:rsidRPr="008F1063">
        <w:rPr>
          <w:rFonts w:ascii="Arial" w:hAnsi="Arial" w:cs="Arial"/>
        </w:rPr>
        <w:t xml:space="preserve"> из федерального и областного бюджетов.</w:t>
      </w:r>
      <w:proofErr w:type="gramEnd"/>
    </w:p>
    <w:p w:rsidR="000E0EF0" w:rsidRPr="008F1063" w:rsidRDefault="000E0EF0" w:rsidP="000E0EF0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 w:rsidRPr="008F106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0E0EF0" w:rsidRPr="008F1063" w:rsidRDefault="000E0EF0" w:rsidP="000E0EF0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 w:rsidRPr="008F1063">
        <w:rPr>
          <w:rFonts w:ascii="Arial" w:hAnsi="Arial" w:cs="Arial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0E0EF0" w:rsidRPr="008F1063" w:rsidRDefault="000E0EF0" w:rsidP="000E0EF0">
      <w:pPr>
        <w:pStyle w:val="a6"/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 w:rsidRPr="008F1063">
        <w:rPr>
          <w:rFonts w:ascii="Arial" w:hAnsi="Arial" w:cs="Arial"/>
        </w:rPr>
        <w:t xml:space="preserve">Усиление </w:t>
      </w:r>
      <w:proofErr w:type="gramStart"/>
      <w:r w:rsidRPr="008F1063">
        <w:rPr>
          <w:rFonts w:ascii="Arial" w:hAnsi="Arial" w:cs="Arial"/>
        </w:rPr>
        <w:t>контроля за</w:t>
      </w:r>
      <w:proofErr w:type="gramEnd"/>
      <w:r w:rsidRPr="008F1063">
        <w:rPr>
          <w:rFonts w:ascii="Arial" w:hAnsi="Arial" w:cs="Arial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0E0EF0" w:rsidRPr="008F1063" w:rsidRDefault="000E0EF0" w:rsidP="000E0EF0">
      <w:pPr>
        <w:pStyle w:val="a6"/>
        <w:ind w:left="0" w:firstLine="709"/>
        <w:jc w:val="both"/>
        <w:rPr>
          <w:rFonts w:ascii="Arial" w:hAnsi="Arial" w:cs="Arial"/>
        </w:rPr>
      </w:pPr>
      <w:r w:rsidRPr="008F1063">
        <w:rPr>
          <w:rFonts w:ascii="Arial" w:hAnsi="Arial" w:cs="Arial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0E0EF0" w:rsidRPr="008F1063" w:rsidRDefault="000E0EF0" w:rsidP="000E0EF0">
      <w:pPr>
        <w:pStyle w:val="a6"/>
        <w:ind w:left="0" w:firstLine="709"/>
        <w:jc w:val="both"/>
        <w:rPr>
          <w:rFonts w:ascii="Arial" w:hAnsi="Arial" w:cs="Arial"/>
        </w:rPr>
      </w:pPr>
      <w:proofErr w:type="gramStart"/>
      <w:r w:rsidRPr="008F1063">
        <w:rPr>
          <w:rFonts w:ascii="Arial" w:hAnsi="Arial" w:cs="Arial"/>
        </w:rPr>
        <w:t>проведение проверки эффективности использования бюджетных средств для оценки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  <w:proofErr w:type="gramEnd"/>
    </w:p>
    <w:p w:rsidR="00586321" w:rsidRPr="00DB0EA0" w:rsidRDefault="00586321" w:rsidP="000E0EF0">
      <w:pPr>
        <w:jc w:val="right"/>
        <w:rPr>
          <w:rFonts w:ascii="Arial" w:hAnsi="Arial" w:cs="Arial"/>
        </w:rPr>
      </w:pPr>
    </w:p>
    <w:sectPr w:rsidR="00586321" w:rsidRPr="00DB0EA0" w:rsidSect="00DB0EA0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0172"/>
    <w:multiLevelType w:val="hybridMultilevel"/>
    <w:tmpl w:val="BAAABF3E"/>
    <w:lvl w:ilvl="0" w:tplc="3402A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A79F1"/>
    <w:rsid w:val="000E0EF0"/>
    <w:rsid w:val="000F43B0"/>
    <w:rsid w:val="001304FA"/>
    <w:rsid w:val="00162C32"/>
    <w:rsid w:val="00191E5D"/>
    <w:rsid w:val="00196B53"/>
    <w:rsid w:val="001C6680"/>
    <w:rsid w:val="001E0571"/>
    <w:rsid w:val="001E225C"/>
    <w:rsid w:val="002A0C05"/>
    <w:rsid w:val="002F44E5"/>
    <w:rsid w:val="0033678D"/>
    <w:rsid w:val="0035434F"/>
    <w:rsid w:val="003C037F"/>
    <w:rsid w:val="003E3F05"/>
    <w:rsid w:val="00404791"/>
    <w:rsid w:val="004A744E"/>
    <w:rsid w:val="004D6A38"/>
    <w:rsid w:val="0051443C"/>
    <w:rsid w:val="00567925"/>
    <w:rsid w:val="00586321"/>
    <w:rsid w:val="005F7F34"/>
    <w:rsid w:val="00653A02"/>
    <w:rsid w:val="00655512"/>
    <w:rsid w:val="008007E9"/>
    <w:rsid w:val="0085733A"/>
    <w:rsid w:val="00877E74"/>
    <w:rsid w:val="008906D3"/>
    <w:rsid w:val="008B2BF3"/>
    <w:rsid w:val="0090788B"/>
    <w:rsid w:val="00A16554"/>
    <w:rsid w:val="00BA58DF"/>
    <w:rsid w:val="00BA6CAB"/>
    <w:rsid w:val="00D30611"/>
    <w:rsid w:val="00DB0EA0"/>
    <w:rsid w:val="00EA23F9"/>
    <w:rsid w:val="00ED53AD"/>
    <w:rsid w:val="00EF04D2"/>
    <w:rsid w:val="00F00790"/>
    <w:rsid w:val="00F80112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DB0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EA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B0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2020-11-12T01:39:00Z</cp:lastPrinted>
  <dcterms:created xsi:type="dcterms:W3CDTF">2018-02-20T06:21:00Z</dcterms:created>
  <dcterms:modified xsi:type="dcterms:W3CDTF">2020-11-12T01:39:00Z</dcterms:modified>
</cp:coreProperties>
</file>