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102" w:rsidRDefault="00982102" w:rsidP="0098210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07.11.2017 г. №44</w:t>
      </w:r>
    </w:p>
    <w:p w:rsidR="00982102" w:rsidRDefault="00982102" w:rsidP="0098210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82102" w:rsidRDefault="00982102" w:rsidP="0098210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982102" w:rsidRDefault="00982102" w:rsidP="0098210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82102" w:rsidRDefault="00982102" w:rsidP="0098210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982102" w:rsidRDefault="00982102" w:rsidP="0098210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82102" w:rsidRDefault="00982102" w:rsidP="0098210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82102" w:rsidRDefault="00982102" w:rsidP="00982102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82102" w:rsidRDefault="00982102" w:rsidP="0098210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О ПРИСВОЕНИИ АДРЕСА ЗЕМЕЛЬНЫМ УЧАСТКАМ</w:t>
      </w:r>
    </w:p>
    <w:p w:rsidR="00982102" w:rsidRDefault="00982102" w:rsidP="00982102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82102" w:rsidRDefault="00982102" w:rsidP="00982102">
      <w:pPr>
        <w:pStyle w:val="Standard"/>
        <w:spacing w:after="0" w:line="240" w:lineRule="auto"/>
        <w:ind w:firstLine="709"/>
      </w:pPr>
      <w:r>
        <w:rPr>
          <w:rFonts w:ascii="Arial" w:hAnsi="Arial" w:cs="Arial"/>
          <w:sz w:val="24"/>
          <w:szCs w:val="24"/>
        </w:rPr>
        <w:t xml:space="preserve">Руководствуясь ст. 6 п. 22 Устава МО «Тургеневка» и с целью приведения в соответствие адреса объектов недвижимости, на основании заявления </w:t>
      </w:r>
      <w:proofErr w:type="spellStart"/>
      <w:r>
        <w:rPr>
          <w:rFonts w:ascii="Arial" w:hAnsi="Arial" w:cs="Arial"/>
          <w:sz w:val="24"/>
          <w:szCs w:val="24"/>
        </w:rPr>
        <w:t>Корышева</w:t>
      </w:r>
      <w:proofErr w:type="spellEnd"/>
      <w:r>
        <w:rPr>
          <w:rFonts w:ascii="Arial" w:hAnsi="Arial" w:cs="Arial"/>
          <w:sz w:val="24"/>
          <w:szCs w:val="24"/>
        </w:rPr>
        <w:t xml:space="preserve"> Руслана </w:t>
      </w:r>
      <w:r w:rsidR="00C2414E">
        <w:rPr>
          <w:rFonts w:ascii="Arial" w:hAnsi="Arial" w:cs="Arial"/>
          <w:sz w:val="24"/>
          <w:szCs w:val="24"/>
        </w:rPr>
        <w:t>Сергее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вича:</w:t>
      </w:r>
    </w:p>
    <w:p w:rsidR="00982102" w:rsidRDefault="00982102" w:rsidP="00982102">
      <w:pPr>
        <w:pStyle w:val="Standard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982102" w:rsidRDefault="00982102" w:rsidP="0098210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bCs/>
          <w:sz w:val="28"/>
          <w:szCs w:val="28"/>
        </w:rPr>
        <w:t>ПОСТАНОВЛЯЕТ:</w:t>
      </w:r>
    </w:p>
    <w:p w:rsidR="00982102" w:rsidRDefault="00982102" w:rsidP="00982102">
      <w:pPr>
        <w:pStyle w:val="Standard"/>
        <w:spacing w:after="0" w:line="240" w:lineRule="auto"/>
        <w:rPr>
          <w:rFonts w:ascii="Arial" w:hAnsi="Arial" w:cs="Arial"/>
          <w:sz w:val="28"/>
          <w:szCs w:val="28"/>
        </w:rPr>
      </w:pPr>
    </w:p>
    <w:p w:rsidR="00982102" w:rsidRDefault="00982102" w:rsidP="00982102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>1. Присвоить адреса земельным участкам:</w:t>
      </w:r>
    </w:p>
    <w:p w:rsidR="00982102" w:rsidRDefault="00982102" w:rsidP="00982102">
      <w:pPr>
        <w:pStyle w:val="Standard"/>
        <w:spacing w:after="0" w:line="0" w:lineRule="atLeast"/>
        <w:jc w:val="both"/>
      </w:pPr>
      <w:r>
        <w:rPr>
          <w:rFonts w:ascii="Arial" w:hAnsi="Arial" w:cs="Arial"/>
          <w:sz w:val="24"/>
          <w:szCs w:val="24"/>
        </w:rPr>
        <w:t xml:space="preserve">- земельному участку площадью 3323 </w:t>
      </w:r>
      <w:proofErr w:type="spellStart"/>
      <w:r>
        <w:rPr>
          <w:rFonts w:ascii="Arial" w:hAnsi="Arial" w:cs="Arial"/>
          <w:sz w:val="24"/>
          <w:szCs w:val="24"/>
        </w:rPr>
        <w:t>кв.м</w:t>
      </w:r>
      <w:proofErr w:type="spellEnd"/>
      <w:r>
        <w:rPr>
          <w:rFonts w:ascii="Arial" w:hAnsi="Arial" w:cs="Arial"/>
          <w:sz w:val="24"/>
          <w:szCs w:val="24"/>
        </w:rPr>
        <w:t>. с кадастровым номером 85:02:110101:343:ЗУ</w:t>
      </w:r>
      <w:proofErr w:type="gramStart"/>
      <w:r>
        <w:rPr>
          <w:rFonts w:ascii="Arial" w:hAnsi="Arial" w:cs="Arial"/>
          <w:sz w:val="24"/>
          <w:szCs w:val="24"/>
        </w:rPr>
        <w:t>1</w:t>
      </w:r>
      <w:proofErr w:type="gramEnd"/>
      <w:r>
        <w:rPr>
          <w:rFonts w:ascii="Arial" w:hAnsi="Arial" w:cs="Arial"/>
          <w:sz w:val="24"/>
          <w:szCs w:val="24"/>
        </w:rPr>
        <w:t>– Иркутская область, Баяндаевский район, с. Тургеневка, ул. Школьная, д. 25 Г;</w:t>
      </w:r>
    </w:p>
    <w:p w:rsidR="00982102" w:rsidRDefault="00982102" w:rsidP="00982102">
      <w:pPr>
        <w:pStyle w:val="Standard"/>
        <w:spacing w:after="0" w:line="0" w:lineRule="atLeast"/>
        <w:jc w:val="both"/>
      </w:pPr>
      <w:r>
        <w:rPr>
          <w:rFonts w:ascii="Arial" w:hAnsi="Arial" w:cs="Arial"/>
          <w:sz w:val="24"/>
          <w:szCs w:val="24"/>
        </w:rPr>
        <w:t xml:space="preserve">- земельному участку площадью 5102 </w:t>
      </w:r>
      <w:proofErr w:type="spellStart"/>
      <w:r>
        <w:rPr>
          <w:rFonts w:ascii="Arial" w:hAnsi="Arial" w:cs="Arial"/>
          <w:sz w:val="24"/>
          <w:szCs w:val="24"/>
        </w:rPr>
        <w:t>кв.м</w:t>
      </w:r>
      <w:proofErr w:type="spellEnd"/>
      <w:r>
        <w:rPr>
          <w:rFonts w:ascii="Arial" w:hAnsi="Arial" w:cs="Arial"/>
          <w:sz w:val="24"/>
          <w:szCs w:val="24"/>
        </w:rPr>
        <w:t>. с кадастровым номером 85:02:110101:343:ЗУ2 – Иркутская область, Баяндаевский район, с. Тургеневка, ул. Школьная, д. 25</w:t>
      </w:r>
      <w:proofErr w:type="gramStart"/>
      <w:r>
        <w:rPr>
          <w:rFonts w:ascii="Arial" w:hAnsi="Arial" w:cs="Arial"/>
          <w:sz w:val="24"/>
          <w:szCs w:val="24"/>
        </w:rPr>
        <w:t xml:space="preserve"> Б</w:t>
      </w:r>
      <w:proofErr w:type="gramEnd"/>
      <w:r>
        <w:rPr>
          <w:rFonts w:ascii="Arial" w:hAnsi="Arial" w:cs="Arial"/>
          <w:sz w:val="24"/>
          <w:szCs w:val="24"/>
        </w:rPr>
        <w:t>;</w:t>
      </w:r>
    </w:p>
    <w:p w:rsidR="00982102" w:rsidRDefault="00982102" w:rsidP="00982102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>2. Опубликовать данное постановление в очередном Вестнике МО «Тургеневка».</w:t>
      </w:r>
    </w:p>
    <w:p w:rsidR="00982102" w:rsidRDefault="00982102" w:rsidP="00982102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982102" w:rsidRDefault="00982102" w:rsidP="00982102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982102" w:rsidRDefault="00982102" w:rsidP="00982102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>Глава МО «Тургеневка»</w:t>
      </w:r>
    </w:p>
    <w:p w:rsidR="00982102" w:rsidRDefault="00982102" w:rsidP="00982102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 xml:space="preserve"> В.В. </w:t>
      </w:r>
      <w:proofErr w:type="spellStart"/>
      <w:r>
        <w:rPr>
          <w:rFonts w:ascii="Arial" w:hAnsi="Arial" w:cs="Arial"/>
          <w:sz w:val="24"/>
          <w:szCs w:val="24"/>
        </w:rPr>
        <w:t>Синкевич</w:t>
      </w:r>
      <w:proofErr w:type="spellEnd"/>
    </w:p>
    <w:p w:rsidR="00586321" w:rsidRDefault="00586321"/>
    <w:sectPr w:rsidR="00586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424"/>
    <w:rsid w:val="00586321"/>
    <w:rsid w:val="00982102"/>
    <w:rsid w:val="00C2414E"/>
    <w:rsid w:val="00E13424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982102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98210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1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2017-11-07T06:53:00Z</cp:lastPrinted>
  <dcterms:created xsi:type="dcterms:W3CDTF">2017-11-07T06:47:00Z</dcterms:created>
  <dcterms:modified xsi:type="dcterms:W3CDTF">2017-11-08T07:01:00Z</dcterms:modified>
</cp:coreProperties>
</file>