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C29" w:rsidRDefault="00445C29" w:rsidP="00445C29">
      <w:pPr>
        <w:ind w:left="-426" w:firstLine="426"/>
        <w:jc w:val="center"/>
        <w:rPr>
          <w:rFonts w:ascii="Arial" w:hAnsi="Arial" w:cs="Arial"/>
          <w:b/>
          <w:bCs/>
          <w:sz w:val="32"/>
          <w:szCs w:val="32"/>
        </w:rPr>
      </w:pPr>
      <w:r w:rsidRPr="00B9117D">
        <w:rPr>
          <w:rFonts w:ascii="Arial" w:hAnsi="Arial" w:cs="Arial"/>
          <w:b/>
          <w:bCs/>
          <w:noProof/>
          <w:sz w:val="32"/>
          <w:szCs w:val="32"/>
        </w:rPr>
        <w:drawing>
          <wp:inline distT="0" distB="0" distL="0" distR="0">
            <wp:extent cx="857250" cy="895350"/>
            <wp:effectExtent l="0" t="0" r="0" b="0"/>
            <wp:docPr id="2" name="Рисунок 3"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895350"/>
                    </a:xfrm>
                    <a:prstGeom prst="rect">
                      <a:avLst/>
                    </a:prstGeom>
                    <a:noFill/>
                    <a:ln>
                      <a:noFill/>
                    </a:ln>
                  </pic:spPr>
                </pic:pic>
              </a:graphicData>
            </a:graphic>
          </wp:inline>
        </w:drawing>
      </w:r>
    </w:p>
    <w:p w:rsidR="00445C29" w:rsidRDefault="007627B6" w:rsidP="00445C29">
      <w:pPr>
        <w:jc w:val="center"/>
        <w:rPr>
          <w:rFonts w:ascii="Arial" w:hAnsi="Arial" w:cs="Arial"/>
          <w:b/>
          <w:bCs/>
          <w:sz w:val="32"/>
          <w:szCs w:val="32"/>
        </w:rPr>
      </w:pPr>
      <w:r>
        <w:rPr>
          <w:rFonts w:ascii="Arial" w:hAnsi="Arial" w:cs="Arial"/>
          <w:b/>
          <w:bCs/>
          <w:sz w:val="32"/>
          <w:szCs w:val="32"/>
        </w:rPr>
        <w:t>24</w:t>
      </w:r>
      <w:r w:rsidR="00EF697D">
        <w:rPr>
          <w:rFonts w:ascii="Arial" w:hAnsi="Arial" w:cs="Arial"/>
          <w:b/>
          <w:bCs/>
          <w:sz w:val="32"/>
          <w:szCs w:val="32"/>
        </w:rPr>
        <w:t>.</w:t>
      </w:r>
      <w:r>
        <w:rPr>
          <w:rFonts w:ascii="Arial" w:hAnsi="Arial" w:cs="Arial"/>
          <w:b/>
          <w:bCs/>
          <w:sz w:val="32"/>
          <w:szCs w:val="32"/>
        </w:rPr>
        <w:t>01.2022г. №13</w:t>
      </w:r>
    </w:p>
    <w:p w:rsidR="00445C29" w:rsidRPr="006818AE" w:rsidRDefault="00445C29" w:rsidP="00445C29">
      <w:pPr>
        <w:jc w:val="center"/>
        <w:rPr>
          <w:rFonts w:ascii="Arial" w:hAnsi="Arial" w:cs="Arial"/>
          <w:b/>
          <w:bCs/>
          <w:sz w:val="32"/>
          <w:szCs w:val="32"/>
        </w:rPr>
      </w:pPr>
      <w:r>
        <w:rPr>
          <w:rFonts w:ascii="Arial" w:hAnsi="Arial" w:cs="Arial"/>
          <w:b/>
          <w:bCs/>
          <w:sz w:val="32"/>
          <w:szCs w:val="32"/>
        </w:rPr>
        <w:t xml:space="preserve">РОССИЙСКАЯ </w:t>
      </w:r>
      <w:r w:rsidRPr="006818AE">
        <w:rPr>
          <w:rFonts w:ascii="Arial" w:hAnsi="Arial" w:cs="Arial"/>
          <w:b/>
          <w:bCs/>
          <w:sz w:val="32"/>
          <w:szCs w:val="32"/>
        </w:rPr>
        <w:t>ФЕДЕРАЦИЯ</w:t>
      </w:r>
    </w:p>
    <w:p w:rsidR="00445C29" w:rsidRPr="006818AE" w:rsidRDefault="00445C29" w:rsidP="00445C29">
      <w:pPr>
        <w:jc w:val="center"/>
        <w:rPr>
          <w:rFonts w:ascii="Arial" w:hAnsi="Arial" w:cs="Arial"/>
          <w:b/>
          <w:bCs/>
          <w:sz w:val="32"/>
          <w:szCs w:val="32"/>
        </w:rPr>
      </w:pPr>
      <w:r>
        <w:rPr>
          <w:rFonts w:ascii="Arial" w:hAnsi="Arial" w:cs="Arial"/>
          <w:b/>
          <w:bCs/>
          <w:sz w:val="32"/>
          <w:szCs w:val="32"/>
        </w:rPr>
        <w:t xml:space="preserve">ИРКУТСКАЯ </w:t>
      </w:r>
      <w:r w:rsidRPr="006818AE">
        <w:rPr>
          <w:rFonts w:ascii="Arial" w:hAnsi="Arial" w:cs="Arial"/>
          <w:b/>
          <w:bCs/>
          <w:sz w:val="32"/>
          <w:szCs w:val="32"/>
        </w:rPr>
        <w:t>ОБЛАСТЬ</w:t>
      </w:r>
    </w:p>
    <w:p w:rsidR="00445C29" w:rsidRPr="006818AE" w:rsidRDefault="00445C29" w:rsidP="00445C29">
      <w:pPr>
        <w:jc w:val="center"/>
        <w:rPr>
          <w:rFonts w:ascii="Arial" w:hAnsi="Arial" w:cs="Arial"/>
          <w:b/>
          <w:bCs/>
          <w:sz w:val="32"/>
          <w:szCs w:val="32"/>
        </w:rPr>
      </w:pPr>
      <w:r>
        <w:rPr>
          <w:rFonts w:ascii="Arial" w:hAnsi="Arial" w:cs="Arial"/>
          <w:b/>
          <w:bCs/>
          <w:sz w:val="32"/>
          <w:szCs w:val="32"/>
        </w:rPr>
        <w:t>БАЯНДАЕВСКИЙ МУНИЦИПАЛЬНЫЙ РАЙОН</w:t>
      </w:r>
    </w:p>
    <w:p w:rsidR="00445C29" w:rsidRDefault="00445C29" w:rsidP="00445C29">
      <w:pPr>
        <w:jc w:val="center"/>
        <w:rPr>
          <w:rFonts w:ascii="Arial" w:hAnsi="Arial" w:cs="Arial"/>
          <w:b/>
          <w:bCs/>
          <w:sz w:val="32"/>
          <w:szCs w:val="32"/>
        </w:rPr>
      </w:pPr>
      <w:r>
        <w:rPr>
          <w:rFonts w:ascii="Arial" w:hAnsi="Arial" w:cs="Arial"/>
          <w:b/>
          <w:bCs/>
          <w:sz w:val="32"/>
          <w:szCs w:val="32"/>
        </w:rPr>
        <w:t>ТУРГЕНЕВСКОЕ СЕЛЬСКОЕ ПОСЕЛЕНИЕ</w:t>
      </w:r>
    </w:p>
    <w:p w:rsidR="00445C29" w:rsidRDefault="00445C29" w:rsidP="00445C29">
      <w:pPr>
        <w:jc w:val="center"/>
        <w:rPr>
          <w:rFonts w:ascii="Arial" w:hAnsi="Arial" w:cs="Arial"/>
          <w:b/>
          <w:bCs/>
          <w:sz w:val="32"/>
          <w:szCs w:val="32"/>
        </w:rPr>
      </w:pPr>
      <w:r>
        <w:rPr>
          <w:rFonts w:ascii="Arial" w:hAnsi="Arial" w:cs="Arial"/>
          <w:b/>
          <w:bCs/>
          <w:sz w:val="32"/>
          <w:szCs w:val="32"/>
        </w:rPr>
        <w:t>АДМИНИСТРАЦИЯ</w:t>
      </w:r>
    </w:p>
    <w:p w:rsidR="00445C29" w:rsidRDefault="00445C29" w:rsidP="00445C29">
      <w:pPr>
        <w:jc w:val="center"/>
        <w:rPr>
          <w:rFonts w:ascii="Arial" w:hAnsi="Arial" w:cs="Arial"/>
          <w:b/>
          <w:bCs/>
          <w:sz w:val="32"/>
          <w:szCs w:val="32"/>
        </w:rPr>
      </w:pPr>
      <w:r w:rsidRPr="006818AE">
        <w:rPr>
          <w:rFonts w:ascii="Arial" w:hAnsi="Arial" w:cs="Arial"/>
          <w:b/>
          <w:bCs/>
          <w:sz w:val="32"/>
          <w:szCs w:val="32"/>
        </w:rPr>
        <w:t>ПОСТАНОВЛЕНИЕ</w:t>
      </w:r>
    </w:p>
    <w:p w:rsidR="00870EFF" w:rsidRDefault="00870EFF" w:rsidP="00870EFF">
      <w:pPr>
        <w:spacing w:line="256" w:lineRule="auto"/>
        <w:jc w:val="center"/>
        <w:rPr>
          <w:rFonts w:ascii="Arial" w:hAnsi="Arial" w:cs="Arial"/>
          <w:b/>
          <w:sz w:val="32"/>
          <w:szCs w:val="32"/>
        </w:rPr>
      </w:pPr>
    </w:p>
    <w:p w:rsidR="00870EFF" w:rsidRDefault="00F67662" w:rsidP="00870EFF">
      <w:pPr>
        <w:spacing w:line="256" w:lineRule="auto"/>
        <w:jc w:val="center"/>
        <w:rPr>
          <w:rFonts w:ascii="Arial" w:hAnsi="Arial" w:cs="Arial"/>
          <w:b/>
          <w:sz w:val="32"/>
          <w:szCs w:val="32"/>
        </w:rPr>
      </w:pPr>
      <w:r>
        <w:rPr>
          <w:rFonts w:ascii="Arial" w:hAnsi="Arial" w:cs="Arial"/>
          <w:b/>
          <w:sz w:val="32"/>
          <w:szCs w:val="32"/>
        </w:rPr>
        <w:t xml:space="preserve">ОБ УТВЕРЖДЕНИИ </w:t>
      </w:r>
      <w:r w:rsidR="00870EFF">
        <w:rPr>
          <w:rFonts w:ascii="Arial" w:hAnsi="Arial" w:cs="Arial"/>
          <w:b/>
          <w:sz w:val="32"/>
          <w:szCs w:val="32"/>
        </w:rPr>
        <w:t>ПОРЯД</w:t>
      </w:r>
      <w:r>
        <w:rPr>
          <w:rFonts w:ascii="Arial" w:hAnsi="Arial" w:cs="Arial"/>
          <w:b/>
          <w:sz w:val="32"/>
          <w:szCs w:val="32"/>
        </w:rPr>
        <w:t>КА</w:t>
      </w:r>
      <w:r w:rsidR="00870EFF">
        <w:rPr>
          <w:rFonts w:ascii="Arial" w:hAnsi="Arial" w:cs="Arial"/>
          <w:b/>
          <w:sz w:val="32"/>
          <w:szCs w:val="32"/>
        </w:rPr>
        <w:t xml:space="preserve"> УЧЕТА БЮДЖЕТНЫХ И ДЕНЕЖНЫХ ОБЯЗАТЕЛЬСТВ ПОЛУЧАТЕЛЕЙ СРЕДСТВ БЮДЖЕТА МУНИЦИПАЛЬНОГО ОБРАЗОВАНИЯ «</w:t>
      </w:r>
      <w:r w:rsidR="00F744B1">
        <w:rPr>
          <w:rFonts w:ascii="Arial" w:hAnsi="Arial" w:cs="Arial"/>
          <w:b/>
          <w:sz w:val="32"/>
          <w:szCs w:val="32"/>
        </w:rPr>
        <w:t>ТУРГЕНЕВКА</w:t>
      </w:r>
      <w:r w:rsidR="00870EFF">
        <w:rPr>
          <w:rFonts w:ascii="Arial" w:hAnsi="Arial" w:cs="Arial"/>
          <w:b/>
          <w:sz w:val="32"/>
          <w:szCs w:val="32"/>
        </w:rPr>
        <w:t>»</w:t>
      </w:r>
    </w:p>
    <w:p w:rsidR="003D4946" w:rsidRPr="00445C29" w:rsidRDefault="003D4946">
      <w:pPr>
        <w:rPr>
          <w:rFonts w:ascii="Arial" w:hAnsi="Arial" w:cs="Arial"/>
        </w:rPr>
      </w:pPr>
    </w:p>
    <w:p w:rsidR="00746BC7" w:rsidRPr="00F67662" w:rsidRDefault="00746BC7" w:rsidP="009F202B">
      <w:pPr>
        <w:tabs>
          <w:tab w:val="left" w:pos="0"/>
        </w:tabs>
        <w:ind w:firstLine="709"/>
        <w:jc w:val="both"/>
        <w:rPr>
          <w:rFonts w:ascii="Arial" w:hAnsi="Arial" w:cs="Arial"/>
          <w:lang w:eastAsia="en-US"/>
        </w:rPr>
      </w:pPr>
      <w:r w:rsidRPr="00F67662">
        <w:rPr>
          <w:rFonts w:ascii="Arial" w:hAnsi="Arial" w:cs="Arial"/>
          <w:lang w:eastAsia="en-US"/>
        </w:rPr>
        <w:t xml:space="preserve">В соответствии со статьей 219 Бюджетного кодекса Российской </w:t>
      </w:r>
      <w:r w:rsidR="00F67662">
        <w:rPr>
          <w:rFonts w:ascii="Arial" w:hAnsi="Arial" w:cs="Arial"/>
          <w:lang w:eastAsia="en-US"/>
        </w:rPr>
        <w:t xml:space="preserve">Федерации, в целях организации </w:t>
      </w:r>
      <w:r w:rsidRPr="00F67662">
        <w:rPr>
          <w:rFonts w:ascii="Arial" w:hAnsi="Arial" w:cs="Arial"/>
          <w:lang w:eastAsia="en-US"/>
        </w:rPr>
        <w:t>и осуществления учета бюд</w:t>
      </w:r>
      <w:r w:rsidR="00F67662">
        <w:rPr>
          <w:rFonts w:ascii="Arial" w:hAnsi="Arial" w:cs="Arial"/>
          <w:lang w:eastAsia="en-US"/>
        </w:rPr>
        <w:t xml:space="preserve">жетных и денежных обязательств </w:t>
      </w:r>
      <w:r w:rsidRPr="00F67662">
        <w:rPr>
          <w:rFonts w:ascii="Arial" w:hAnsi="Arial" w:cs="Arial"/>
          <w:lang w:eastAsia="en-US"/>
        </w:rPr>
        <w:t>получателей средств бюджета муниципального образования «</w:t>
      </w:r>
      <w:r w:rsidR="00F744B1">
        <w:rPr>
          <w:rFonts w:ascii="Arial" w:hAnsi="Arial" w:cs="Arial"/>
          <w:lang w:eastAsia="en-US"/>
        </w:rPr>
        <w:t>Тургеневка</w:t>
      </w:r>
      <w:r w:rsidRPr="00F67662">
        <w:rPr>
          <w:rFonts w:ascii="Arial" w:hAnsi="Arial" w:cs="Arial"/>
          <w:lang w:eastAsia="en-US"/>
        </w:rPr>
        <w:t xml:space="preserve">» и производственной </w:t>
      </w:r>
      <w:r w:rsidR="00F67662">
        <w:rPr>
          <w:rFonts w:ascii="Arial" w:hAnsi="Arial" w:cs="Arial"/>
          <w:lang w:eastAsia="en-US"/>
        </w:rPr>
        <w:t>необходимостью, администрация муниципального образования «</w:t>
      </w:r>
      <w:r w:rsidR="00F744B1">
        <w:rPr>
          <w:rFonts w:ascii="Arial" w:hAnsi="Arial" w:cs="Arial"/>
          <w:lang w:eastAsia="en-US"/>
        </w:rPr>
        <w:t>Тургеневка</w:t>
      </w:r>
      <w:r w:rsidR="00F67662">
        <w:rPr>
          <w:rFonts w:ascii="Arial" w:hAnsi="Arial" w:cs="Arial"/>
          <w:lang w:eastAsia="en-US"/>
        </w:rPr>
        <w:t>»,</w:t>
      </w:r>
    </w:p>
    <w:p w:rsidR="00746BC7" w:rsidRPr="009F202B" w:rsidRDefault="00746BC7" w:rsidP="00746BC7">
      <w:pPr>
        <w:tabs>
          <w:tab w:val="left" w:pos="0"/>
        </w:tabs>
        <w:spacing w:line="360" w:lineRule="auto"/>
        <w:ind w:firstLine="567"/>
        <w:jc w:val="both"/>
        <w:rPr>
          <w:rFonts w:ascii="Arial" w:hAnsi="Arial" w:cs="Arial"/>
          <w:lang w:eastAsia="en-US"/>
        </w:rPr>
      </w:pPr>
    </w:p>
    <w:p w:rsidR="00F67662" w:rsidRDefault="00746BC7" w:rsidP="00445C29">
      <w:pPr>
        <w:tabs>
          <w:tab w:val="left" w:pos="0"/>
        </w:tabs>
        <w:ind w:firstLine="567"/>
        <w:jc w:val="center"/>
        <w:rPr>
          <w:rFonts w:ascii="Arial" w:hAnsi="Arial" w:cs="Arial"/>
          <w:b/>
          <w:sz w:val="30"/>
          <w:szCs w:val="30"/>
          <w:lang w:eastAsia="en-US"/>
        </w:rPr>
      </w:pPr>
      <w:r w:rsidRPr="00F67662">
        <w:rPr>
          <w:rFonts w:ascii="Arial" w:hAnsi="Arial" w:cs="Arial"/>
          <w:b/>
          <w:sz w:val="30"/>
          <w:szCs w:val="30"/>
          <w:lang w:eastAsia="en-US"/>
        </w:rPr>
        <w:t>П</w:t>
      </w:r>
      <w:r w:rsidR="00870EFF" w:rsidRPr="00F67662">
        <w:rPr>
          <w:rFonts w:ascii="Arial" w:hAnsi="Arial" w:cs="Arial"/>
          <w:b/>
          <w:sz w:val="30"/>
          <w:szCs w:val="30"/>
          <w:lang w:eastAsia="en-US"/>
        </w:rPr>
        <w:t>ОСТАНОВЛЯЕТ</w:t>
      </w:r>
      <w:r w:rsidRPr="00F67662">
        <w:rPr>
          <w:rFonts w:ascii="Arial" w:hAnsi="Arial" w:cs="Arial"/>
          <w:b/>
          <w:sz w:val="30"/>
          <w:szCs w:val="30"/>
          <w:lang w:eastAsia="en-US"/>
        </w:rPr>
        <w:t>:</w:t>
      </w:r>
    </w:p>
    <w:p w:rsidR="00445C29" w:rsidRPr="00445C29" w:rsidRDefault="00445C29" w:rsidP="00445C29">
      <w:pPr>
        <w:tabs>
          <w:tab w:val="left" w:pos="0"/>
        </w:tabs>
        <w:ind w:firstLine="567"/>
        <w:jc w:val="center"/>
        <w:rPr>
          <w:rFonts w:ascii="Arial" w:hAnsi="Arial" w:cs="Arial"/>
          <w:b/>
          <w:sz w:val="30"/>
          <w:szCs w:val="30"/>
          <w:lang w:eastAsia="en-US"/>
        </w:rPr>
      </w:pPr>
    </w:p>
    <w:p w:rsidR="00C54A20" w:rsidRDefault="00C54A20" w:rsidP="00C54A20">
      <w:pPr>
        <w:tabs>
          <w:tab w:val="left" w:pos="0"/>
        </w:tabs>
        <w:ind w:firstLine="709"/>
        <w:jc w:val="both"/>
        <w:rPr>
          <w:rFonts w:ascii="Arial" w:hAnsi="Arial" w:cs="Arial"/>
          <w:lang w:eastAsia="en-US"/>
        </w:rPr>
      </w:pPr>
      <w:r>
        <w:rPr>
          <w:rFonts w:ascii="Arial" w:hAnsi="Arial" w:cs="Arial"/>
          <w:lang w:eastAsia="en-US"/>
        </w:rPr>
        <w:t xml:space="preserve">1. </w:t>
      </w:r>
      <w:r w:rsidRPr="00F67662">
        <w:rPr>
          <w:rFonts w:ascii="Arial" w:hAnsi="Arial" w:cs="Arial"/>
          <w:lang w:eastAsia="en-US"/>
        </w:rPr>
        <w:t xml:space="preserve">Постановление от </w:t>
      </w:r>
      <w:r>
        <w:rPr>
          <w:rFonts w:ascii="Arial" w:hAnsi="Arial" w:cs="Arial"/>
          <w:lang w:eastAsia="en-US"/>
        </w:rPr>
        <w:t>04</w:t>
      </w:r>
      <w:r w:rsidRPr="00F67662">
        <w:rPr>
          <w:rFonts w:ascii="Arial" w:hAnsi="Arial" w:cs="Arial"/>
          <w:lang w:eastAsia="en-US"/>
        </w:rPr>
        <w:t>.1</w:t>
      </w:r>
      <w:r>
        <w:rPr>
          <w:rFonts w:ascii="Arial" w:hAnsi="Arial" w:cs="Arial"/>
          <w:lang w:eastAsia="en-US"/>
        </w:rPr>
        <w:t>2</w:t>
      </w:r>
      <w:r w:rsidRPr="00F67662">
        <w:rPr>
          <w:rFonts w:ascii="Arial" w:hAnsi="Arial" w:cs="Arial"/>
          <w:lang w:eastAsia="en-US"/>
        </w:rPr>
        <w:t>.2019г. №</w:t>
      </w:r>
      <w:r>
        <w:rPr>
          <w:rFonts w:ascii="Arial" w:hAnsi="Arial" w:cs="Arial"/>
          <w:lang w:eastAsia="en-US"/>
        </w:rPr>
        <w:t xml:space="preserve"> 52</w:t>
      </w:r>
      <w:r w:rsidRPr="00F67662">
        <w:rPr>
          <w:rFonts w:ascii="Arial" w:hAnsi="Arial" w:cs="Arial"/>
          <w:lang w:eastAsia="en-US"/>
        </w:rPr>
        <w:t xml:space="preserve"> «Об утверждении порядка учета бюджетных и денежных обязательств получателей средств бюджета МО «</w:t>
      </w:r>
      <w:r>
        <w:rPr>
          <w:rFonts w:ascii="Arial" w:hAnsi="Arial" w:cs="Arial"/>
          <w:lang w:eastAsia="en-US"/>
        </w:rPr>
        <w:t>Тургеневка</w:t>
      </w:r>
      <w:r w:rsidRPr="00F67662">
        <w:rPr>
          <w:rFonts w:ascii="Arial" w:hAnsi="Arial" w:cs="Arial"/>
          <w:lang w:eastAsia="en-US"/>
        </w:rPr>
        <w:t>»</w:t>
      </w:r>
      <w:r>
        <w:rPr>
          <w:rFonts w:ascii="Arial" w:hAnsi="Arial" w:cs="Arial"/>
          <w:lang w:eastAsia="en-US"/>
        </w:rPr>
        <w:t xml:space="preserve"> отменить.</w:t>
      </w:r>
    </w:p>
    <w:p w:rsidR="00C54A20" w:rsidRDefault="00C54A20" w:rsidP="00C54A20">
      <w:pPr>
        <w:tabs>
          <w:tab w:val="left" w:pos="0"/>
        </w:tabs>
        <w:ind w:firstLine="709"/>
        <w:jc w:val="both"/>
        <w:rPr>
          <w:rFonts w:ascii="Arial" w:hAnsi="Arial" w:cs="Arial"/>
          <w:lang w:eastAsia="en-US"/>
        </w:rPr>
      </w:pPr>
      <w:r>
        <w:rPr>
          <w:rFonts w:ascii="Arial" w:hAnsi="Arial" w:cs="Arial"/>
          <w:lang w:eastAsia="en-US"/>
        </w:rPr>
        <w:t xml:space="preserve">2. </w:t>
      </w:r>
      <w:r w:rsidRPr="00F67662">
        <w:rPr>
          <w:rFonts w:ascii="Arial" w:hAnsi="Arial" w:cs="Arial"/>
          <w:lang w:eastAsia="en-US"/>
        </w:rPr>
        <w:t>Утвердить Порядок учета бюджетных и денежных обязательств получателей средств бюджета МО «</w:t>
      </w:r>
      <w:r>
        <w:rPr>
          <w:rFonts w:ascii="Arial" w:hAnsi="Arial" w:cs="Arial"/>
          <w:lang w:eastAsia="en-US"/>
        </w:rPr>
        <w:t>Тургеневка</w:t>
      </w:r>
      <w:r w:rsidRPr="00F67662">
        <w:rPr>
          <w:rFonts w:ascii="Arial" w:hAnsi="Arial" w:cs="Arial"/>
          <w:lang w:eastAsia="en-US"/>
        </w:rPr>
        <w:t>» (прилагается)</w:t>
      </w:r>
      <w:r>
        <w:rPr>
          <w:rFonts w:ascii="Arial" w:hAnsi="Arial" w:cs="Arial"/>
          <w:lang w:eastAsia="en-US"/>
        </w:rPr>
        <w:t>.</w:t>
      </w:r>
    </w:p>
    <w:p w:rsidR="00C54A20" w:rsidRDefault="00C54A20" w:rsidP="00C54A20">
      <w:pPr>
        <w:tabs>
          <w:tab w:val="left" w:pos="0"/>
        </w:tabs>
        <w:ind w:firstLine="709"/>
        <w:jc w:val="both"/>
        <w:rPr>
          <w:rFonts w:ascii="Arial" w:hAnsi="Arial" w:cs="Arial"/>
        </w:rPr>
      </w:pPr>
      <w:r>
        <w:rPr>
          <w:rFonts w:ascii="Arial" w:hAnsi="Arial" w:cs="Arial"/>
          <w:lang w:eastAsia="en-US"/>
        </w:rPr>
        <w:t xml:space="preserve">3. </w:t>
      </w:r>
      <w:r w:rsidRPr="00F67662">
        <w:rPr>
          <w:rFonts w:ascii="Arial" w:hAnsi="Arial" w:cs="Arial"/>
        </w:rPr>
        <w:t xml:space="preserve">Довести настоящий Порядок до главных распорядителей средств бюджета МО </w:t>
      </w:r>
      <w:r w:rsidRPr="00F67662">
        <w:rPr>
          <w:rFonts w:ascii="Arial" w:hAnsi="Arial" w:cs="Arial"/>
          <w:lang w:eastAsia="en-US"/>
        </w:rPr>
        <w:t>«</w:t>
      </w:r>
      <w:r>
        <w:rPr>
          <w:rFonts w:ascii="Arial" w:hAnsi="Arial" w:cs="Arial"/>
          <w:lang w:eastAsia="en-US"/>
        </w:rPr>
        <w:t>Тургеневка</w:t>
      </w:r>
      <w:r w:rsidRPr="00F67662">
        <w:rPr>
          <w:rFonts w:ascii="Arial" w:hAnsi="Arial" w:cs="Arial"/>
          <w:lang w:eastAsia="en-US"/>
        </w:rPr>
        <w:t>»</w:t>
      </w:r>
      <w:r w:rsidRPr="00F67662">
        <w:rPr>
          <w:rFonts w:ascii="Arial" w:hAnsi="Arial" w:cs="Arial"/>
        </w:rPr>
        <w:t xml:space="preserve"> для исполнения и руководства в работе с подведомственными учреждениями.</w:t>
      </w:r>
    </w:p>
    <w:p w:rsidR="00C54A20" w:rsidRDefault="00C54A20" w:rsidP="00C54A20">
      <w:pPr>
        <w:tabs>
          <w:tab w:val="left" w:pos="0"/>
        </w:tabs>
        <w:ind w:firstLine="709"/>
        <w:jc w:val="both"/>
        <w:rPr>
          <w:rFonts w:ascii="Arial" w:hAnsi="Arial" w:cs="Arial"/>
        </w:rPr>
      </w:pPr>
      <w:r>
        <w:rPr>
          <w:rFonts w:ascii="Arial" w:hAnsi="Arial" w:cs="Arial"/>
        </w:rPr>
        <w:t xml:space="preserve">4. </w:t>
      </w:r>
      <w:r w:rsidRPr="00F67662">
        <w:rPr>
          <w:rFonts w:ascii="Arial" w:hAnsi="Arial" w:cs="Arial"/>
        </w:rPr>
        <w:t>Настоящее постановление вступает в силу со дня официального опубликования и распространяетс</w:t>
      </w:r>
      <w:r>
        <w:rPr>
          <w:rFonts w:ascii="Arial" w:hAnsi="Arial" w:cs="Arial"/>
        </w:rPr>
        <w:t xml:space="preserve">я на правоотношения, возникшие </w:t>
      </w:r>
      <w:r w:rsidRPr="00F67662">
        <w:rPr>
          <w:rFonts w:ascii="Arial" w:hAnsi="Arial" w:cs="Arial"/>
        </w:rPr>
        <w:t>с 1 января 202</w:t>
      </w:r>
      <w:r>
        <w:rPr>
          <w:rFonts w:ascii="Arial" w:hAnsi="Arial" w:cs="Arial"/>
        </w:rPr>
        <w:t>2</w:t>
      </w:r>
      <w:r w:rsidRPr="00F67662">
        <w:rPr>
          <w:rFonts w:ascii="Arial" w:hAnsi="Arial" w:cs="Arial"/>
        </w:rPr>
        <w:t xml:space="preserve"> года.</w:t>
      </w:r>
    </w:p>
    <w:p w:rsidR="00C54A20" w:rsidRDefault="00C54A20" w:rsidP="00C54A20">
      <w:pPr>
        <w:tabs>
          <w:tab w:val="left" w:pos="0"/>
        </w:tabs>
        <w:spacing w:line="360" w:lineRule="auto"/>
        <w:ind w:firstLine="709"/>
        <w:jc w:val="both"/>
        <w:rPr>
          <w:rFonts w:ascii="Arial" w:hAnsi="Arial" w:cs="Arial"/>
          <w:lang w:eastAsia="en-US"/>
        </w:rPr>
      </w:pPr>
      <w:r>
        <w:rPr>
          <w:rFonts w:ascii="Arial" w:hAnsi="Arial" w:cs="Arial"/>
        </w:rPr>
        <w:t xml:space="preserve">5. </w:t>
      </w:r>
      <w:proofErr w:type="gramStart"/>
      <w:r w:rsidRPr="00F67662">
        <w:rPr>
          <w:rFonts w:ascii="Arial" w:hAnsi="Arial" w:cs="Arial"/>
          <w:lang w:eastAsia="en-US"/>
        </w:rPr>
        <w:t>Контроль за</w:t>
      </w:r>
      <w:proofErr w:type="gramEnd"/>
      <w:r w:rsidRPr="00F67662">
        <w:rPr>
          <w:rFonts w:ascii="Arial" w:hAnsi="Arial" w:cs="Arial"/>
          <w:lang w:eastAsia="en-US"/>
        </w:rPr>
        <w:t xml:space="preserve"> исполнением дан</w:t>
      </w:r>
      <w:r>
        <w:rPr>
          <w:rFonts w:ascii="Arial" w:hAnsi="Arial" w:cs="Arial"/>
          <w:lang w:eastAsia="en-US"/>
        </w:rPr>
        <w:t>ного приказа оставляю за собой.</w:t>
      </w:r>
    </w:p>
    <w:p w:rsidR="00C54A20" w:rsidRPr="00F67662" w:rsidRDefault="00C54A20" w:rsidP="00C54A20">
      <w:pPr>
        <w:tabs>
          <w:tab w:val="left" w:pos="0"/>
        </w:tabs>
        <w:spacing w:line="360" w:lineRule="auto"/>
        <w:ind w:firstLine="709"/>
        <w:jc w:val="both"/>
        <w:rPr>
          <w:rFonts w:ascii="Arial" w:hAnsi="Arial" w:cs="Arial"/>
          <w:lang w:eastAsia="en-US"/>
        </w:rPr>
      </w:pPr>
    </w:p>
    <w:p w:rsidR="00C54A20" w:rsidRPr="009F202B" w:rsidRDefault="00C54A20" w:rsidP="00C54A20">
      <w:pPr>
        <w:tabs>
          <w:tab w:val="left" w:pos="0"/>
        </w:tabs>
        <w:jc w:val="both"/>
        <w:rPr>
          <w:rFonts w:ascii="Arial" w:hAnsi="Arial" w:cs="Arial"/>
          <w:lang w:eastAsia="en-US"/>
        </w:rPr>
      </w:pPr>
      <w:r w:rsidRPr="009F202B">
        <w:rPr>
          <w:rFonts w:ascii="Arial" w:hAnsi="Arial" w:cs="Arial"/>
          <w:lang w:eastAsia="en-US"/>
        </w:rPr>
        <w:t xml:space="preserve">Глава </w:t>
      </w:r>
      <w:r>
        <w:rPr>
          <w:rFonts w:ascii="Arial" w:hAnsi="Arial" w:cs="Arial"/>
          <w:lang w:eastAsia="en-US"/>
        </w:rPr>
        <w:t>МО</w:t>
      </w:r>
      <w:r w:rsidRPr="009F202B">
        <w:rPr>
          <w:rFonts w:ascii="Arial" w:hAnsi="Arial" w:cs="Arial"/>
          <w:lang w:eastAsia="en-US"/>
        </w:rPr>
        <w:t xml:space="preserve"> </w:t>
      </w:r>
      <w:r w:rsidRPr="00F67662">
        <w:rPr>
          <w:rFonts w:ascii="Arial" w:hAnsi="Arial" w:cs="Arial"/>
          <w:lang w:eastAsia="en-US"/>
        </w:rPr>
        <w:t>«</w:t>
      </w:r>
      <w:r>
        <w:rPr>
          <w:rFonts w:ascii="Arial" w:hAnsi="Arial" w:cs="Arial"/>
          <w:lang w:eastAsia="en-US"/>
        </w:rPr>
        <w:t>Тургеневка</w:t>
      </w:r>
      <w:r w:rsidRPr="00F67662">
        <w:rPr>
          <w:rFonts w:ascii="Arial" w:hAnsi="Arial" w:cs="Arial"/>
          <w:lang w:eastAsia="en-US"/>
        </w:rPr>
        <w:t>»</w:t>
      </w:r>
    </w:p>
    <w:p w:rsidR="00C54A20" w:rsidRDefault="00C54A20" w:rsidP="00C54A20">
      <w:pPr>
        <w:tabs>
          <w:tab w:val="left" w:pos="0"/>
        </w:tabs>
        <w:jc w:val="both"/>
        <w:rPr>
          <w:rFonts w:ascii="Arial" w:hAnsi="Arial" w:cs="Arial"/>
          <w:lang w:eastAsia="en-US"/>
        </w:rPr>
      </w:pPr>
      <w:proofErr w:type="spellStart"/>
      <w:r>
        <w:rPr>
          <w:rFonts w:ascii="Arial" w:hAnsi="Arial" w:cs="Arial"/>
          <w:lang w:eastAsia="en-US"/>
        </w:rPr>
        <w:t>В.В.Синкевич</w:t>
      </w:r>
      <w:proofErr w:type="spellEnd"/>
    </w:p>
    <w:p w:rsidR="00C54A20" w:rsidRDefault="00C54A20" w:rsidP="00C54A20">
      <w:pPr>
        <w:tabs>
          <w:tab w:val="left" w:pos="0"/>
        </w:tabs>
        <w:jc w:val="both"/>
        <w:rPr>
          <w:rFonts w:ascii="Arial" w:hAnsi="Arial" w:cs="Arial"/>
          <w:lang w:eastAsia="en-US"/>
        </w:rPr>
      </w:pPr>
    </w:p>
    <w:p w:rsidR="00C54A20" w:rsidRPr="00977DEA" w:rsidRDefault="00C54A20" w:rsidP="00C54A20">
      <w:pPr>
        <w:pStyle w:val="11"/>
        <w:spacing w:before="0" w:after="0"/>
        <w:jc w:val="right"/>
        <w:rPr>
          <w:rFonts w:ascii="Courier New" w:hAnsi="Courier New" w:cs="Courier New"/>
          <w:b w:val="0"/>
          <w:sz w:val="22"/>
          <w:szCs w:val="22"/>
        </w:rPr>
      </w:pPr>
      <w:bookmarkStart w:id="0" w:name="sub_1000"/>
      <w:r w:rsidRPr="00977DEA">
        <w:rPr>
          <w:rFonts w:ascii="Courier New" w:hAnsi="Courier New" w:cs="Courier New"/>
          <w:b w:val="0"/>
          <w:sz w:val="22"/>
          <w:szCs w:val="22"/>
        </w:rPr>
        <w:t>Приложение</w:t>
      </w:r>
    </w:p>
    <w:p w:rsidR="00C54A20" w:rsidRPr="00977DEA" w:rsidRDefault="00C54A20" w:rsidP="00C54A20">
      <w:pPr>
        <w:pStyle w:val="11"/>
        <w:spacing w:before="0" w:after="0"/>
        <w:jc w:val="right"/>
        <w:rPr>
          <w:rFonts w:ascii="Courier New" w:hAnsi="Courier New" w:cs="Courier New"/>
          <w:b w:val="0"/>
          <w:sz w:val="22"/>
          <w:szCs w:val="22"/>
        </w:rPr>
      </w:pPr>
      <w:r w:rsidRPr="00977DEA">
        <w:rPr>
          <w:rFonts w:ascii="Courier New" w:hAnsi="Courier New" w:cs="Courier New"/>
          <w:b w:val="0"/>
          <w:sz w:val="22"/>
          <w:szCs w:val="22"/>
        </w:rPr>
        <w:t>к постановлению</w:t>
      </w:r>
    </w:p>
    <w:p w:rsidR="00C54A20" w:rsidRPr="00977DEA" w:rsidRDefault="00C54A20" w:rsidP="00C54A20">
      <w:pPr>
        <w:pStyle w:val="11"/>
        <w:spacing w:before="0" w:after="0"/>
        <w:jc w:val="right"/>
        <w:rPr>
          <w:rFonts w:ascii="Courier New" w:hAnsi="Courier New" w:cs="Courier New"/>
          <w:b w:val="0"/>
          <w:sz w:val="22"/>
          <w:szCs w:val="22"/>
        </w:rPr>
      </w:pPr>
      <w:r w:rsidRPr="00977DEA">
        <w:rPr>
          <w:rFonts w:ascii="Courier New" w:hAnsi="Courier New" w:cs="Courier New"/>
          <w:b w:val="0"/>
          <w:sz w:val="22"/>
          <w:szCs w:val="22"/>
        </w:rPr>
        <w:t>администрации МО «</w:t>
      </w:r>
      <w:r>
        <w:rPr>
          <w:rFonts w:ascii="Courier New" w:hAnsi="Courier New" w:cs="Courier New"/>
          <w:b w:val="0"/>
          <w:sz w:val="22"/>
          <w:szCs w:val="22"/>
        </w:rPr>
        <w:t>Тургеневка</w:t>
      </w:r>
      <w:r w:rsidRPr="00977DEA">
        <w:rPr>
          <w:rFonts w:ascii="Courier New" w:hAnsi="Courier New" w:cs="Courier New"/>
          <w:b w:val="0"/>
          <w:sz w:val="22"/>
          <w:szCs w:val="22"/>
        </w:rPr>
        <w:t>»</w:t>
      </w:r>
    </w:p>
    <w:p w:rsidR="00C54A20" w:rsidRDefault="007627B6" w:rsidP="00C54A20">
      <w:pPr>
        <w:pStyle w:val="11"/>
        <w:spacing w:before="0" w:after="0"/>
        <w:jc w:val="right"/>
        <w:rPr>
          <w:rFonts w:ascii="Courier New" w:hAnsi="Courier New" w:cs="Courier New"/>
          <w:b w:val="0"/>
          <w:sz w:val="22"/>
          <w:szCs w:val="22"/>
        </w:rPr>
      </w:pPr>
      <w:r>
        <w:rPr>
          <w:rFonts w:ascii="Courier New" w:hAnsi="Courier New" w:cs="Courier New"/>
          <w:b w:val="0"/>
          <w:sz w:val="22"/>
          <w:szCs w:val="22"/>
        </w:rPr>
        <w:t>от 24.01.2022</w:t>
      </w:r>
      <w:r w:rsidR="00C54A20" w:rsidRPr="00977DEA">
        <w:rPr>
          <w:rFonts w:ascii="Courier New" w:hAnsi="Courier New" w:cs="Courier New"/>
          <w:b w:val="0"/>
          <w:sz w:val="22"/>
          <w:szCs w:val="22"/>
        </w:rPr>
        <w:t>г. №</w:t>
      </w:r>
      <w:r>
        <w:rPr>
          <w:rFonts w:ascii="Courier New" w:hAnsi="Courier New" w:cs="Courier New"/>
          <w:b w:val="0"/>
          <w:sz w:val="22"/>
          <w:szCs w:val="22"/>
        </w:rPr>
        <w:t>13</w:t>
      </w:r>
    </w:p>
    <w:p w:rsidR="007627B6" w:rsidRPr="007627B6" w:rsidRDefault="007627B6" w:rsidP="007627B6">
      <w:pPr>
        <w:rPr>
          <w:rFonts w:ascii="Arial" w:hAnsi="Arial" w:cs="Arial"/>
          <w:lang w:eastAsia="zh-CN"/>
        </w:rPr>
      </w:pPr>
    </w:p>
    <w:p w:rsidR="00C54A20" w:rsidRPr="00FF1EFE" w:rsidRDefault="00C54A20" w:rsidP="00C54A20">
      <w:pPr>
        <w:jc w:val="center"/>
        <w:rPr>
          <w:rFonts w:ascii="Arial" w:hAnsi="Arial" w:cs="Arial"/>
          <w:color w:val="000000"/>
        </w:rPr>
      </w:pPr>
      <w:r w:rsidRPr="00FF1EFE">
        <w:rPr>
          <w:rFonts w:ascii="Arial" w:hAnsi="Arial" w:cs="Arial"/>
          <w:b/>
          <w:bCs/>
          <w:color w:val="000000"/>
        </w:rPr>
        <w:t>ПОРЯДОК</w:t>
      </w:r>
    </w:p>
    <w:p w:rsidR="00C54A20" w:rsidRPr="00C54A20" w:rsidRDefault="00C54A20" w:rsidP="00C54A20">
      <w:pPr>
        <w:jc w:val="center"/>
        <w:rPr>
          <w:rFonts w:ascii="Arial" w:hAnsi="Arial" w:cs="Arial"/>
          <w:color w:val="000000"/>
        </w:rPr>
      </w:pPr>
      <w:r w:rsidRPr="00FF1EFE">
        <w:rPr>
          <w:rFonts w:ascii="Arial" w:hAnsi="Arial" w:cs="Arial"/>
          <w:b/>
          <w:bCs/>
          <w:color w:val="000000"/>
        </w:rPr>
        <w:t>УЧЕТА БЮДЖЕТНЫХ И ДЕНЕЖНЫХ ОБЯЗАТЕЛЬСТВ ПОЛУЧАТЕЛЕЙ СРЕДСТВ БЮДЖЕТА МУНИЦИПАЛЬНОГО ОБРАЗОВАНИЯ «ТУРГЕНЕВКА»</w:t>
      </w:r>
    </w:p>
    <w:bookmarkEnd w:id="0"/>
    <w:p w:rsidR="00C54A20" w:rsidRDefault="00C54A20" w:rsidP="00C54A20">
      <w:pPr>
        <w:jc w:val="center"/>
        <w:rPr>
          <w:rFonts w:ascii="Arial" w:hAnsi="Arial" w:cs="Arial"/>
          <w:b/>
          <w:bCs/>
          <w:color w:val="000000"/>
        </w:rPr>
      </w:pPr>
    </w:p>
    <w:p w:rsidR="00C54A20" w:rsidRPr="00FF1EFE" w:rsidRDefault="00C54A20" w:rsidP="00C54A20">
      <w:pPr>
        <w:jc w:val="center"/>
        <w:rPr>
          <w:rFonts w:ascii="Arial" w:hAnsi="Arial" w:cs="Arial"/>
          <w:color w:val="000000"/>
        </w:rPr>
      </w:pPr>
      <w:r w:rsidRPr="00FF1EFE">
        <w:rPr>
          <w:rFonts w:ascii="Arial" w:hAnsi="Arial" w:cs="Arial"/>
          <w:b/>
          <w:bCs/>
          <w:color w:val="000000"/>
        </w:rPr>
        <w:t>I.</w:t>
      </w:r>
      <w:r w:rsidRPr="00FF1EFE">
        <w:rPr>
          <w:rFonts w:ascii="Arial" w:hAnsi="Arial" w:cs="Arial"/>
          <w:color w:val="000000"/>
        </w:rPr>
        <w:t> </w:t>
      </w:r>
      <w:r w:rsidRPr="00FF1EFE">
        <w:rPr>
          <w:rFonts w:ascii="Arial" w:hAnsi="Arial" w:cs="Arial"/>
          <w:b/>
          <w:bCs/>
          <w:color w:val="000000"/>
        </w:rPr>
        <w:t>Общие положения</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lastRenderedPageBreak/>
        <w:tab/>
      </w:r>
      <w:r w:rsidRPr="00FF1EFE">
        <w:rPr>
          <w:rFonts w:ascii="Arial" w:hAnsi="Arial" w:cs="Arial"/>
          <w:color w:val="000000"/>
        </w:rPr>
        <w:t xml:space="preserve">1. Настоящий Порядок определяет порядок исполнения бюджета муниципального образования «Тургеневка» по расходам в части </w:t>
      </w:r>
      <w:r w:rsidRPr="00FF1EFE">
        <w:rPr>
          <w:rFonts w:ascii="Arial" w:hAnsi="Arial" w:cs="Arial"/>
          <w:color w:val="000000"/>
          <w:lang w:eastAsia="en-US"/>
        </w:rPr>
        <w:t xml:space="preserve">учета </w:t>
      </w:r>
      <w:r w:rsidRPr="00FF1EFE">
        <w:rPr>
          <w:rFonts w:ascii="Arial" w:hAnsi="Arial" w:cs="Arial"/>
          <w:color w:val="000000"/>
        </w:rPr>
        <w:t>бюджетных и денежных обязательств получателей средств бюджета муниципального образования «Тургеневка» (далее соответственно - бюджетные обязательства, денежные обязательства).</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 xml:space="preserve">2. Постановка на учет бюджетных и денежных обязательств осуществляется в соответствии со Сведениями о бюджетном обязательстве (далее – Сведения о БО) и со Сведениями о денежном обязательстве (далее – Сведения </w:t>
      </w:r>
      <w:proofErr w:type="gramStart"/>
      <w:r w:rsidRPr="00FF1EFE">
        <w:rPr>
          <w:rFonts w:ascii="Arial" w:hAnsi="Arial" w:cs="Arial"/>
          <w:color w:val="000000"/>
        </w:rPr>
        <w:t>о</w:t>
      </w:r>
      <w:proofErr w:type="gramEnd"/>
      <w:r w:rsidRPr="00FF1EFE">
        <w:rPr>
          <w:rFonts w:ascii="Arial" w:hAnsi="Arial" w:cs="Arial"/>
          <w:color w:val="000000"/>
        </w:rPr>
        <w:t xml:space="preserve"> ДО).</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 xml:space="preserve">3. Сведения о БО и Сведения </w:t>
      </w:r>
      <w:proofErr w:type="spellStart"/>
      <w:r w:rsidRPr="00FF1EFE">
        <w:rPr>
          <w:rFonts w:ascii="Arial" w:hAnsi="Arial" w:cs="Arial"/>
          <w:color w:val="000000"/>
        </w:rPr>
        <w:t>оДО</w:t>
      </w:r>
      <w:proofErr w:type="spellEnd"/>
      <w:r w:rsidRPr="00FF1EFE">
        <w:rPr>
          <w:rFonts w:ascii="Arial" w:hAnsi="Arial" w:cs="Arial"/>
          <w:color w:val="000000"/>
        </w:rPr>
        <w:t xml:space="preserve"> формируются в форме электронного документа в информационной системе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 xml:space="preserve">4. При формировании Сведений о БО и Сведений о </w:t>
      </w:r>
      <w:proofErr w:type="gramStart"/>
      <w:r w:rsidRPr="00FF1EFE">
        <w:rPr>
          <w:rFonts w:ascii="Arial" w:hAnsi="Arial" w:cs="Arial"/>
          <w:color w:val="000000"/>
        </w:rPr>
        <w:t>ДО</w:t>
      </w:r>
      <w:proofErr w:type="gramEnd"/>
      <w:r w:rsidRPr="00FF1EFE">
        <w:rPr>
          <w:rFonts w:ascii="Arial" w:hAnsi="Arial" w:cs="Arial"/>
          <w:color w:val="000000"/>
        </w:rPr>
        <w:t xml:space="preserve"> применяются справочники, реестры и классификаторы, используемые в информационной системе, в соответствии с Порядком.</w:t>
      </w:r>
    </w:p>
    <w:p w:rsidR="00C54A20" w:rsidRPr="00FF1EFE" w:rsidRDefault="00C54A20" w:rsidP="00C54A20">
      <w:pPr>
        <w:rPr>
          <w:rFonts w:ascii="Arial" w:hAnsi="Arial" w:cs="Arial"/>
        </w:rPr>
      </w:pPr>
    </w:p>
    <w:p w:rsidR="00C54A20" w:rsidRPr="00FF1EFE" w:rsidRDefault="00C54A20" w:rsidP="00C54A20">
      <w:pPr>
        <w:jc w:val="center"/>
        <w:rPr>
          <w:rFonts w:ascii="Arial" w:hAnsi="Arial" w:cs="Arial"/>
          <w:b/>
          <w:bCs/>
          <w:color w:val="000000"/>
        </w:rPr>
      </w:pPr>
      <w:r w:rsidRPr="00FF1EFE">
        <w:rPr>
          <w:rFonts w:ascii="Arial" w:hAnsi="Arial" w:cs="Arial"/>
          <w:b/>
          <w:bCs/>
          <w:color w:val="000000"/>
        </w:rPr>
        <w:t>II.</w:t>
      </w:r>
      <w:r w:rsidRPr="00FF1EFE">
        <w:rPr>
          <w:rFonts w:ascii="Arial" w:hAnsi="Arial" w:cs="Arial"/>
          <w:color w:val="000000"/>
        </w:rPr>
        <w:t> </w:t>
      </w:r>
      <w:r w:rsidRPr="00FF1EFE">
        <w:rPr>
          <w:rFonts w:ascii="Arial" w:hAnsi="Arial" w:cs="Arial"/>
          <w:b/>
          <w:bCs/>
          <w:color w:val="000000"/>
        </w:rPr>
        <w:t>Порядок </w:t>
      </w:r>
      <w:proofErr w:type="gramStart"/>
      <w:r w:rsidRPr="00FF1EFE">
        <w:rPr>
          <w:rFonts w:ascii="Arial" w:hAnsi="Arial" w:cs="Arial"/>
          <w:b/>
          <w:bCs/>
          <w:color w:val="000000"/>
        </w:rPr>
        <w:t>учета бюджетных обязательств получателей средств бюджета</w:t>
      </w:r>
      <w:proofErr w:type="gramEnd"/>
    </w:p>
    <w:p w:rsidR="00C54A20" w:rsidRPr="00FF1EFE" w:rsidRDefault="00C54A20" w:rsidP="00C54A20">
      <w:pPr>
        <w:spacing w:before="100" w:beforeAutospacing="1" w:after="100" w:afterAutospacing="1"/>
        <w:contextualSpacing/>
        <w:rPr>
          <w:rFonts w:ascii="Arial" w:hAnsi="Arial" w:cs="Arial"/>
        </w:rPr>
      </w:pP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rPr>
        <w:tab/>
      </w:r>
      <w:r w:rsidRPr="00FF1EFE">
        <w:rPr>
          <w:rFonts w:ascii="Arial" w:hAnsi="Arial" w:cs="Arial"/>
        </w:rPr>
        <w:t>5.</w:t>
      </w:r>
      <w:r w:rsidRPr="00FF1EFE">
        <w:rPr>
          <w:rFonts w:ascii="Arial" w:hAnsi="Arial" w:cs="Arial"/>
          <w:color w:val="000000"/>
        </w:rPr>
        <w:t>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БО,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согласно приложению № 3 к Порядку (далее соответственно - документы-основания, Перечень).</w:t>
      </w:r>
    </w:p>
    <w:p w:rsidR="00C54A20" w:rsidRPr="00FF1EFE" w:rsidRDefault="00C54A20" w:rsidP="00C54A20">
      <w:pPr>
        <w:spacing w:before="100" w:beforeAutospacing="1" w:after="100" w:afterAutospacing="1"/>
        <w:contextualSpacing/>
        <w:jc w:val="both"/>
        <w:rPr>
          <w:rFonts w:ascii="Arial" w:hAnsi="Arial" w:cs="Arial"/>
          <w:color w:val="000000"/>
        </w:rPr>
      </w:pPr>
      <w:r w:rsidRPr="00FF1EFE">
        <w:rPr>
          <w:rFonts w:ascii="Arial" w:hAnsi="Arial" w:cs="Arial"/>
          <w:color w:val="000000"/>
        </w:rPr>
        <w:t xml:space="preserve">          6. </w:t>
      </w:r>
      <w:proofErr w:type="gramStart"/>
      <w:r w:rsidRPr="00FF1EFE">
        <w:rPr>
          <w:rFonts w:ascii="Arial" w:hAnsi="Arial" w:cs="Arial"/>
          <w:color w:val="000000"/>
        </w:rPr>
        <w:t>Сведения о БО, возникшем на основании документа-основания, предусмотренного пунктом 2,3 графы 2 Перечня, направляются в орган Федерального казначейства с приложением копии муниципального контракта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proofErr w:type="gramEnd"/>
    </w:p>
    <w:p w:rsidR="00C54A20" w:rsidRPr="00FF1EFE" w:rsidRDefault="00C54A20" w:rsidP="00C54A20">
      <w:pPr>
        <w:spacing w:before="100" w:beforeAutospacing="1" w:after="100" w:afterAutospacing="1"/>
        <w:contextualSpacing/>
        <w:jc w:val="both"/>
        <w:rPr>
          <w:rFonts w:ascii="Arial" w:hAnsi="Arial" w:cs="Arial"/>
          <w:color w:val="000000"/>
        </w:rPr>
      </w:pPr>
      <w:r w:rsidRPr="00FF1EFE">
        <w:rPr>
          <w:rFonts w:ascii="Arial" w:hAnsi="Arial" w:cs="Arial"/>
          <w:color w:val="000000"/>
        </w:rPr>
        <w:t xml:space="preserve">           7. По документам-основаниям, представление которых в орган Федерального казначейства в соответствии с Порядком санкционирования не требуется и санкционирование по ним не проводится, Сведения о БО формируются УФК на основании представленных получателем средств бюджета Заявки на кассовый расход, Заявки на получение наличных денег, Заявки на получение денежных средств, перечисляемых на карту. </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8. Для внесения изменений в поставленное на учет бюджетное обязательство формируются Сведения о БО с указанием учетного номера бюджетного обязательства, в которое вносится изменение.</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 xml:space="preserve">9. В случае внесения изменений в бюджетное обязательство без внесения изменений в документ-основание, документ-основание в орган Федерального казначейства повторно не предоставляется. </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 xml:space="preserve">10. Постановка на учет бюджетных обязательств (внесение изменений в поставленные на учет бюджетные обязательства) </w:t>
      </w:r>
      <w:proofErr w:type="spellStart"/>
      <w:r w:rsidRPr="00FF1EFE">
        <w:rPr>
          <w:rFonts w:ascii="Arial" w:hAnsi="Arial" w:cs="Arial"/>
          <w:color w:val="000000"/>
        </w:rPr>
        <w:t>осуществляетсяУФК</w:t>
      </w:r>
      <w:proofErr w:type="spellEnd"/>
      <w:r w:rsidRPr="00FF1EFE">
        <w:rPr>
          <w:rFonts w:ascii="Arial" w:hAnsi="Arial" w:cs="Arial"/>
          <w:color w:val="000000"/>
        </w:rPr>
        <w:t xml:space="preserve"> </w:t>
      </w:r>
      <w:r w:rsidRPr="00FF1EFE">
        <w:rPr>
          <w:rFonts w:ascii="Arial" w:hAnsi="Arial" w:cs="Arial"/>
          <w:b/>
          <w:color w:val="000000"/>
        </w:rPr>
        <w:t>в течение двух рабочих дней</w:t>
      </w:r>
      <w:r w:rsidRPr="00FF1EFE">
        <w:rPr>
          <w:rFonts w:ascii="Arial" w:hAnsi="Arial" w:cs="Arial"/>
          <w:color w:val="000000"/>
        </w:rPr>
        <w:t xml:space="preserve"> после проверки Сведений о БО </w:t>
      </w:r>
      <w:proofErr w:type="gramStart"/>
      <w:r w:rsidRPr="00FF1EFE">
        <w:rPr>
          <w:rFonts w:ascii="Arial" w:hAnsi="Arial" w:cs="Arial"/>
          <w:color w:val="000000"/>
        </w:rPr>
        <w:t>на</w:t>
      </w:r>
      <w:proofErr w:type="gramEnd"/>
      <w:r w:rsidRPr="00FF1EFE">
        <w:rPr>
          <w:rFonts w:ascii="Arial" w:hAnsi="Arial" w:cs="Arial"/>
          <w:color w:val="000000"/>
        </w:rPr>
        <w:t>:</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proofErr w:type="gramStart"/>
      <w:r w:rsidRPr="00FF1EFE">
        <w:rPr>
          <w:rFonts w:ascii="Arial" w:hAnsi="Arial" w:cs="Arial"/>
          <w:color w:val="000000"/>
        </w:rPr>
        <w:t>- соответствие информации о бюджетном обязательстве, указанной в Сведениях о БО (номер документа-основания, дата документа–основания, предмет по документу-основанию, сумма по документу-основанию, номер и дата уведомления о поступлении ИД/РНО, наименование контрагента, ИНН контрагента, расчетный счет контрагента), документам-основаниям, подлежащим представлению получателем средств бюджета для постановки на учет бюджетного обязательства (а также дополнительно сведениям о муниципальном контракте в реестре контрактов по п.2</w:t>
      </w:r>
      <w:proofErr w:type="gramEnd"/>
      <w:r w:rsidRPr="00FF1EFE">
        <w:rPr>
          <w:rFonts w:ascii="Arial" w:hAnsi="Arial" w:cs="Arial"/>
          <w:color w:val="000000"/>
        </w:rPr>
        <w:t xml:space="preserve"> графы 2 Перечня); </w:t>
      </w:r>
    </w:p>
    <w:p w:rsidR="00C54A20" w:rsidRPr="00FF1EFE" w:rsidRDefault="00C54A20" w:rsidP="00C54A20">
      <w:pPr>
        <w:jc w:val="both"/>
        <w:rPr>
          <w:rFonts w:ascii="Arial" w:hAnsi="Arial" w:cs="Arial"/>
          <w:color w:val="000000"/>
        </w:rPr>
      </w:pPr>
      <w:r>
        <w:rPr>
          <w:rFonts w:ascii="Arial" w:hAnsi="Arial" w:cs="Arial"/>
          <w:color w:val="000000"/>
        </w:rPr>
        <w:tab/>
      </w:r>
      <w:r w:rsidRPr="00FF1EFE">
        <w:rPr>
          <w:rFonts w:ascii="Arial" w:hAnsi="Arial" w:cs="Arial"/>
          <w:color w:val="000000"/>
        </w:rPr>
        <w:t>- </w:t>
      </w:r>
      <w:proofErr w:type="spellStart"/>
      <w:r w:rsidRPr="00FF1EFE">
        <w:rPr>
          <w:rFonts w:ascii="Arial" w:hAnsi="Arial" w:cs="Arial"/>
          <w:color w:val="000000"/>
        </w:rPr>
        <w:t>непревышение</w:t>
      </w:r>
      <w:proofErr w:type="spellEnd"/>
      <w:r w:rsidRPr="00FF1EFE">
        <w:rPr>
          <w:rFonts w:ascii="Arial" w:hAnsi="Arial" w:cs="Arial"/>
          <w:color w:val="000000"/>
        </w:rPr>
        <w:t>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 средств;</w:t>
      </w:r>
    </w:p>
    <w:p w:rsidR="00C54A20" w:rsidRPr="00FF1EFE" w:rsidRDefault="00C54A20" w:rsidP="00C54A20">
      <w:pPr>
        <w:contextualSpacing/>
        <w:jc w:val="both"/>
        <w:rPr>
          <w:rFonts w:ascii="Arial" w:hAnsi="Arial" w:cs="Arial"/>
          <w:color w:val="000000"/>
        </w:rPr>
      </w:pPr>
      <w:r>
        <w:rPr>
          <w:rFonts w:ascii="Arial" w:hAnsi="Arial" w:cs="Arial"/>
          <w:color w:val="000000"/>
        </w:rPr>
        <w:tab/>
      </w:r>
      <w:r w:rsidRPr="00FF1EFE">
        <w:rPr>
          <w:rFonts w:ascii="Arial" w:hAnsi="Arial" w:cs="Arial"/>
          <w:color w:val="000000"/>
        </w:rPr>
        <w:t xml:space="preserve"> -  соответствие предмета бюджетного обязательства, указанного в Сведениях о БО, коду вида (кодам видов) расходов классификации расходов бюджета, указанному в Сведениях о БО.</w:t>
      </w:r>
    </w:p>
    <w:p w:rsidR="00C54A20" w:rsidRPr="00FF1EFE" w:rsidRDefault="00C54A20" w:rsidP="00C54A20">
      <w:pPr>
        <w:spacing w:before="100" w:beforeAutospacing="1" w:after="100" w:afterAutospacing="1"/>
        <w:contextualSpacing/>
        <w:jc w:val="both"/>
        <w:rPr>
          <w:rFonts w:ascii="Arial" w:hAnsi="Arial" w:cs="Arial"/>
          <w:color w:val="000000"/>
        </w:rPr>
      </w:pPr>
      <w:r w:rsidRPr="00FF1EFE">
        <w:rPr>
          <w:rFonts w:ascii="Arial" w:hAnsi="Arial" w:cs="Arial"/>
          <w:color w:val="000000"/>
        </w:rPr>
        <w:t xml:space="preserve">           11. В случае положительного результата проверки Сведений о БО на соответствие требованиям, предусмотренным пунктом 9 Порядка, УФК присваивает учетный номер бюджетному обязательству (вносит изменения в ранее поставленное на учет бюджетное обязательство) и направляет получателю средств бюджета извещение о постановке на учет (изменении) бюджетного обязательства.</w:t>
      </w:r>
    </w:p>
    <w:p w:rsidR="00C54A20" w:rsidRPr="00FF1EFE" w:rsidRDefault="00C54A20" w:rsidP="00C54A20">
      <w:pPr>
        <w:contextualSpacing/>
        <w:jc w:val="both"/>
        <w:rPr>
          <w:rFonts w:ascii="Arial" w:hAnsi="Arial" w:cs="Arial"/>
          <w:color w:val="000000"/>
        </w:rPr>
      </w:pPr>
      <w:r w:rsidRPr="00FF1EFE">
        <w:rPr>
          <w:rFonts w:ascii="Arial" w:hAnsi="Arial" w:cs="Arial"/>
          <w:color w:val="000000"/>
        </w:rPr>
        <w:t xml:space="preserve">           12. Извещение о бюджетном обязательстве направляется получателю средств бюджета в форме электронного документа, подписанного электронной подписью уполномоченного лица УФК.      </w:t>
      </w:r>
    </w:p>
    <w:p w:rsidR="00C54A20" w:rsidRPr="00FF1EFE" w:rsidRDefault="00C54A20" w:rsidP="00C54A20">
      <w:pPr>
        <w:contextualSpacing/>
        <w:jc w:val="both"/>
        <w:rPr>
          <w:rFonts w:ascii="Arial" w:hAnsi="Arial" w:cs="Arial"/>
          <w:color w:val="000000"/>
        </w:rPr>
      </w:pPr>
      <w:r w:rsidRPr="00FF1EFE">
        <w:rPr>
          <w:rFonts w:ascii="Arial" w:hAnsi="Arial" w:cs="Arial"/>
          <w:color w:val="000000"/>
        </w:rPr>
        <w:t xml:space="preserve">           13. Одно поставленное на учет бюджетное обязательство может содержать несколько кодов классификации расходов бюджета.</w:t>
      </w:r>
    </w:p>
    <w:p w:rsidR="00C54A20" w:rsidRPr="00FF1EFE" w:rsidRDefault="00C54A20" w:rsidP="00C54A20">
      <w:pPr>
        <w:contextualSpacing/>
        <w:jc w:val="both"/>
        <w:rPr>
          <w:rFonts w:ascii="Arial" w:hAnsi="Arial" w:cs="Arial"/>
          <w:color w:val="000000"/>
        </w:rPr>
      </w:pPr>
      <w:r w:rsidRPr="00FF1EFE">
        <w:rPr>
          <w:rFonts w:ascii="Arial" w:hAnsi="Arial" w:cs="Arial"/>
          <w:color w:val="000000"/>
        </w:rPr>
        <w:t xml:space="preserve">           14. В случае отрицательного результата проверки Сведений о БО УФК направляет получателю средств бюджета Протокол в электронном виде с указанием причины, по которой не осуществляется постановка на учет бюджетного обязательства.</w:t>
      </w:r>
    </w:p>
    <w:p w:rsidR="00C54A20" w:rsidRPr="00FF1EFE" w:rsidRDefault="00C54A20" w:rsidP="00C54A20">
      <w:pPr>
        <w:spacing w:before="100" w:beforeAutospacing="1" w:after="100" w:afterAutospacing="1"/>
        <w:contextualSpacing/>
        <w:jc w:val="both"/>
        <w:rPr>
          <w:rFonts w:ascii="Arial" w:hAnsi="Arial" w:cs="Arial"/>
          <w:color w:val="000000"/>
        </w:rPr>
      </w:pPr>
      <w:r w:rsidRPr="00FF1EFE">
        <w:rPr>
          <w:rFonts w:ascii="Arial" w:hAnsi="Arial" w:cs="Arial"/>
          <w:color w:val="000000"/>
        </w:rPr>
        <w:t xml:space="preserve">            15. На сумму </w:t>
      </w:r>
      <w:proofErr w:type="gramStart"/>
      <w:r w:rsidRPr="00FF1EFE">
        <w:rPr>
          <w:rFonts w:ascii="Arial" w:hAnsi="Arial" w:cs="Arial"/>
          <w:color w:val="000000"/>
        </w:rPr>
        <w:t>неисполненного</w:t>
      </w:r>
      <w:proofErr w:type="gramEnd"/>
      <w:r w:rsidRPr="00FF1EFE">
        <w:rPr>
          <w:rFonts w:ascii="Arial" w:hAnsi="Arial" w:cs="Arial"/>
          <w:color w:val="000000"/>
        </w:rPr>
        <w:t>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пунктом 7 Порядка в части графика оплаты бюджетного обязательства, а также в части кодов бюджетной классификации Российской Федерации (при необходимости).</w:t>
      </w:r>
    </w:p>
    <w:p w:rsidR="00C54A20" w:rsidRPr="00FF1EFE" w:rsidRDefault="00C54A20" w:rsidP="00C54A20">
      <w:pPr>
        <w:contextualSpacing/>
        <w:jc w:val="both"/>
        <w:rPr>
          <w:rFonts w:ascii="Arial" w:hAnsi="Arial" w:cs="Arial"/>
          <w:color w:val="000000"/>
        </w:rPr>
      </w:pPr>
      <w:r>
        <w:rPr>
          <w:rFonts w:ascii="Arial" w:hAnsi="Arial" w:cs="Arial"/>
          <w:color w:val="000000"/>
        </w:rPr>
        <w:tab/>
      </w:r>
      <w:r w:rsidRPr="00FF1EFE">
        <w:rPr>
          <w:rFonts w:ascii="Arial" w:hAnsi="Arial" w:cs="Arial"/>
          <w:color w:val="000000"/>
        </w:rPr>
        <w:t>16. В случае</w:t>
      </w:r>
      <w:proofErr w:type="gramStart"/>
      <w:r w:rsidRPr="00FF1EFE">
        <w:rPr>
          <w:rFonts w:ascii="Arial" w:hAnsi="Arial" w:cs="Arial"/>
          <w:color w:val="000000"/>
        </w:rPr>
        <w:t>,</w:t>
      </w:r>
      <w:proofErr w:type="gramEnd"/>
      <w:r w:rsidRPr="00FF1EFE">
        <w:rPr>
          <w:rFonts w:ascii="Arial" w:hAnsi="Arial" w:cs="Arial"/>
          <w:color w:val="000000"/>
        </w:rPr>
        <w:t>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17.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18. Учет бюджетных обязательств по кредиторской задолженности по муниципальным контрактам (договорам) на поставку товаров, выполнение работ, оказание услуг, сложившейся за прошлые годы и возникшей до передачи полномочий по осуществлению учета бюджетных обязательств органом Федерального казначейства, осуществляется на сумму неоплаченной задолженности на основании акта сверки с поставщиками товаров, работ, услуг.</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19. 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 письма с изложением проблемы и просьбой об уточнении, согласованного с финансовым органом.</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20. Неисполненная часть бюджетного обязательства на конец текущего финансового года подлежит автоматической перерегистрации и учету в очередном финансовом году.</w:t>
      </w:r>
    </w:p>
    <w:p w:rsidR="00C54A20" w:rsidRPr="00FF1EFE" w:rsidRDefault="00C54A20" w:rsidP="00C54A20">
      <w:pPr>
        <w:rPr>
          <w:rFonts w:ascii="Arial" w:hAnsi="Arial" w:cs="Arial"/>
        </w:rPr>
      </w:pPr>
    </w:p>
    <w:p w:rsidR="00C54A20" w:rsidRPr="00FF1EFE" w:rsidRDefault="00C54A20" w:rsidP="00C54A20">
      <w:pPr>
        <w:jc w:val="center"/>
        <w:rPr>
          <w:rFonts w:ascii="Arial" w:hAnsi="Arial" w:cs="Arial"/>
          <w:b/>
        </w:rPr>
      </w:pPr>
      <w:r w:rsidRPr="00FF1EFE">
        <w:rPr>
          <w:rFonts w:ascii="Arial" w:hAnsi="Arial" w:cs="Arial"/>
          <w:b/>
        </w:rPr>
        <w:t>III</w:t>
      </w:r>
      <w:r w:rsidRPr="00FF1EFE">
        <w:rPr>
          <w:rFonts w:ascii="Arial" w:hAnsi="Arial" w:cs="Arial"/>
        </w:rPr>
        <w:t xml:space="preserve">. </w:t>
      </w:r>
      <w:r w:rsidRPr="00FF1EFE">
        <w:rPr>
          <w:rFonts w:ascii="Arial" w:hAnsi="Arial" w:cs="Arial"/>
          <w:b/>
        </w:rPr>
        <w:t>Особенности учета бюджетных обязательств по исполнительным документам, решениям налоговых органов</w:t>
      </w:r>
    </w:p>
    <w:p w:rsidR="00C54A20" w:rsidRPr="00FF1EFE" w:rsidRDefault="00C54A20" w:rsidP="00C54A20">
      <w:pPr>
        <w:rPr>
          <w:rFonts w:ascii="Arial" w:hAnsi="Arial" w:cs="Arial"/>
        </w:rPr>
      </w:pP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21. </w:t>
      </w:r>
      <w:proofErr w:type="gramStart"/>
      <w:r w:rsidRPr="00FF1EFE">
        <w:rPr>
          <w:rFonts w:ascii="Arial" w:hAnsi="Arial" w:cs="Arial"/>
          <w:color w:val="000000"/>
        </w:rPr>
        <w:t>Сведения о бюджетном обязательстве, возникшем в соответствии с исполнительными документами, решениями налоговых органов,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proofErr w:type="gramEnd"/>
    </w:p>
    <w:p w:rsidR="00C54A20" w:rsidRPr="00FF1EFE" w:rsidRDefault="00C54A20" w:rsidP="00C54A20">
      <w:pPr>
        <w:spacing w:before="100" w:beforeAutospacing="1" w:after="100" w:afterAutospacing="1"/>
        <w:contextualSpacing/>
        <w:jc w:val="both"/>
        <w:rPr>
          <w:rFonts w:ascii="Arial" w:hAnsi="Arial" w:cs="Arial"/>
          <w:color w:val="000000"/>
        </w:rPr>
      </w:pPr>
      <w:r w:rsidRPr="00FF1EFE">
        <w:rPr>
          <w:rFonts w:ascii="Arial" w:hAnsi="Arial" w:cs="Arial"/>
          <w:color w:val="000000"/>
        </w:rPr>
        <w:t xml:space="preserve">            22. </w:t>
      </w:r>
      <w:proofErr w:type="gramStart"/>
      <w:r w:rsidRPr="00FF1EFE">
        <w:rPr>
          <w:rFonts w:ascii="Arial" w:hAnsi="Arial" w:cs="Arial"/>
          <w:color w:val="000000"/>
        </w:rPr>
        <w:t>В случае если в органе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23. </w:t>
      </w:r>
      <w:proofErr w:type="gramStart"/>
      <w:r w:rsidRPr="00FF1EFE">
        <w:rPr>
          <w:rFonts w:ascii="Arial" w:hAnsi="Arial" w:cs="Arial"/>
          <w:color w:val="000000"/>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FF1EFE">
        <w:rPr>
          <w:rFonts w:ascii="Arial" w:hAnsi="Arial" w:cs="Arial"/>
          <w:color w:val="000000"/>
        </w:rPr>
        <w:t> </w:t>
      </w:r>
      <w:proofErr w:type="gramStart"/>
      <w:r w:rsidRPr="00FF1EFE">
        <w:rPr>
          <w:rFonts w:ascii="Arial" w:hAnsi="Arial" w:cs="Arial"/>
          <w:color w:val="000000"/>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rsidRPr="00FF1EFE">
        <w:rPr>
          <w:rFonts w:ascii="Arial" w:hAnsi="Arial" w:cs="Arial"/>
          <w:color w:val="000000"/>
        </w:rPr>
        <w:t> от имени получателя средств бюджета.</w:t>
      </w:r>
    </w:p>
    <w:p w:rsidR="00C54A20" w:rsidRPr="00FF1EFE" w:rsidRDefault="00C54A20" w:rsidP="00C54A20">
      <w:pPr>
        <w:spacing w:before="100" w:beforeAutospacing="1" w:after="100" w:afterAutospacing="1"/>
        <w:contextualSpacing/>
        <w:jc w:val="both"/>
        <w:rPr>
          <w:rFonts w:ascii="Arial" w:hAnsi="Arial" w:cs="Arial"/>
          <w:color w:val="000000"/>
        </w:rPr>
      </w:pPr>
      <w:r>
        <w:rPr>
          <w:rFonts w:ascii="Arial" w:hAnsi="Arial" w:cs="Arial"/>
          <w:color w:val="000000"/>
        </w:rPr>
        <w:tab/>
      </w:r>
      <w:r w:rsidRPr="00FF1EFE">
        <w:rPr>
          <w:rFonts w:ascii="Arial" w:hAnsi="Arial" w:cs="Arial"/>
          <w:color w:val="000000"/>
        </w:rPr>
        <w:t>24. </w:t>
      </w:r>
      <w:proofErr w:type="gramStart"/>
      <w:r w:rsidRPr="00FF1EFE">
        <w:rPr>
          <w:rFonts w:ascii="Arial" w:hAnsi="Arial" w:cs="Arial"/>
          <w:color w:val="000000"/>
        </w:rPr>
        <w:t>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C54A20" w:rsidRPr="00FF1EFE" w:rsidRDefault="00C54A20" w:rsidP="00C54A20">
      <w:pPr>
        <w:rPr>
          <w:rFonts w:ascii="Arial" w:hAnsi="Arial" w:cs="Arial"/>
        </w:rPr>
      </w:pPr>
    </w:p>
    <w:p w:rsidR="00C54A20" w:rsidRPr="00FF1EFE" w:rsidRDefault="00C54A20" w:rsidP="00C54A20">
      <w:pPr>
        <w:widowControl w:val="0"/>
        <w:numPr>
          <w:ilvl w:val="0"/>
          <w:numId w:val="3"/>
        </w:numPr>
        <w:autoSpaceDE w:val="0"/>
        <w:autoSpaceDN w:val="0"/>
        <w:adjustRightInd w:val="0"/>
        <w:ind w:left="0" w:firstLine="1276"/>
        <w:jc w:val="center"/>
        <w:rPr>
          <w:rFonts w:ascii="Arial" w:hAnsi="Arial" w:cs="Arial"/>
          <w:b/>
        </w:rPr>
      </w:pPr>
      <w:r w:rsidRPr="00FF1EFE">
        <w:rPr>
          <w:rFonts w:ascii="Arial" w:hAnsi="Arial" w:cs="Arial"/>
          <w:b/>
        </w:rPr>
        <w:t>Постановка на учет денежных обязательств и внесение в них изменений</w:t>
      </w:r>
    </w:p>
    <w:p w:rsidR="00C54A20" w:rsidRPr="00FF1EFE" w:rsidRDefault="00C54A20" w:rsidP="00C54A20">
      <w:pPr>
        <w:ind w:left="1276"/>
        <w:rPr>
          <w:rFonts w:ascii="Arial" w:hAnsi="Arial" w:cs="Arial"/>
          <w:b/>
        </w:rPr>
      </w:pPr>
    </w:p>
    <w:p w:rsidR="00C54A20" w:rsidRPr="00FF1EFE" w:rsidRDefault="00C54A20" w:rsidP="00C54A20">
      <w:pPr>
        <w:spacing w:before="100" w:beforeAutospacing="1" w:after="100" w:afterAutospacing="1"/>
        <w:contextualSpacing/>
        <w:jc w:val="both"/>
        <w:rPr>
          <w:rFonts w:ascii="Arial" w:hAnsi="Arial" w:cs="Arial"/>
          <w:color w:val="000000"/>
        </w:rPr>
      </w:pPr>
      <w:r w:rsidRPr="00FF1EFE">
        <w:rPr>
          <w:rFonts w:ascii="Arial" w:hAnsi="Arial" w:cs="Arial"/>
          <w:color w:val="000000"/>
        </w:rPr>
        <w:t xml:space="preserve">           25. </w:t>
      </w:r>
      <w:proofErr w:type="gramStart"/>
      <w:r w:rsidRPr="00FF1EFE">
        <w:rPr>
          <w:rFonts w:ascii="Arial" w:hAnsi="Arial" w:cs="Arial"/>
          <w:color w:val="000000"/>
        </w:rPr>
        <w:t>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(далее – Сведения о ДО), сформированными на основании документов, предусмотренных в графе 3 Перечня, на сумму, указанную в документе, в соответствии с которым возникло денежное обязательство.</w:t>
      </w:r>
      <w:proofErr w:type="gramEnd"/>
    </w:p>
    <w:p w:rsidR="00C54A20" w:rsidRPr="00FF1EFE" w:rsidRDefault="00C54A20" w:rsidP="00C54A20">
      <w:pPr>
        <w:ind w:firstLine="709"/>
        <w:jc w:val="both"/>
        <w:rPr>
          <w:rFonts w:ascii="Arial" w:hAnsi="Arial" w:cs="Arial"/>
        </w:rPr>
      </w:pPr>
      <w:r w:rsidRPr="00FF1EFE">
        <w:rPr>
          <w:rFonts w:ascii="Arial" w:hAnsi="Arial" w:cs="Arial"/>
        </w:rPr>
        <w:t xml:space="preserve">26. Сведения </w:t>
      </w:r>
      <w:proofErr w:type="gramStart"/>
      <w:r w:rsidRPr="00FF1EFE">
        <w:rPr>
          <w:rFonts w:ascii="Arial" w:hAnsi="Arial" w:cs="Arial"/>
        </w:rPr>
        <w:t>о</w:t>
      </w:r>
      <w:proofErr w:type="gramEnd"/>
      <w:r w:rsidRPr="00FF1EFE">
        <w:rPr>
          <w:rFonts w:ascii="Arial" w:hAnsi="Arial" w:cs="Arial"/>
        </w:rPr>
        <w:t xml:space="preserve"> ДО формируются:</w:t>
      </w:r>
    </w:p>
    <w:p w:rsidR="00C54A20" w:rsidRPr="00FF1EFE" w:rsidRDefault="00C54A20" w:rsidP="00C54A20">
      <w:pPr>
        <w:jc w:val="both"/>
        <w:rPr>
          <w:rFonts w:ascii="Arial" w:hAnsi="Arial" w:cs="Arial"/>
        </w:rPr>
      </w:pPr>
      <w:r>
        <w:rPr>
          <w:rFonts w:ascii="Arial" w:hAnsi="Arial" w:cs="Arial"/>
        </w:rPr>
        <w:t xml:space="preserve"> </w:t>
      </w:r>
      <w:r>
        <w:rPr>
          <w:rFonts w:ascii="Arial" w:hAnsi="Arial" w:cs="Arial"/>
        </w:rPr>
        <w:tab/>
      </w:r>
      <w:r w:rsidRPr="00FF1EFE">
        <w:rPr>
          <w:rFonts w:ascii="Arial" w:hAnsi="Arial" w:cs="Arial"/>
        </w:rPr>
        <w:t>- получателем средств бюджета в случае:</w:t>
      </w:r>
    </w:p>
    <w:p w:rsidR="00C54A20" w:rsidRPr="00FF1EFE" w:rsidRDefault="00C54A20" w:rsidP="00C54A20">
      <w:pPr>
        <w:jc w:val="both"/>
        <w:rPr>
          <w:rFonts w:ascii="Arial" w:hAnsi="Arial" w:cs="Arial"/>
        </w:rPr>
      </w:pPr>
      <w:r>
        <w:rPr>
          <w:rFonts w:ascii="Arial" w:hAnsi="Arial" w:cs="Arial"/>
        </w:rPr>
        <w:tab/>
      </w:r>
      <w:r w:rsidRPr="00FF1EFE">
        <w:rPr>
          <w:rFonts w:ascii="Arial" w:hAnsi="Arial" w:cs="Arial"/>
        </w:rPr>
        <w:t xml:space="preserve"> исполнения денежного обязательства в части авансовых платежей;</w:t>
      </w:r>
    </w:p>
    <w:p w:rsidR="00C54A20" w:rsidRPr="00FF1EFE" w:rsidRDefault="00C54A20" w:rsidP="00C54A20">
      <w:pPr>
        <w:contextualSpacing/>
        <w:jc w:val="both"/>
        <w:rPr>
          <w:rFonts w:ascii="Arial" w:hAnsi="Arial" w:cs="Arial"/>
        </w:rPr>
      </w:pPr>
      <w:r>
        <w:rPr>
          <w:rFonts w:ascii="Arial" w:hAnsi="Arial" w:cs="Arial"/>
        </w:rPr>
        <w:tab/>
      </w:r>
      <w:r w:rsidRPr="00FF1EFE">
        <w:rPr>
          <w:rFonts w:ascii="Arial" w:hAnsi="Arial" w:cs="Arial"/>
        </w:rPr>
        <w:t xml:space="preserve"> подтверждения поставки товаров, выполнения работ, оказания услуг по ранее произведенным авансовым платежам в соответствии с условиями государственного контракта (договора);</w:t>
      </w:r>
    </w:p>
    <w:p w:rsidR="00C54A20" w:rsidRPr="00FF1EFE" w:rsidRDefault="00C54A20" w:rsidP="00C54A20">
      <w:pPr>
        <w:contextualSpacing/>
        <w:jc w:val="both"/>
        <w:rPr>
          <w:rFonts w:ascii="Arial" w:hAnsi="Arial" w:cs="Arial"/>
        </w:rPr>
      </w:pPr>
      <w:r>
        <w:rPr>
          <w:rFonts w:ascii="Arial" w:hAnsi="Arial" w:cs="Arial"/>
        </w:rPr>
        <w:tab/>
      </w:r>
      <w:proofErr w:type="gramStart"/>
      <w:r w:rsidRPr="00FF1EFE">
        <w:rPr>
          <w:rFonts w:ascii="Arial" w:hAnsi="Arial" w:cs="Arial"/>
        </w:rPr>
        <w:t>- УФК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w:t>
      </w:r>
      <w:proofErr w:type="gramEnd"/>
      <w:r w:rsidRPr="00FF1EFE">
        <w:rPr>
          <w:rFonts w:ascii="Arial" w:hAnsi="Arial" w:cs="Arial"/>
        </w:rPr>
        <w:t> получателей средств бюджета, утвержденный финансовым органом муниципального образования (далее - Порядок санкционирования).</w:t>
      </w:r>
    </w:p>
    <w:p w:rsidR="00C54A20" w:rsidRPr="00FF1EFE" w:rsidRDefault="00C54A20" w:rsidP="00C54A20">
      <w:pPr>
        <w:jc w:val="both"/>
        <w:rPr>
          <w:rFonts w:ascii="Arial" w:hAnsi="Arial" w:cs="Arial"/>
          <w:color w:val="000000"/>
        </w:rPr>
      </w:pPr>
      <w:r w:rsidRPr="00FF1EFE">
        <w:rPr>
          <w:rFonts w:ascii="Arial" w:hAnsi="Arial" w:cs="Arial"/>
        </w:rPr>
        <w:t xml:space="preserve">             27</w:t>
      </w:r>
      <w:r w:rsidRPr="00FF1EFE">
        <w:rPr>
          <w:rFonts w:ascii="Arial" w:hAnsi="Arial" w:cs="Arial"/>
          <w:color w:val="000000"/>
        </w:rPr>
        <w:t xml:space="preserve">.  УФК не позднее следующего рабочего дня со дня представления получателем средств бюджета Сведений о </w:t>
      </w:r>
      <w:proofErr w:type="gramStart"/>
      <w:r w:rsidRPr="00FF1EFE">
        <w:rPr>
          <w:rFonts w:ascii="Arial" w:hAnsi="Arial" w:cs="Arial"/>
          <w:color w:val="000000"/>
        </w:rPr>
        <w:t>ДО</w:t>
      </w:r>
      <w:proofErr w:type="gramEnd"/>
      <w:r w:rsidRPr="00FF1EFE">
        <w:rPr>
          <w:rFonts w:ascii="Arial" w:hAnsi="Arial" w:cs="Arial"/>
          <w:color w:val="000000"/>
        </w:rPr>
        <w:t xml:space="preserve"> осуществляет их проверку на: </w:t>
      </w:r>
    </w:p>
    <w:p w:rsidR="00C54A20" w:rsidRPr="00FF1EFE" w:rsidRDefault="00C54A20" w:rsidP="00C54A20">
      <w:pPr>
        <w:jc w:val="both"/>
        <w:rPr>
          <w:rFonts w:ascii="Arial" w:hAnsi="Arial" w:cs="Arial"/>
          <w:color w:val="000000"/>
        </w:rPr>
      </w:pPr>
      <w:r>
        <w:rPr>
          <w:rFonts w:ascii="Arial" w:hAnsi="Arial" w:cs="Arial"/>
          <w:color w:val="000000"/>
        </w:rPr>
        <w:tab/>
      </w:r>
      <w:proofErr w:type="gramStart"/>
      <w:r w:rsidRPr="00FF1EFE">
        <w:rPr>
          <w:rFonts w:ascii="Arial" w:hAnsi="Arial" w:cs="Arial"/>
          <w:color w:val="000000"/>
        </w:rPr>
        <w:t>- соответствие информации о денежном обязательстве, указанной в Сведениях о ДО, информации о поставленном на учет соответствующем бюджетном обязательстве;</w:t>
      </w:r>
      <w:proofErr w:type="gramEnd"/>
    </w:p>
    <w:p w:rsidR="00C54A20" w:rsidRPr="00FF1EFE" w:rsidRDefault="00C54A20" w:rsidP="00C54A20">
      <w:pPr>
        <w:jc w:val="both"/>
        <w:rPr>
          <w:rFonts w:ascii="Arial" w:hAnsi="Arial" w:cs="Arial"/>
          <w:color w:val="000000"/>
        </w:rPr>
      </w:pPr>
      <w:r>
        <w:rPr>
          <w:rFonts w:ascii="Arial" w:hAnsi="Arial" w:cs="Arial"/>
          <w:color w:val="000000"/>
        </w:rPr>
        <w:tab/>
      </w:r>
      <w:r w:rsidRPr="00FF1EFE">
        <w:rPr>
          <w:rFonts w:ascii="Arial" w:hAnsi="Arial" w:cs="Arial"/>
          <w:color w:val="000000"/>
        </w:rPr>
        <w:t>- соответствие информации о денежном обязательстве (вид, номер, дата, сумма, предмет) данным документа, подтверждающего возникновение денежного обязательства.</w:t>
      </w:r>
    </w:p>
    <w:p w:rsidR="00C54A20" w:rsidRPr="00FF1EFE" w:rsidRDefault="00C54A20" w:rsidP="00C54A20">
      <w:pPr>
        <w:jc w:val="both"/>
        <w:rPr>
          <w:rFonts w:ascii="Arial" w:hAnsi="Arial" w:cs="Arial"/>
          <w:color w:val="000000"/>
        </w:rPr>
      </w:pPr>
      <w:r>
        <w:rPr>
          <w:rFonts w:ascii="Arial" w:hAnsi="Arial" w:cs="Arial"/>
          <w:color w:val="000000"/>
        </w:rPr>
        <w:tab/>
      </w:r>
      <w:r w:rsidRPr="00FF1EFE">
        <w:rPr>
          <w:rFonts w:ascii="Arial" w:hAnsi="Arial" w:cs="Arial"/>
          <w:color w:val="000000"/>
        </w:rPr>
        <w:t>По документам-основаниям, представление которых в орган Федерального казначейства в соответствии с Порядком санкционирования не требуется, проверка не осуществляется.</w:t>
      </w:r>
    </w:p>
    <w:p w:rsidR="00C54A20" w:rsidRPr="00FF1EFE" w:rsidRDefault="00C54A20" w:rsidP="00C54A20">
      <w:pPr>
        <w:contextualSpacing/>
        <w:jc w:val="both"/>
        <w:rPr>
          <w:rFonts w:ascii="Arial" w:hAnsi="Arial" w:cs="Arial"/>
          <w:color w:val="000000"/>
        </w:rPr>
      </w:pPr>
      <w:r w:rsidRPr="00FF1EFE">
        <w:rPr>
          <w:rFonts w:ascii="Arial" w:hAnsi="Arial" w:cs="Arial"/>
          <w:color w:val="000000"/>
        </w:rPr>
        <w:t xml:space="preserve">           28. В случае положительного результата проверки Сведений о ДО УФК присваивает учетный номер денежному обязательству (либо вносит изменения в ранее поставленное на учет денежное обязательство) и направляет получателю средств бюджета извещение о постановке на учет (изменении) денежного обязательства.     </w:t>
      </w:r>
    </w:p>
    <w:p w:rsidR="00C54A20" w:rsidRPr="00FF1EFE" w:rsidRDefault="00C54A20" w:rsidP="00C54A20">
      <w:pPr>
        <w:jc w:val="both"/>
        <w:rPr>
          <w:rFonts w:ascii="Arial" w:hAnsi="Arial" w:cs="Arial"/>
          <w:color w:val="000000"/>
        </w:rPr>
      </w:pPr>
      <w:r w:rsidRPr="00FF1EFE">
        <w:rPr>
          <w:rFonts w:ascii="Arial" w:hAnsi="Arial" w:cs="Arial"/>
          <w:color w:val="000000"/>
        </w:rPr>
        <w:t xml:space="preserve">           29. В случае отрицательного результата проверки Сведений о денежном обязательстве УФК направляет получателю средств бюджета Протокол с указанием причины, по которой не осуществляется постановка на учет денежного обязательства.</w:t>
      </w:r>
    </w:p>
    <w:p w:rsidR="00C54A20" w:rsidRPr="00FF1EFE" w:rsidRDefault="00C54A20" w:rsidP="00C54A20">
      <w:pPr>
        <w:jc w:val="both"/>
        <w:rPr>
          <w:rFonts w:ascii="Arial" w:hAnsi="Arial" w:cs="Arial"/>
          <w:color w:val="000000"/>
        </w:rPr>
      </w:pPr>
      <w:r w:rsidRPr="00FF1EFE">
        <w:rPr>
          <w:rFonts w:ascii="Arial" w:hAnsi="Arial" w:cs="Arial"/>
          <w:color w:val="000000"/>
        </w:rPr>
        <w:t xml:space="preserve">           30.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подлежит учету в текущем финансовом году на основании Сведений </w:t>
      </w:r>
      <w:proofErr w:type="gramStart"/>
      <w:r w:rsidRPr="00FF1EFE">
        <w:rPr>
          <w:rFonts w:ascii="Arial" w:hAnsi="Arial" w:cs="Arial"/>
          <w:color w:val="000000"/>
        </w:rPr>
        <w:t>о</w:t>
      </w:r>
      <w:proofErr w:type="gramEnd"/>
      <w:r w:rsidRPr="00FF1EFE">
        <w:rPr>
          <w:rFonts w:ascii="Arial" w:hAnsi="Arial" w:cs="Arial"/>
          <w:color w:val="000000"/>
        </w:rPr>
        <w:t xml:space="preserve"> ДО, сформированных УФК.</w:t>
      </w:r>
    </w:p>
    <w:p w:rsidR="00C54A20" w:rsidRPr="00FF1EFE" w:rsidRDefault="00C54A20" w:rsidP="00C54A20">
      <w:pPr>
        <w:ind w:left="567"/>
        <w:rPr>
          <w:rFonts w:ascii="Arial" w:hAnsi="Arial" w:cs="Arial"/>
        </w:rPr>
      </w:pPr>
    </w:p>
    <w:p w:rsidR="00C54A20" w:rsidRPr="00FF1EFE" w:rsidRDefault="00C54A20" w:rsidP="00C54A20">
      <w:pPr>
        <w:widowControl w:val="0"/>
        <w:numPr>
          <w:ilvl w:val="0"/>
          <w:numId w:val="3"/>
        </w:numPr>
        <w:autoSpaceDE w:val="0"/>
        <w:autoSpaceDN w:val="0"/>
        <w:adjustRightInd w:val="0"/>
        <w:ind w:left="1134" w:firstLine="306"/>
        <w:jc w:val="center"/>
        <w:rPr>
          <w:rFonts w:ascii="Arial" w:hAnsi="Arial" w:cs="Arial"/>
          <w:b/>
        </w:rPr>
      </w:pPr>
      <w:r w:rsidRPr="00FF1EFE">
        <w:rPr>
          <w:rFonts w:ascii="Arial" w:hAnsi="Arial" w:cs="Arial"/>
          <w:b/>
        </w:rPr>
        <w:t>Представление информации о бюджетных и денежных обязательствах, учтенных в Управлении Федерального казначейства по Иркутской области</w:t>
      </w:r>
    </w:p>
    <w:p w:rsidR="00C54A20" w:rsidRPr="00FF1EFE" w:rsidRDefault="00C54A20" w:rsidP="00C54A20">
      <w:pPr>
        <w:rPr>
          <w:rFonts w:ascii="Arial" w:hAnsi="Arial" w:cs="Arial"/>
        </w:rPr>
      </w:pPr>
    </w:p>
    <w:p w:rsidR="00C54A20" w:rsidRDefault="00C54A20" w:rsidP="00C54A20">
      <w:pPr>
        <w:jc w:val="both"/>
        <w:rPr>
          <w:rFonts w:ascii="Arial" w:hAnsi="Arial" w:cs="Arial"/>
        </w:rPr>
      </w:pPr>
      <w:r>
        <w:rPr>
          <w:rFonts w:ascii="Arial" w:hAnsi="Arial" w:cs="Arial"/>
        </w:rPr>
        <w:tab/>
      </w:r>
      <w:r w:rsidRPr="00FF1EFE">
        <w:rPr>
          <w:rFonts w:ascii="Arial" w:hAnsi="Arial" w:cs="Arial"/>
        </w:rPr>
        <w:t>31. Информация о бюджетных и денежных обязательствах предоставляется  по запросу: финансового органа, главных распорядителей средств  и получателей средств бюджета муниципального образования «Тургеневка».</w:t>
      </w:r>
    </w:p>
    <w:p w:rsidR="00C54A20" w:rsidRDefault="00C54A20" w:rsidP="00C54A20">
      <w:pPr>
        <w:jc w:val="both"/>
        <w:rPr>
          <w:rFonts w:ascii="Arial" w:hAnsi="Arial" w:cs="Arial"/>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p>
    <w:p w:rsidR="00C54A20" w:rsidRDefault="00C54A20" w:rsidP="00C54A20">
      <w:pPr>
        <w:jc w:val="right"/>
        <w:rPr>
          <w:rFonts w:ascii="Courier New" w:hAnsi="Courier New" w:cs="Courier New"/>
          <w:color w:val="000000"/>
          <w:sz w:val="22"/>
          <w:szCs w:val="22"/>
        </w:rPr>
      </w:pPr>
      <w:r w:rsidRPr="00C54A20">
        <w:rPr>
          <w:rFonts w:ascii="Courier New" w:hAnsi="Courier New" w:cs="Courier New"/>
          <w:color w:val="000000"/>
          <w:sz w:val="22"/>
          <w:szCs w:val="22"/>
        </w:rPr>
        <w:t>Приложение№1</w:t>
      </w:r>
      <w:r w:rsidRPr="00C54A20">
        <w:rPr>
          <w:rFonts w:ascii="Courier New" w:hAnsi="Courier New" w:cs="Courier New"/>
          <w:color w:val="000000"/>
          <w:sz w:val="22"/>
          <w:szCs w:val="22"/>
        </w:rPr>
        <w:br/>
        <w:t>к Порядку учета бюджетных и денежных обязательств</w:t>
      </w:r>
      <w:r w:rsidRPr="00C54A20">
        <w:rPr>
          <w:rFonts w:ascii="Courier New" w:hAnsi="Courier New" w:cs="Courier New"/>
          <w:color w:val="000000"/>
          <w:sz w:val="22"/>
          <w:szCs w:val="22"/>
        </w:rPr>
        <w:br/>
        <w:t xml:space="preserve">получателей средств </w:t>
      </w:r>
    </w:p>
    <w:p w:rsidR="00C54A20" w:rsidRPr="00C54A20" w:rsidRDefault="00C54A20" w:rsidP="00C54A20">
      <w:pPr>
        <w:jc w:val="right"/>
        <w:rPr>
          <w:rFonts w:ascii="Arial" w:hAnsi="Arial" w:cs="Arial"/>
        </w:rPr>
      </w:pPr>
    </w:p>
    <w:p w:rsidR="00C54A20" w:rsidRPr="00FF1EFE" w:rsidRDefault="00C54A20" w:rsidP="00C54A20">
      <w:pPr>
        <w:jc w:val="center"/>
        <w:outlineLvl w:val="2"/>
        <w:rPr>
          <w:rFonts w:ascii="Arial" w:hAnsi="Arial" w:cs="Arial"/>
          <w:b/>
          <w:bCs/>
          <w:color w:val="000000"/>
        </w:rPr>
      </w:pPr>
      <w:r w:rsidRPr="00FF1EFE">
        <w:rPr>
          <w:rFonts w:ascii="Arial" w:hAnsi="Arial" w:cs="Arial"/>
          <w:b/>
          <w:bCs/>
          <w:color w:val="000000"/>
        </w:rPr>
        <w:t>СВЕДЕНИЯ №</w:t>
      </w:r>
      <w:r w:rsidRPr="00FF1EFE">
        <w:rPr>
          <w:rFonts w:ascii="Arial" w:hAnsi="Arial" w:cs="Arial"/>
          <w:b/>
          <w:bCs/>
          <w:color w:val="000000"/>
        </w:rPr>
        <w:br/>
        <w:t>о бюджетном обязательстве</w:t>
      </w:r>
      <w:r w:rsidRPr="00FF1EFE">
        <w:rPr>
          <w:rFonts w:ascii="Arial" w:hAnsi="Arial" w:cs="Arial"/>
          <w:b/>
          <w:bCs/>
          <w:color w:val="000000"/>
        </w:rPr>
        <w:br/>
        <w:t>от«__» _____________ 20 __ г.</w:t>
      </w:r>
    </w:p>
    <w:tbl>
      <w:tblPr>
        <w:tblW w:w="0" w:type="auto"/>
        <w:jc w:val="right"/>
        <w:tblCellMar>
          <w:left w:w="0" w:type="dxa"/>
          <w:right w:w="0" w:type="dxa"/>
        </w:tblCellMar>
        <w:tblLook w:val="04A0"/>
      </w:tblPr>
      <w:tblGrid>
        <w:gridCol w:w="3837"/>
        <w:gridCol w:w="1235"/>
      </w:tblGrid>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Коды</w:t>
            </w: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Форма по ОКУД</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b/>
                <w:bCs/>
              </w:rPr>
              <w:t>0506101</w:t>
            </w: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Дата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Тип бюджетного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по ОКПО</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по Сводному реестру</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Номер лицевого счета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по ОКТМО</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по ОКПО</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по КОФК</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rPr>
          <w:jc w:val="right"/>
        </w:trPr>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по ОКЕИ</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b/>
                <w:bCs/>
              </w:rPr>
              <w:t>383</w:t>
            </w:r>
          </w:p>
        </w:tc>
      </w:tr>
    </w:tbl>
    <w:p w:rsidR="00C54A20" w:rsidRPr="00FF1EFE" w:rsidRDefault="00C54A20" w:rsidP="00C54A20">
      <w:pPr>
        <w:rPr>
          <w:rFonts w:ascii="Arial" w:hAnsi="Arial" w:cs="Arial"/>
          <w:color w:val="000000"/>
        </w:rPr>
      </w:pPr>
      <w:r w:rsidRPr="00FF1EFE">
        <w:rPr>
          <w:rFonts w:ascii="Arial" w:hAnsi="Arial" w:cs="Arial"/>
          <w:color w:val="000000"/>
        </w:rPr>
        <w:t>Получатель бюджетных средств ___________________________</w:t>
      </w:r>
    </w:p>
    <w:p w:rsidR="00C54A20" w:rsidRPr="00FF1EFE" w:rsidRDefault="00C54A20" w:rsidP="00C54A20">
      <w:pPr>
        <w:rPr>
          <w:rFonts w:ascii="Arial" w:hAnsi="Arial" w:cs="Arial"/>
          <w:color w:val="000000"/>
        </w:rPr>
      </w:pPr>
      <w:r w:rsidRPr="00FF1EFE">
        <w:rPr>
          <w:rFonts w:ascii="Arial" w:hAnsi="Arial" w:cs="Arial"/>
          <w:color w:val="000000"/>
        </w:rPr>
        <w:t>Наименование бюджета ____________________________</w:t>
      </w:r>
    </w:p>
    <w:p w:rsidR="00C54A20" w:rsidRPr="00FF1EFE" w:rsidRDefault="00C54A20" w:rsidP="00C54A20">
      <w:pPr>
        <w:rPr>
          <w:rFonts w:ascii="Arial" w:hAnsi="Arial" w:cs="Arial"/>
          <w:color w:val="000000"/>
        </w:rPr>
      </w:pPr>
      <w:r w:rsidRPr="00FF1EFE">
        <w:rPr>
          <w:rFonts w:ascii="Arial" w:hAnsi="Arial" w:cs="Arial"/>
          <w:color w:val="000000"/>
        </w:rPr>
        <w:t>Финансовый орган ____________________________</w:t>
      </w:r>
    </w:p>
    <w:p w:rsidR="00C54A20" w:rsidRPr="00FF1EFE" w:rsidRDefault="00C54A20" w:rsidP="00C54A20">
      <w:pPr>
        <w:rPr>
          <w:rFonts w:ascii="Arial" w:hAnsi="Arial" w:cs="Arial"/>
          <w:color w:val="000000"/>
        </w:rPr>
      </w:pPr>
      <w:r w:rsidRPr="00FF1EFE">
        <w:rPr>
          <w:rFonts w:ascii="Arial" w:hAnsi="Arial" w:cs="Arial"/>
          <w:color w:val="000000"/>
        </w:rPr>
        <w:t>Наименование органа Федерального казначейства _____________________________</w:t>
      </w:r>
    </w:p>
    <w:p w:rsidR="00C54A20" w:rsidRPr="00FF1EFE" w:rsidRDefault="00C54A20" w:rsidP="00C54A20">
      <w:pPr>
        <w:rPr>
          <w:rFonts w:ascii="Arial" w:hAnsi="Arial" w:cs="Arial"/>
          <w:color w:val="000000"/>
        </w:rPr>
      </w:pPr>
      <w:r w:rsidRPr="00FF1EFE">
        <w:rPr>
          <w:rFonts w:ascii="Arial" w:hAnsi="Arial" w:cs="Arial"/>
          <w:color w:val="000000"/>
        </w:rPr>
        <w:t>Единица измерения: руб. (с точностью до второго десятичного знака)</w:t>
      </w:r>
    </w:p>
    <w:p w:rsidR="00C54A20" w:rsidRPr="00FF1EFE" w:rsidRDefault="00C54A20" w:rsidP="00C54A20">
      <w:pPr>
        <w:spacing w:before="100" w:beforeAutospacing="1" w:after="100" w:afterAutospacing="1"/>
        <w:rPr>
          <w:rFonts w:ascii="Arial" w:hAnsi="Arial" w:cs="Arial"/>
          <w:color w:val="000000"/>
        </w:rPr>
      </w:pPr>
      <w:r w:rsidRPr="00FF1EFE">
        <w:rPr>
          <w:rFonts w:ascii="Arial" w:hAnsi="Arial" w:cs="Arial"/>
          <w:b/>
          <w:bCs/>
          <w:color w:val="000000"/>
        </w:rPr>
        <w:t>Раздел 1. Реквизиты документа-основания для постановки на учет бюджетного обязательства (для внесения изменений в поставленное на учет бюджетное обязательство)</w:t>
      </w:r>
    </w:p>
    <w:tbl>
      <w:tblPr>
        <w:tblW w:w="5000" w:type="pct"/>
        <w:tblCellMar>
          <w:left w:w="0" w:type="dxa"/>
          <w:right w:w="0" w:type="dxa"/>
        </w:tblCellMar>
        <w:tblLook w:val="04A0"/>
      </w:tblPr>
      <w:tblGrid>
        <w:gridCol w:w="411"/>
        <w:gridCol w:w="747"/>
        <w:gridCol w:w="487"/>
        <w:gridCol w:w="450"/>
        <w:gridCol w:w="674"/>
        <w:gridCol w:w="786"/>
        <w:gridCol w:w="1308"/>
        <w:gridCol w:w="786"/>
        <w:gridCol w:w="524"/>
        <w:gridCol w:w="674"/>
        <w:gridCol w:w="674"/>
        <w:gridCol w:w="674"/>
        <w:gridCol w:w="602"/>
        <w:gridCol w:w="549"/>
        <w:gridCol w:w="1159"/>
      </w:tblGrid>
      <w:tr w:rsidR="00C54A20" w:rsidRPr="00FF1EFE" w:rsidTr="00EF697D">
        <w:tc>
          <w:tcPr>
            <w:tcW w:w="0" w:type="auto"/>
            <w:gridSpan w:val="4"/>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Документ-основание</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proofErr w:type="gramStart"/>
            <w:r w:rsidRPr="00C54A20">
              <w:rPr>
                <w:rFonts w:ascii="Courier New" w:hAnsi="Courier New" w:cs="Courier New"/>
                <w:sz w:val="22"/>
                <w:szCs w:val="22"/>
              </w:rPr>
              <w:t>Предмет</w:t>
            </w:r>
            <w:proofErr w:type="gramEnd"/>
            <w:r w:rsidRPr="00C54A20">
              <w:rPr>
                <w:rFonts w:ascii="Courier New" w:hAnsi="Courier New" w:cs="Courier New"/>
                <w:sz w:val="22"/>
                <w:szCs w:val="22"/>
              </w:rPr>
              <w:t xml:space="preserve"> но документу-основанию</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Учетный номер бюджетного обязательства</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Уникальный номер реестровой записи в реестре </w:t>
            </w:r>
            <w:proofErr w:type="spellStart"/>
            <w:proofErr w:type="gramStart"/>
            <w:r w:rsidRPr="00C54A20">
              <w:rPr>
                <w:rFonts w:ascii="Courier New" w:hAnsi="Courier New" w:cs="Courier New"/>
                <w:sz w:val="22"/>
                <w:szCs w:val="22"/>
              </w:rPr>
              <w:t>контракто</w:t>
            </w:r>
            <w:proofErr w:type="spellEnd"/>
            <w:r w:rsidRPr="00C54A20">
              <w:rPr>
                <w:rFonts w:ascii="Courier New" w:hAnsi="Courier New" w:cs="Courier New"/>
                <w:sz w:val="22"/>
                <w:szCs w:val="22"/>
              </w:rPr>
              <w:t> в</w:t>
            </w:r>
            <w:proofErr w:type="gramEnd"/>
            <w:r w:rsidRPr="00C54A20">
              <w:rPr>
                <w:rFonts w:ascii="Courier New" w:hAnsi="Courier New" w:cs="Courier New"/>
                <w:sz w:val="22"/>
                <w:szCs w:val="22"/>
              </w:rPr>
              <w:t>/реестре соглашений</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в валюте обязательства</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Код валюты по ОКВ</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в валюте Российской Федерации</w:t>
            </w:r>
          </w:p>
        </w:tc>
        <w:tc>
          <w:tcPr>
            <w:tcW w:w="0" w:type="auto"/>
            <w:gridSpan w:val="2"/>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Авансовый</w:t>
            </w:r>
            <w:r w:rsidRPr="00C54A20">
              <w:rPr>
                <w:rFonts w:ascii="Courier New" w:hAnsi="Courier New" w:cs="Courier New"/>
                <w:sz w:val="22"/>
                <w:szCs w:val="22"/>
              </w:rPr>
              <w:br/>
              <w:t>платеж</w:t>
            </w:r>
          </w:p>
        </w:tc>
        <w:tc>
          <w:tcPr>
            <w:tcW w:w="0" w:type="auto"/>
            <w:gridSpan w:val="2"/>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Уведомление о поступлении исполнительного документа/решения налогового органа</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Основание для </w:t>
            </w:r>
            <w:proofErr w:type="spellStart"/>
            <w:r w:rsidRPr="00C54A20">
              <w:rPr>
                <w:rFonts w:ascii="Courier New" w:hAnsi="Courier New" w:cs="Courier New"/>
                <w:sz w:val="22"/>
                <w:szCs w:val="22"/>
              </w:rPr>
              <w:t>невключениядоговора</w:t>
            </w:r>
            <w:proofErr w:type="spellEnd"/>
            <w:r w:rsidRPr="00C54A20">
              <w:rPr>
                <w:rFonts w:ascii="Courier New" w:hAnsi="Courier New" w:cs="Courier New"/>
                <w:sz w:val="22"/>
                <w:szCs w:val="22"/>
              </w:rPr>
              <w:t xml:space="preserve"> (государственного контракта</w:t>
            </w:r>
            <w:proofErr w:type="gramStart"/>
            <w:r w:rsidRPr="00C54A20">
              <w:rPr>
                <w:rFonts w:ascii="Courier New" w:hAnsi="Courier New" w:cs="Courier New"/>
                <w:sz w:val="22"/>
                <w:szCs w:val="22"/>
              </w:rPr>
              <w:t>)в</w:t>
            </w:r>
            <w:proofErr w:type="gramEnd"/>
            <w:r w:rsidRPr="00C54A20">
              <w:rPr>
                <w:rFonts w:ascii="Courier New" w:hAnsi="Courier New" w:cs="Courier New"/>
                <w:sz w:val="22"/>
                <w:szCs w:val="22"/>
              </w:rPr>
              <w:t> реестр контрактов</w:t>
            </w: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вид</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наименование</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номер</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дата</w:t>
            </w: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процент от общей суммы авансового платежа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авансового платежа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номер</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дата</w:t>
            </w:r>
          </w:p>
        </w:tc>
        <w:tc>
          <w:tcPr>
            <w:tcW w:w="0" w:type="auto"/>
            <w:vMerge/>
            <w:tcBorders>
              <w:top w:val="single" w:sz="8" w:space="0" w:color="000000"/>
              <w:left w:val="nil"/>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4</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5</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6</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7</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8</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9</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10</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11</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12</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14</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15</w:t>
            </w: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b/>
                <w:bCs/>
                <w:sz w:val="22"/>
                <w:szCs w:val="22"/>
              </w:rPr>
              <w:t>. _ J</w:t>
            </w:r>
          </w:p>
        </w:tc>
      </w:tr>
    </w:tbl>
    <w:p w:rsidR="00C54A20" w:rsidRPr="00FF1EFE" w:rsidRDefault="00C54A20" w:rsidP="00C54A20">
      <w:pPr>
        <w:spacing w:before="100" w:beforeAutospacing="1" w:after="100" w:afterAutospacing="1"/>
        <w:rPr>
          <w:rFonts w:ascii="Arial" w:hAnsi="Arial" w:cs="Arial"/>
          <w:color w:val="000000"/>
        </w:rPr>
      </w:pPr>
      <w:r w:rsidRPr="00FF1EFE">
        <w:rPr>
          <w:rFonts w:ascii="Arial" w:hAnsi="Arial" w:cs="Arial"/>
          <w:b/>
          <w:bCs/>
          <w:color w:val="000000"/>
        </w:rPr>
        <w:t>Раздел 2. Реквизиты контрагента/взыскателя по исполнительному документу/решению налогового органа</w:t>
      </w:r>
    </w:p>
    <w:tbl>
      <w:tblPr>
        <w:tblW w:w="5000" w:type="pct"/>
        <w:tblCellMar>
          <w:left w:w="0" w:type="dxa"/>
          <w:right w:w="0" w:type="dxa"/>
        </w:tblCellMar>
        <w:tblLook w:val="04A0"/>
      </w:tblPr>
      <w:tblGrid>
        <w:gridCol w:w="1486"/>
        <w:gridCol w:w="597"/>
        <w:gridCol w:w="597"/>
        <w:gridCol w:w="1090"/>
        <w:gridCol w:w="1090"/>
        <w:gridCol w:w="1387"/>
        <w:gridCol w:w="1485"/>
        <w:gridCol w:w="794"/>
        <w:gridCol w:w="1979"/>
      </w:tblGrid>
      <w:tr w:rsidR="00C54A20" w:rsidRPr="00FF1EFE" w:rsidTr="00EF697D">
        <w:tc>
          <w:tcPr>
            <w:tcW w:w="0" w:type="auto"/>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Наименование юридического лица/ФИО физического лица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ИНН</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КПП</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Код по Сводному реестру</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Номер лицевого счета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Номер банковского счета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Наименование банка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БИК банка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Корреспондентский счет банка</w:t>
            </w: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4</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5</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6</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7</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8</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9</w:t>
            </w: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bl>
    <w:p w:rsidR="00C54A20" w:rsidRPr="00FF1EFE" w:rsidRDefault="00C54A20" w:rsidP="00C54A20">
      <w:pPr>
        <w:spacing w:before="100" w:beforeAutospacing="1" w:after="100" w:afterAutospacing="1"/>
        <w:rPr>
          <w:rFonts w:ascii="Arial" w:hAnsi="Arial" w:cs="Arial"/>
          <w:color w:val="000000"/>
        </w:rPr>
      </w:pPr>
      <w:r w:rsidRPr="00FF1EFE">
        <w:rPr>
          <w:rFonts w:ascii="Arial" w:hAnsi="Arial" w:cs="Arial"/>
          <w:color w:val="000000"/>
        </w:rPr>
        <w:t>Номер страницы</w:t>
      </w:r>
      <w:proofErr w:type="gramStart"/>
      <w:r w:rsidRPr="00FF1EFE">
        <w:rPr>
          <w:rFonts w:ascii="Arial" w:hAnsi="Arial" w:cs="Arial"/>
          <w:color w:val="000000"/>
        </w:rPr>
        <w:t> __________________</w:t>
      </w:r>
      <w:r w:rsidRPr="00FF1EFE">
        <w:rPr>
          <w:rFonts w:ascii="Arial" w:hAnsi="Arial" w:cs="Arial"/>
          <w:color w:val="000000"/>
        </w:rPr>
        <w:br/>
        <w:t>В</w:t>
      </w:r>
      <w:proofErr w:type="gramEnd"/>
      <w:r w:rsidRPr="00FF1EFE">
        <w:rPr>
          <w:rFonts w:ascii="Arial" w:hAnsi="Arial" w:cs="Arial"/>
          <w:color w:val="000000"/>
        </w:rPr>
        <w:t>сего страниц __________________</w:t>
      </w:r>
    </w:p>
    <w:p w:rsidR="00C54A20" w:rsidRPr="00FF1EFE" w:rsidRDefault="00C54A20" w:rsidP="00C54A20">
      <w:pPr>
        <w:spacing w:before="100" w:beforeAutospacing="1" w:after="100" w:afterAutospacing="1"/>
        <w:rPr>
          <w:rFonts w:ascii="Arial" w:hAnsi="Arial" w:cs="Arial"/>
          <w:color w:val="000000"/>
        </w:rPr>
      </w:pPr>
      <w:r w:rsidRPr="00FF1EFE">
        <w:rPr>
          <w:rFonts w:ascii="Arial" w:hAnsi="Arial" w:cs="Arial"/>
          <w:b/>
          <w:bCs/>
          <w:color w:val="000000"/>
        </w:rPr>
        <w:t>Раздел 3. Расшифровка обязательства</w:t>
      </w:r>
    </w:p>
    <w:tbl>
      <w:tblPr>
        <w:tblW w:w="5000" w:type="pct"/>
        <w:tblCellMar>
          <w:left w:w="0" w:type="dxa"/>
          <w:right w:w="0" w:type="dxa"/>
        </w:tblCellMar>
        <w:tblLook w:val="04A0"/>
      </w:tblPr>
      <w:tblGrid>
        <w:gridCol w:w="734"/>
        <w:gridCol w:w="445"/>
        <w:gridCol w:w="517"/>
        <w:gridCol w:w="734"/>
        <w:gridCol w:w="553"/>
        <w:gridCol w:w="517"/>
        <w:gridCol w:w="553"/>
        <w:gridCol w:w="770"/>
        <w:gridCol w:w="770"/>
        <w:gridCol w:w="806"/>
        <w:gridCol w:w="698"/>
        <w:gridCol w:w="698"/>
        <w:gridCol w:w="601"/>
        <w:gridCol w:w="459"/>
        <w:gridCol w:w="423"/>
        <w:gridCol w:w="348"/>
        <w:gridCol w:w="345"/>
        <w:gridCol w:w="534"/>
      </w:tblGrid>
      <w:tr w:rsidR="00C54A20" w:rsidRPr="00C54A20" w:rsidTr="00EF697D">
        <w:tc>
          <w:tcPr>
            <w:tcW w:w="0" w:type="auto"/>
            <w:gridSpan w:val="3"/>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Объект ФАИП</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Наименование вида средств</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Код</w:t>
            </w:r>
            <w:r w:rsidRPr="00C54A20">
              <w:rPr>
                <w:rFonts w:ascii="Courier New" w:hAnsi="Courier New" w:cs="Courier New"/>
                <w:sz w:val="22"/>
                <w:szCs w:val="22"/>
              </w:rPr>
              <w:br/>
              <w:t>строки</w:t>
            </w:r>
          </w:p>
        </w:tc>
        <w:tc>
          <w:tcPr>
            <w:tcW w:w="0" w:type="auto"/>
            <w:gridSpan w:val="2"/>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Код по БК</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Признак безусловности обязательства</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исполненного обязательства прошлых лет</w:t>
            </w:r>
          </w:p>
        </w:tc>
        <w:tc>
          <w:tcPr>
            <w:tcW w:w="0" w:type="auto"/>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неисполненного обязательства прошлых лет</w:t>
            </w:r>
          </w:p>
        </w:tc>
        <w:tc>
          <w:tcPr>
            <w:tcW w:w="0" w:type="auto"/>
            <w:gridSpan w:val="8"/>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на 20 текущий финансовый год в валюте обязательства с помесячной разбивкой</w:t>
            </w: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наименование</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код</w:t>
            </w: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vMerge/>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январь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февраль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март</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апрель</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май</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июнь</w:t>
            </w: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4</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5</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6</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7</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8</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9</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10</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11</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12</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14</w:t>
            </w:r>
          </w:p>
        </w:tc>
      </w:tr>
      <w:tr w:rsidR="00C54A20" w:rsidRPr="00C54A20" w:rsidTr="00EF697D">
        <w:tc>
          <w:tcPr>
            <w:tcW w:w="0" w:type="auto"/>
            <w:vMerge w:val="restart"/>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vMerge w:val="restart"/>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vMerge/>
            <w:tcBorders>
              <w:top w:val="nil"/>
              <w:left w:val="single" w:sz="8" w:space="0" w:color="000000"/>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gridSpan w:val="2"/>
            <w:vMerge/>
            <w:tcBorders>
              <w:top w:val="nil"/>
              <w:left w:val="nil"/>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Итого по коду объекта ФАИП</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vMerge w:val="restart"/>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vMerge w:val="restart"/>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vMerge/>
            <w:tcBorders>
              <w:top w:val="nil"/>
              <w:left w:val="single" w:sz="8" w:space="0" w:color="000000"/>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gridSpan w:val="2"/>
            <w:vMerge/>
            <w:tcBorders>
              <w:top w:val="nil"/>
              <w:left w:val="nil"/>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Итого по коду объекта ФАИП</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X</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vMerge w:val="restart"/>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Код</w:t>
            </w:r>
            <w:r w:rsidRPr="00C54A20">
              <w:rPr>
                <w:rFonts w:ascii="Courier New" w:hAnsi="Courier New" w:cs="Courier New"/>
                <w:sz w:val="22"/>
                <w:szCs w:val="22"/>
              </w:rPr>
              <w:br/>
              <w:t>строки</w:t>
            </w:r>
          </w:p>
        </w:tc>
        <w:tc>
          <w:tcPr>
            <w:tcW w:w="0" w:type="auto"/>
            <w:gridSpan w:val="7"/>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на 20 текущий финансовый год в валюте обязательства с помесячной разбивкой</w:t>
            </w:r>
          </w:p>
        </w:tc>
        <w:tc>
          <w:tcPr>
            <w:tcW w:w="0" w:type="auto"/>
            <w:gridSpan w:val="4"/>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в валюте обязательства</w:t>
            </w:r>
          </w:p>
        </w:tc>
        <w:tc>
          <w:tcPr>
            <w:tcW w:w="0" w:type="auto"/>
            <w:gridSpan w:val="2"/>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Дата выплаты по исполнительному документу</w:t>
            </w:r>
          </w:p>
        </w:tc>
        <w:tc>
          <w:tcPr>
            <w:tcW w:w="0" w:type="auto"/>
            <w:gridSpan w:val="2"/>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proofErr w:type="spellStart"/>
            <w:proofErr w:type="gramStart"/>
            <w:r w:rsidRPr="00C54A20">
              <w:rPr>
                <w:rFonts w:ascii="Courier New" w:hAnsi="Courier New" w:cs="Courier New"/>
                <w:sz w:val="22"/>
                <w:szCs w:val="22"/>
              </w:rPr>
              <w:t>Аналити</w:t>
            </w:r>
            <w:proofErr w:type="spellEnd"/>
            <w:r w:rsidRPr="00C54A20">
              <w:rPr>
                <w:rFonts w:ascii="Courier New" w:hAnsi="Courier New" w:cs="Courier New"/>
                <w:sz w:val="22"/>
                <w:szCs w:val="22"/>
              </w:rPr>
              <w:br/>
            </w:r>
            <w:proofErr w:type="spellStart"/>
            <w:r w:rsidRPr="00C54A20">
              <w:rPr>
                <w:rFonts w:ascii="Courier New" w:hAnsi="Courier New" w:cs="Courier New"/>
                <w:sz w:val="22"/>
                <w:szCs w:val="22"/>
              </w:rPr>
              <w:t>ческий</w:t>
            </w:r>
            <w:proofErr w:type="spellEnd"/>
            <w:proofErr w:type="gramEnd"/>
            <w:r w:rsidRPr="00C54A20">
              <w:rPr>
                <w:rFonts w:ascii="Courier New" w:hAnsi="Courier New" w:cs="Courier New"/>
                <w:sz w:val="22"/>
                <w:szCs w:val="22"/>
              </w:rPr>
              <w:br/>
              <w:t>код</w:t>
            </w:r>
          </w:p>
        </w:tc>
        <w:tc>
          <w:tcPr>
            <w:tcW w:w="0" w:type="auto"/>
            <w:gridSpan w:val="2"/>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Примечание</w:t>
            </w:r>
          </w:p>
        </w:tc>
      </w:tr>
      <w:tr w:rsidR="00C54A20" w:rsidRPr="00C54A20" w:rsidTr="00EF697D">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июль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август</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сентябрь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октябрь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ноябрь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декабрь</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итого за год</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первый год планового периода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второй год планового периода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третий год после текущего финансового года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последующие годы</w:t>
            </w:r>
          </w:p>
        </w:tc>
        <w:tc>
          <w:tcPr>
            <w:tcW w:w="0" w:type="auto"/>
            <w:gridSpan w:val="2"/>
            <w:vMerge/>
            <w:tcBorders>
              <w:top w:val="single" w:sz="8" w:space="0" w:color="000000"/>
              <w:left w:val="nil"/>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gridSpan w:val="2"/>
            <w:vMerge/>
            <w:tcBorders>
              <w:top w:val="single" w:sz="8" w:space="0" w:color="000000"/>
              <w:left w:val="nil"/>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c>
          <w:tcPr>
            <w:tcW w:w="0" w:type="auto"/>
            <w:gridSpan w:val="2"/>
            <w:vMerge/>
            <w:tcBorders>
              <w:top w:val="single" w:sz="8" w:space="0" w:color="000000"/>
              <w:left w:val="nil"/>
              <w:bottom w:val="single" w:sz="8" w:space="0" w:color="000000"/>
              <w:right w:val="single" w:sz="8" w:space="0" w:color="000000"/>
            </w:tcBorders>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4</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15</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16</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17</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18</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19</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20</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21</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22</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24</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25</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26</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27</w:t>
            </w: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28</w:t>
            </w: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C54A20"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c>
          <w:tcPr>
            <w:tcW w:w="0" w:type="auto"/>
            <w:gridSpan w:val="2"/>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bl>
    <w:p w:rsidR="00C54A20" w:rsidRPr="00FF1EFE" w:rsidRDefault="00C54A20" w:rsidP="00C54A20">
      <w:pPr>
        <w:spacing w:before="100" w:beforeAutospacing="1" w:after="100" w:afterAutospacing="1"/>
        <w:rPr>
          <w:rFonts w:ascii="Arial" w:hAnsi="Arial" w:cs="Arial"/>
          <w:color w:val="000000"/>
        </w:rPr>
        <w:sectPr w:rsidR="00C54A20" w:rsidRPr="00FF1EFE" w:rsidSect="00C54A20">
          <w:pgSz w:w="11906" w:h="16838"/>
          <w:pgMar w:top="851" w:right="567" w:bottom="851" w:left="1134" w:header="709" w:footer="709" w:gutter="0"/>
          <w:cols w:space="708"/>
          <w:docGrid w:linePitch="360"/>
        </w:sectPr>
      </w:pPr>
    </w:p>
    <w:p w:rsidR="00C54A20" w:rsidRPr="00FF1EFE" w:rsidRDefault="00C54A20" w:rsidP="00C54A20">
      <w:pPr>
        <w:jc w:val="right"/>
        <w:rPr>
          <w:rFonts w:ascii="Arial" w:hAnsi="Arial" w:cs="Arial"/>
          <w:b/>
          <w:bCs/>
          <w:color w:val="000000"/>
        </w:rPr>
      </w:pPr>
      <w:r w:rsidRPr="00C54A20">
        <w:rPr>
          <w:rFonts w:ascii="Courier New" w:hAnsi="Courier New" w:cs="Courier New"/>
          <w:color w:val="000000"/>
          <w:sz w:val="22"/>
          <w:szCs w:val="22"/>
        </w:rPr>
        <w:t>Приложение№2</w:t>
      </w:r>
      <w:r w:rsidRPr="00C54A20">
        <w:rPr>
          <w:rFonts w:ascii="Courier New" w:hAnsi="Courier New" w:cs="Courier New"/>
          <w:color w:val="000000"/>
          <w:sz w:val="22"/>
          <w:szCs w:val="22"/>
        </w:rPr>
        <w:br/>
        <w:t>к Порядку учета бюджетных и денежных обязательств</w:t>
      </w:r>
      <w:r w:rsidRPr="00C54A20">
        <w:rPr>
          <w:rFonts w:ascii="Courier New" w:hAnsi="Courier New" w:cs="Courier New"/>
          <w:color w:val="000000"/>
          <w:sz w:val="22"/>
          <w:szCs w:val="22"/>
        </w:rPr>
        <w:br/>
        <w:t>получателей средств бюджета</w:t>
      </w:r>
      <w:r w:rsidRPr="00FF1EFE">
        <w:rPr>
          <w:rFonts w:ascii="Arial" w:hAnsi="Arial" w:cs="Arial"/>
          <w:color w:val="000000"/>
        </w:rPr>
        <w:br/>
      </w:r>
    </w:p>
    <w:p w:rsidR="00C54A20" w:rsidRPr="00FF1EFE" w:rsidRDefault="00C54A20" w:rsidP="00C54A20">
      <w:pPr>
        <w:jc w:val="center"/>
        <w:rPr>
          <w:rFonts w:ascii="Arial" w:hAnsi="Arial" w:cs="Arial"/>
          <w:b/>
          <w:bCs/>
          <w:color w:val="000000"/>
        </w:rPr>
      </w:pPr>
      <w:r w:rsidRPr="00FF1EFE">
        <w:rPr>
          <w:rFonts w:ascii="Arial" w:hAnsi="Arial" w:cs="Arial"/>
          <w:b/>
          <w:bCs/>
          <w:color w:val="000000"/>
        </w:rPr>
        <w:t>Сведения о денежном обязательстве № ___________</w:t>
      </w:r>
    </w:p>
    <w:p w:rsidR="00C54A20" w:rsidRPr="00FF1EFE" w:rsidRDefault="00C54A20" w:rsidP="00C54A20">
      <w:pPr>
        <w:jc w:val="center"/>
        <w:rPr>
          <w:rFonts w:ascii="Arial" w:hAnsi="Arial" w:cs="Arial"/>
          <w:color w:val="000000"/>
        </w:rPr>
      </w:pPr>
      <w:r w:rsidRPr="00FF1EFE">
        <w:rPr>
          <w:rFonts w:ascii="Arial" w:hAnsi="Arial" w:cs="Arial"/>
          <w:color w:val="000000"/>
        </w:rPr>
        <w:t>От</w:t>
      </w:r>
      <w:r>
        <w:rPr>
          <w:rFonts w:ascii="Arial" w:hAnsi="Arial" w:cs="Arial"/>
          <w:color w:val="000000"/>
        </w:rPr>
        <w:t xml:space="preserve"> </w:t>
      </w:r>
      <w:r w:rsidRPr="00FF1EFE">
        <w:rPr>
          <w:rFonts w:ascii="Arial" w:hAnsi="Arial" w:cs="Arial"/>
          <w:color w:val="000000"/>
        </w:rPr>
        <w:t>«__» _____________ 20 __ г.</w:t>
      </w:r>
    </w:p>
    <w:tbl>
      <w:tblPr>
        <w:tblW w:w="9873" w:type="dxa"/>
        <w:tblInd w:w="859" w:type="dxa"/>
        <w:tblLayout w:type="fixed"/>
        <w:tblCellMar>
          <w:left w:w="0" w:type="dxa"/>
          <w:right w:w="0" w:type="dxa"/>
        </w:tblCellMar>
        <w:tblLook w:val="04A0"/>
      </w:tblPr>
      <w:tblGrid>
        <w:gridCol w:w="9072"/>
        <w:gridCol w:w="801"/>
      </w:tblGrid>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rPr>
            </w:pPr>
          </w:p>
        </w:tc>
        <w:tc>
          <w:tcPr>
            <w:tcW w:w="801"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rPr>
            </w:pPr>
            <w:r w:rsidRPr="00FF1EFE">
              <w:rPr>
                <w:rFonts w:ascii="Arial" w:hAnsi="Arial" w:cs="Arial"/>
              </w:rPr>
              <w:t>Коды</w:t>
            </w: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b/>
              </w:rPr>
            </w:pPr>
            <w:r w:rsidRPr="00FF1EFE">
              <w:rPr>
                <w:rFonts w:ascii="Arial" w:hAnsi="Arial" w:cs="Arial"/>
                <w:b/>
              </w:rPr>
              <w:t>Форма по ОКУД</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b/>
                <w:bCs/>
              </w:rPr>
              <w:t>0506102</w:t>
            </w: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rPr>
              <w:t>Дата</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 xml:space="preserve">Получатель бюджетных средств ____________________                                                                                          </w:t>
            </w:r>
            <w:r w:rsidRPr="00FF1EFE">
              <w:rPr>
                <w:rFonts w:ascii="Arial" w:hAnsi="Arial" w:cs="Arial"/>
              </w:rPr>
              <w:t>Код по Сводному реестру</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Главный распорядитель бюджетных средств ____________________</w:t>
            </w:r>
          </w:p>
          <w:p w:rsidR="00C54A20" w:rsidRPr="00FF1EFE" w:rsidRDefault="00C54A20" w:rsidP="00EF697D">
            <w:pPr>
              <w:contextualSpacing/>
              <w:jc w:val="right"/>
              <w:rPr>
                <w:rFonts w:ascii="Arial" w:hAnsi="Arial" w:cs="Arial"/>
              </w:rPr>
            </w:pPr>
            <w:r w:rsidRPr="00FF1EFE">
              <w:rPr>
                <w:rFonts w:ascii="Arial" w:hAnsi="Arial" w:cs="Arial"/>
              </w:rPr>
              <w:t>Номер лицевого счета</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Наименование бюджета _____________________</w:t>
            </w:r>
          </w:p>
          <w:p w:rsidR="00C54A20" w:rsidRPr="00FF1EFE" w:rsidRDefault="00C54A20" w:rsidP="00C54A20">
            <w:pPr>
              <w:tabs>
                <w:tab w:val="left" w:pos="426"/>
              </w:tabs>
              <w:ind w:left="426" w:hanging="426"/>
              <w:contextualSpacing/>
              <w:jc w:val="right"/>
              <w:rPr>
                <w:rFonts w:ascii="Arial" w:hAnsi="Arial" w:cs="Arial"/>
              </w:rPr>
            </w:pPr>
            <w:r w:rsidRPr="00FF1EFE">
              <w:rPr>
                <w:rFonts w:ascii="Arial" w:hAnsi="Arial" w:cs="Arial"/>
              </w:rPr>
              <w:t>по Сводному реестру</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Финансовый орган ______________________</w:t>
            </w:r>
          </w:p>
          <w:p w:rsidR="00C54A20" w:rsidRPr="00FF1EFE" w:rsidRDefault="00C54A20" w:rsidP="00EF697D">
            <w:pPr>
              <w:contextualSpacing/>
              <w:jc w:val="right"/>
              <w:rPr>
                <w:rFonts w:ascii="Arial" w:hAnsi="Arial" w:cs="Arial"/>
              </w:rPr>
            </w:pPr>
            <w:r w:rsidRPr="00FF1EFE">
              <w:rPr>
                <w:rFonts w:ascii="Arial" w:hAnsi="Arial" w:cs="Arial"/>
              </w:rPr>
              <w:t>Номер лицевого счета</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Территориальный орган ______________________</w:t>
            </w:r>
          </w:p>
          <w:p w:rsidR="00C54A20" w:rsidRPr="00FF1EFE" w:rsidRDefault="00C54A20" w:rsidP="00EF697D">
            <w:pPr>
              <w:contextualSpacing/>
              <w:jc w:val="right"/>
              <w:rPr>
                <w:rFonts w:ascii="Arial" w:hAnsi="Arial" w:cs="Arial"/>
              </w:rPr>
            </w:pPr>
            <w:r w:rsidRPr="00FF1EFE">
              <w:rPr>
                <w:rFonts w:ascii="Arial" w:hAnsi="Arial" w:cs="Arial"/>
              </w:rPr>
              <w:t>Глава по БК</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Федерального казначейства _____________________</w:t>
            </w:r>
          </w:p>
          <w:p w:rsidR="00C54A20" w:rsidRPr="00FF1EFE" w:rsidRDefault="00C54A20" w:rsidP="00EF697D">
            <w:pPr>
              <w:contextualSpacing/>
              <w:jc w:val="right"/>
              <w:rPr>
                <w:rFonts w:ascii="Arial" w:hAnsi="Arial" w:cs="Arial"/>
              </w:rPr>
            </w:pPr>
            <w:r w:rsidRPr="00FF1EFE">
              <w:rPr>
                <w:rFonts w:ascii="Arial" w:hAnsi="Arial" w:cs="Arial"/>
              </w:rPr>
              <w:t>по OKTMO</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Периодичность: ежедневная</w:t>
            </w:r>
          </w:p>
          <w:p w:rsidR="00C54A20" w:rsidRPr="00FF1EFE" w:rsidRDefault="00C54A20" w:rsidP="00EF697D">
            <w:pPr>
              <w:contextualSpacing/>
              <w:jc w:val="right"/>
              <w:rPr>
                <w:rFonts w:ascii="Arial" w:hAnsi="Arial" w:cs="Arial"/>
              </w:rPr>
            </w:pPr>
            <w:r w:rsidRPr="00FF1EFE">
              <w:rPr>
                <w:rFonts w:ascii="Arial" w:hAnsi="Arial" w:cs="Arial"/>
              </w:rPr>
              <w:t>по ОКПО</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color w:val="000000"/>
              </w:rPr>
            </w:pPr>
            <w:r w:rsidRPr="00FF1EFE">
              <w:rPr>
                <w:rFonts w:ascii="Arial" w:hAnsi="Arial" w:cs="Arial"/>
                <w:color w:val="000000"/>
              </w:rPr>
              <w:t>Единица измерения: руб.</w:t>
            </w:r>
          </w:p>
          <w:p w:rsidR="00C54A20" w:rsidRPr="00FF1EFE" w:rsidRDefault="00C54A20" w:rsidP="00EF697D">
            <w:pPr>
              <w:contextualSpacing/>
              <w:jc w:val="right"/>
              <w:rPr>
                <w:rFonts w:ascii="Arial" w:hAnsi="Arial" w:cs="Arial"/>
              </w:rPr>
            </w:pPr>
            <w:r w:rsidRPr="00FF1EFE">
              <w:rPr>
                <w:rFonts w:ascii="Arial" w:hAnsi="Arial" w:cs="Arial"/>
              </w:rPr>
              <w:t>по КОФК</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rPr>
                <w:rFonts w:ascii="Arial" w:hAnsi="Arial" w:cs="Arial"/>
              </w:rPr>
            </w:pPr>
            <w:r w:rsidRPr="00FF1EFE">
              <w:rPr>
                <w:rFonts w:ascii="Arial" w:hAnsi="Arial" w:cs="Arial"/>
                <w:color w:val="000000"/>
              </w:rPr>
              <w:t>денежные единицы в иностранной валюте</w:t>
            </w:r>
            <w:r w:rsidRPr="00FF1EFE">
              <w:rPr>
                <w:rFonts w:ascii="Arial" w:hAnsi="Arial" w:cs="Arial"/>
              </w:rPr>
              <w:t xml:space="preserve">                                                                                  Учетный номер бюджетного обязательства</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rPr>
              <w:t>Учетный номер денежного обязательства</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rPr>
              <w:t>Признак авансового платежа</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rPr>
              <w:t>по ОКЕИ</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b/>
                <w:bCs/>
              </w:rPr>
              <w:t>383</w:t>
            </w:r>
          </w:p>
        </w:tc>
      </w:tr>
      <w:tr w:rsidR="00C54A20" w:rsidRPr="00FF1EFE" w:rsidTr="00EF697D">
        <w:trPr>
          <w:trHeight w:val="210"/>
        </w:trPr>
        <w:tc>
          <w:tcPr>
            <w:tcW w:w="9072" w:type="dxa"/>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r w:rsidRPr="00FF1EFE">
              <w:rPr>
                <w:rFonts w:ascii="Arial" w:hAnsi="Arial" w:cs="Arial"/>
              </w:rPr>
              <w:t>по ОКВ</w:t>
            </w:r>
          </w:p>
        </w:tc>
        <w:tc>
          <w:tcPr>
            <w:tcW w:w="801" w:type="dxa"/>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FF1EFE" w:rsidRDefault="00C54A20" w:rsidP="00EF697D">
            <w:pPr>
              <w:contextualSpacing/>
              <w:jc w:val="right"/>
              <w:rPr>
                <w:rFonts w:ascii="Arial" w:hAnsi="Arial" w:cs="Arial"/>
              </w:rPr>
            </w:pPr>
          </w:p>
        </w:tc>
      </w:tr>
    </w:tbl>
    <w:p w:rsidR="00C54A20" w:rsidRPr="00FF1EFE" w:rsidRDefault="00C54A20" w:rsidP="00C54A20">
      <w:pPr>
        <w:contextualSpacing/>
        <w:rPr>
          <w:rFonts w:ascii="Arial" w:hAnsi="Arial" w:cs="Arial"/>
          <w:color w:val="000000"/>
        </w:rPr>
      </w:pPr>
    </w:p>
    <w:p w:rsidR="00C54A20" w:rsidRPr="00FF1EFE" w:rsidRDefault="00C54A20" w:rsidP="00C54A20">
      <w:pPr>
        <w:contextualSpacing/>
        <w:rPr>
          <w:rFonts w:ascii="Arial" w:hAnsi="Arial" w:cs="Arial"/>
          <w:color w:val="000000"/>
        </w:rPr>
      </w:pPr>
      <w:r w:rsidRPr="00FF1EFE">
        <w:rPr>
          <w:rFonts w:ascii="Arial" w:hAnsi="Arial" w:cs="Arial"/>
          <w:b/>
          <w:bCs/>
          <w:color w:val="000000"/>
        </w:rPr>
        <w:t>Реквизиты документа, подтверждающего возникновение денежного обязательства</w:t>
      </w:r>
    </w:p>
    <w:tbl>
      <w:tblPr>
        <w:tblW w:w="5000" w:type="pct"/>
        <w:tblCellMar>
          <w:left w:w="0" w:type="dxa"/>
          <w:right w:w="0" w:type="dxa"/>
        </w:tblCellMar>
        <w:tblLook w:val="04A0"/>
      </w:tblPr>
      <w:tblGrid>
        <w:gridCol w:w="1593"/>
        <w:gridCol w:w="2195"/>
        <w:gridCol w:w="1894"/>
        <w:gridCol w:w="2195"/>
        <w:gridCol w:w="2798"/>
      </w:tblGrid>
      <w:tr w:rsidR="00C54A20" w:rsidRPr="00FF1EFE" w:rsidTr="00EF697D">
        <w:tc>
          <w:tcPr>
            <w:tcW w:w="0" w:type="auto"/>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Вид</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Номер</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Дата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Сумма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Предмет</w:t>
            </w: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1</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2</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3</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4</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5</w:t>
            </w: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r w:rsidRPr="00C54A20">
              <w:rPr>
                <w:rFonts w:ascii="Courier New" w:hAnsi="Courier New" w:cs="Courier New"/>
                <w:sz w:val="22"/>
                <w:szCs w:val="22"/>
              </w:rPr>
              <w:t>Г</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contextualSpacing/>
              <w:rPr>
                <w:rFonts w:ascii="Courier New" w:hAnsi="Courier New" w:cs="Courier New"/>
              </w:rPr>
            </w:pPr>
          </w:p>
        </w:tc>
      </w:tr>
    </w:tbl>
    <w:p w:rsidR="00C54A20" w:rsidRPr="00FF1EFE" w:rsidRDefault="00C54A20" w:rsidP="00C54A20">
      <w:pPr>
        <w:contextualSpacing/>
        <w:rPr>
          <w:rFonts w:ascii="Arial" w:hAnsi="Arial" w:cs="Arial"/>
          <w:color w:val="000000"/>
        </w:rPr>
      </w:pPr>
      <w:r w:rsidRPr="00FF1EFE">
        <w:rPr>
          <w:rFonts w:ascii="Arial" w:hAnsi="Arial" w:cs="Arial"/>
          <w:b/>
          <w:bCs/>
          <w:color w:val="000000"/>
        </w:rPr>
        <w:t>Расшифровка документа, подтверждающего возникновение денежного обязательства</w:t>
      </w:r>
    </w:p>
    <w:p w:rsidR="00C54A20" w:rsidRPr="00FF1EFE" w:rsidRDefault="00C54A20" w:rsidP="00C54A20">
      <w:pPr>
        <w:spacing w:before="100" w:beforeAutospacing="1" w:after="100" w:afterAutospacing="1"/>
        <w:rPr>
          <w:rFonts w:ascii="Arial" w:hAnsi="Arial" w:cs="Arial"/>
          <w:color w:val="000000"/>
        </w:rPr>
      </w:pPr>
      <w:r w:rsidRPr="00FF1EFE">
        <w:rPr>
          <w:rFonts w:ascii="Arial" w:hAnsi="Arial" w:cs="Arial"/>
          <w:noProof/>
          <w:color w:val="000000"/>
        </w:rPr>
        <w:drawing>
          <wp:inline distT="0" distB="0" distL="0" distR="0">
            <wp:extent cx="6561455" cy="1243330"/>
            <wp:effectExtent l="0" t="0" r="0" b="0"/>
            <wp:docPr id="1" name="Рисунок 2" descr="Описание: https://www.gosfinansy.ru/system/content/image/21/1/-9953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www.gosfinansy.ru/system/content/image/21/1/-9953064/"/>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61455" cy="1243330"/>
                    </a:xfrm>
                    <a:prstGeom prst="rect">
                      <a:avLst/>
                    </a:prstGeom>
                    <a:noFill/>
                    <a:ln>
                      <a:noFill/>
                    </a:ln>
                  </pic:spPr>
                </pic:pic>
              </a:graphicData>
            </a:graphic>
          </wp:inline>
        </w:drawing>
      </w:r>
    </w:p>
    <w:p w:rsidR="00C54A20" w:rsidRPr="00FF1EFE" w:rsidRDefault="00C54A20" w:rsidP="00C54A20">
      <w:pPr>
        <w:ind w:left="142" w:hanging="142"/>
        <w:rPr>
          <w:rFonts w:ascii="Arial" w:hAnsi="Arial" w:cs="Arial"/>
          <w:color w:val="000000"/>
        </w:rPr>
      </w:pPr>
      <w:r w:rsidRPr="00FF1EFE">
        <w:rPr>
          <w:rFonts w:ascii="Arial" w:hAnsi="Arial" w:cs="Arial"/>
          <w:color w:val="000000"/>
        </w:rPr>
        <w:t>Руководитель</w:t>
      </w:r>
      <w:r w:rsidRPr="00FF1EFE">
        <w:rPr>
          <w:rFonts w:ascii="Arial" w:hAnsi="Arial" w:cs="Arial"/>
          <w:noProof/>
          <w:color w:val="000000"/>
        </w:rPr>
        <w:drawing>
          <wp:inline distT="0" distB="0" distL="0" distR="0">
            <wp:extent cx="87630" cy="160655"/>
            <wp:effectExtent l="0" t="0" r="0" b="0"/>
            <wp:docPr id="3" name="Рисунок 1" descr="Описание: https://www.gosfinansy.ru/system/content/image/21/1/-995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www.gosfinansy.ru/system/content/image/21/1/-9953063/"/>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 cy="160655"/>
                    </a:xfrm>
                    <a:prstGeom prst="rect">
                      <a:avLst/>
                    </a:prstGeom>
                    <a:noFill/>
                    <a:ln>
                      <a:noFill/>
                    </a:ln>
                  </pic:spPr>
                </pic:pic>
              </a:graphicData>
            </a:graphic>
          </wp:inline>
        </w:drawing>
      </w:r>
    </w:p>
    <w:p w:rsidR="00C54A20" w:rsidRPr="00FF1EFE" w:rsidRDefault="00C54A20" w:rsidP="00C54A20">
      <w:pPr>
        <w:rPr>
          <w:rFonts w:ascii="Arial" w:hAnsi="Arial" w:cs="Arial"/>
          <w:color w:val="000000"/>
        </w:rPr>
      </w:pPr>
      <w:r w:rsidRPr="00FF1EFE">
        <w:rPr>
          <w:rFonts w:ascii="Arial" w:hAnsi="Arial" w:cs="Arial"/>
          <w:color w:val="000000"/>
        </w:rPr>
        <w:t>(уполномоченное лицо) ______________________ ___________ ______________________</w:t>
      </w:r>
    </w:p>
    <w:p w:rsidR="00C54A20" w:rsidRPr="00FF1EFE" w:rsidRDefault="00C54A20" w:rsidP="00C54A20">
      <w:pPr>
        <w:rPr>
          <w:rFonts w:ascii="Arial" w:hAnsi="Arial" w:cs="Arial"/>
          <w:color w:val="000000"/>
        </w:rPr>
      </w:pPr>
      <w:r w:rsidRPr="00FF1EFE">
        <w:rPr>
          <w:rFonts w:ascii="Arial" w:hAnsi="Arial" w:cs="Arial"/>
          <w:color w:val="000000"/>
        </w:rPr>
        <w:t>(должность) (подпись) (расшифровка подписи)</w:t>
      </w:r>
    </w:p>
    <w:p w:rsidR="00C54A20" w:rsidRPr="00FF1EFE" w:rsidRDefault="00C54A20" w:rsidP="00C54A20">
      <w:pPr>
        <w:rPr>
          <w:rFonts w:ascii="Arial" w:hAnsi="Arial" w:cs="Arial"/>
          <w:color w:val="000000"/>
        </w:rPr>
      </w:pPr>
      <w:r w:rsidRPr="00FF1EFE">
        <w:rPr>
          <w:rFonts w:ascii="Arial" w:hAnsi="Arial" w:cs="Arial"/>
          <w:color w:val="000000"/>
        </w:rPr>
        <w:t>Главный бухгалтер</w:t>
      </w:r>
    </w:p>
    <w:p w:rsidR="00C54A20" w:rsidRPr="00FF1EFE" w:rsidRDefault="00C54A20" w:rsidP="00C54A20">
      <w:pPr>
        <w:rPr>
          <w:rFonts w:ascii="Arial" w:hAnsi="Arial" w:cs="Arial"/>
          <w:color w:val="000000"/>
        </w:rPr>
      </w:pPr>
      <w:r w:rsidRPr="00FF1EFE">
        <w:rPr>
          <w:rFonts w:ascii="Arial" w:hAnsi="Arial" w:cs="Arial"/>
          <w:color w:val="000000"/>
        </w:rPr>
        <w:t>(уполномоченное лицо) ______________________ ___________ ______________________</w:t>
      </w:r>
    </w:p>
    <w:p w:rsidR="00C54A20" w:rsidRPr="00FF1EFE" w:rsidRDefault="00C54A20" w:rsidP="00C54A20">
      <w:pPr>
        <w:rPr>
          <w:rFonts w:ascii="Arial" w:hAnsi="Arial" w:cs="Arial"/>
          <w:color w:val="000000"/>
        </w:rPr>
      </w:pPr>
      <w:r w:rsidRPr="00FF1EFE">
        <w:rPr>
          <w:rFonts w:ascii="Arial" w:hAnsi="Arial" w:cs="Arial"/>
          <w:color w:val="000000"/>
        </w:rPr>
        <w:t>(должность) (подпись) (расшифровка подписи)</w:t>
      </w:r>
    </w:p>
    <w:p w:rsidR="00C54A20" w:rsidRPr="00FF1EFE" w:rsidRDefault="00C54A20" w:rsidP="00C54A20">
      <w:pPr>
        <w:rPr>
          <w:rFonts w:ascii="Arial" w:hAnsi="Arial" w:cs="Arial"/>
          <w:color w:val="000000"/>
        </w:rPr>
      </w:pPr>
      <w:r w:rsidRPr="00FF1EFE">
        <w:rPr>
          <w:rFonts w:ascii="Arial" w:hAnsi="Arial" w:cs="Arial"/>
          <w:b/>
          <w:bCs/>
          <w:color w:val="000000"/>
        </w:rPr>
        <w:t>«__» ______ 20 ____</w:t>
      </w:r>
      <w:r w:rsidRPr="00FF1EFE">
        <w:rPr>
          <w:rFonts w:ascii="Arial" w:hAnsi="Arial" w:cs="Arial"/>
          <w:color w:val="000000"/>
        </w:rPr>
        <w:t> г.</w:t>
      </w:r>
    </w:p>
    <w:tbl>
      <w:tblPr>
        <w:tblW w:w="5000" w:type="pct"/>
        <w:tblCellMar>
          <w:left w:w="0" w:type="dxa"/>
          <w:right w:w="0" w:type="dxa"/>
        </w:tblCellMar>
        <w:tblLook w:val="04A0"/>
      </w:tblPr>
      <w:tblGrid>
        <w:gridCol w:w="2327"/>
        <w:gridCol w:w="6999"/>
        <w:gridCol w:w="1229"/>
      </w:tblGrid>
      <w:tr w:rsidR="00C54A20" w:rsidRPr="00FF1EFE" w:rsidTr="00EF697D">
        <w:tc>
          <w:tcPr>
            <w:tcW w:w="0" w:type="auto"/>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p>
        </w:tc>
        <w:tc>
          <w:tcPr>
            <w:tcW w:w="0" w:type="auto"/>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r w:rsidRPr="00FF1EFE">
              <w:rPr>
                <w:rFonts w:ascii="Arial" w:hAnsi="Arial" w:cs="Arial"/>
              </w:rPr>
              <w:t>Отметка органа Федерального казначейства</w:t>
            </w:r>
          </w:p>
        </w:tc>
        <w:tc>
          <w:tcPr>
            <w:tcW w:w="0" w:type="auto"/>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p>
        </w:tc>
      </w:tr>
      <w:tr w:rsidR="00C54A20" w:rsidRPr="00FF1EFE" w:rsidTr="00EF697D">
        <w:tc>
          <w:tcPr>
            <w:tcW w:w="0" w:type="auto"/>
            <w:tcBorders>
              <w:top w:val="nil"/>
              <w:left w:val="single" w:sz="8" w:space="0" w:color="000000"/>
              <w:bottom w:val="nil"/>
              <w:right w:val="nil"/>
            </w:tcBorders>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Номер сведений</w:t>
            </w:r>
          </w:p>
        </w:tc>
        <w:tc>
          <w:tcPr>
            <w:tcW w:w="0" w:type="auto"/>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о регистрации Сведений о денежном обязательстве</w:t>
            </w:r>
          </w:p>
        </w:tc>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c>
          <w:tcPr>
            <w:tcW w:w="0" w:type="auto"/>
            <w:gridSpan w:val="3"/>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r w:rsidRPr="00FF1EFE">
              <w:rPr>
                <w:rFonts w:ascii="Arial" w:hAnsi="Arial" w:cs="Arial"/>
              </w:rPr>
              <w:t>Ответственный исполнитель</w:t>
            </w:r>
          </w:p>
        </w:tc>
      </w:tr>
      <w:tr w:rsidR="00C54A20" w:rsidRPr="00FF1EFE" w:rsidTr="00EF697D">
        <w:tc>
          <w:tcPr>
            <w:tcW w:w="0" w:type="auto"/>
            <w:tcBorders>
              <w:top w:val="nil"/>
              <w:left w:val="single" w:sz="8" w:space="0" w:color="000000"/>
              <w:bottom w:val="nil"/>
              <w:right w:val="nil"/>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c>
          <w:tcPr>
            <w:tcW w:w="0" w:type="auto"/>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r w:rsidRPr="00FF1EFE">
              <w:rPr>
                <w:rFonts w:ascii="Arial" w:hAnsi="Arial" w:cs="Arial"/>
              </w:rPr>
              <w:t xml:space="preserve">(должность) (подпись) </w:t>
            </w:r>
            <w:r>
              <w:rPr>
                <w:rFonts w:ascii="Arial" w:hAnsi="Arial" w:cs="Arial"/>
              </w:rPr>
              <w:t xml:space="preserve">                </w:t>
            </w:r>
            <w:r w:rsidRPr="00FF1EFE">
              <w:rPr>
                <w:rFonts w:ascii="Arial" w:hAnsi="Arial" w:cs="Arial"/>
              </w:rPr>
              <w:t>(расшифровка подписи)</w:t>
            </w:r>
          </w:p>
        </w:tc>
        <w:tc>
          <w:tcPr>
            <w:tcW w:w="0" w:type="auto"/>
            <w:tcBorders>
              <w:top w:val="single" w:sz="8" w:space="0" w:color="000000"/>
              <w:left w:val="nil"/>
              <w:bottom w:val="nil"/>
              <w:right w:val="nil"/>
            </w:tcBorders>
            <w:tcMar>
              <w:top w:w="75" w:type="dxa"/>
              <w:bottom w:w="75" w:type="dxa"/>
            </w:tcMar>
            <w:vAlign w:val="center"/>
            <w:hideMark/>
          </w:tcPr>
          <w:p w:rsidR="00C54A20" w:rsidRPr="00FF1EFE" w:rsidRDefault="00C54A20" w:rsidP="00EF697D">
            <w:pPr>
              <w:rPr>
                <w:rFonts w:ascii="Arial" w:hAnsi="Arial" w:cs="Arial"/>
              </w:rPr>
            </w:pPr>
            <w:r w:rsidRPr="00FF1EFE">
              <w:rPr>
                <w:rFonts w:ascii="Arial" w:hAnsi="Arial" w:cs="Arial"/>
              </w:rPr>
              <w:t>(телефон)</w:t>
            </w:r>
          </w:p>
        </w:tc>
      </w:tr>
      <w:tr w:rsidR="00C54A20" w:rsidRPr="00FF1EFE" w:rsidTr="00EF697D">
        <w:tc>
          <w:tcPr>
            <w:tcW w:w="0" w:type="auto"/>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    »</w:t>
            </w:r>
          </w:p>
        </w:tc>
        <w:tc>
          <w:tcPr>
            <w:tcW w:w="0" w:type="auto"/>
            <w:tcMar>
              <w:top w:w="75" w:type="dxa"/>
              <w:left w:w="150" w:type="dxa"/>
              <w:bottom w:w="75" w:type="dxa"/>
              <w:right w:w="150" w:type="dxa"/>
            </w:tcMar>
            <w:vAlign w:val="center"/>
            <w:hideMark/>
          </w:tcPr>
          <w:p w:rsidR="00C54A20" w:rsidRPr="00FF1EFE" w:rsidRDefault="00C54A20" w:rsidP="00EF697D">
            <w:pPr>
              <w:rPr>
                <w:rFonts w:ascii="Arial" w:hAnsi="Arial" w:cs="Arial"/>
              </w:rPr>
            </w:pPr>
            <w:r w:rsidRPr="00FF1EFE">
              <w:rPr>
                <w:rFonts w:ascii="Arial" w:hAnsi="Arial" w:cs="Arial"/>
              </w:rPr>
              <w:t>20 г.</w:t>
            </w:r>
          </w:p>
        </w:tc>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r w:rsidR="00C54A20" w:rsidRPr="00FF1EFE" w:rsidTr="00EF697D">
        <w:tc>
          <w:tcPr>
            <w:tcW w:w="0" w:type="auto"/>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p>
        </w:tc>
        <w:tc>
          <w:tcPr>
            <w:tcW w:w="0" w:type="auto"/>
            <w:tcBorders>
              <w:top w:val="single" w:sz="8" w:space="0" w:color="000000"/>
              <w:left w:val="nil"/>
              <w:bottom w:val="nil"/>
              <w:right w:val="nil"/>
            </w:tcBorders>
            <w:tcMar>
              <w:top w:w="90" w:type="dxa"/>
              <w:left w:w="90" w:type="dxa"/>
              <w:bottom w:w="90" w:type="dxa"/>
              <w:right w:w="90" w:type="dxa"/>
            </w:tcMar>
            <w:vAlign w:val="center"/>
            <w:hideMark/>
          </w:tcPr>
          <w:p w:rsidR="00C54A20" w:rsidRPr="00FF1EFE" w:rsidRDefault="00C54A20" w:rsidP="00EF697D">
            <w:pPr>
              <w:rPr>
                <w:rFonts w:ascii="Arial" w:hAnsi="Arial" w:cs="Arial"/>
              </w:rPr>
            </w:pPr>
          </w:p>
        </w:tc>
        <w:tc>
          <w:tcPr>
            <w:tcW w:w="0" w:type="auto"/>
            <w:tcBorders>
              <w:top w:val="nil"/>
              <w:left w:val="nil"/>
              <w:bottom w:val="nil"/>
              <w:right w:val="single" w:sz="8" w:space="0" w:color="000000"/>
            </w:tcBorders>
            <w:tcMar>
              <w:top w:w="75" w:type="dxa"/>
              <w:left w:w="150" w:type="dxa"/>
              <w:bottom w:w="75" w:type="dxa"/>
              <w:right w:w="150" w:type="dxa"/>
            </w:tcMar>
            <w:vAlign w:val="center"/>
            <w:hideMark/>
          </w:tcPr>
          <w:p w:rsidR="00C54A20" w:rsidRPr="00FF1EFE" w:rsidRDefault="00C54A20" w:rsidP="00EF697D">
            <w:pPr>
              <w:rPr>
                <w:rFonts w:ascii="Arial" w:hAnsi="Arial" w:cs="Arial"/>
              </w:rPr>
            </w:pPr>
          </w:p>
        </w:tc>
      </w:tr>
    </w:tbl>
    <w:p w:rsidR="00C54A20" w:rsidRPr="00FF1EFE" w:rsidRDefault="00C54A20" w:rsidP="00C54A20">
      <w:pPr>
        <w:rPr>
          <w:rFonts w:ascii="Arial" w:hAnsi="Arial" w:cs="Arial"/>
          <w:color w:val="000000"/>
        </w:rPr>
      </w:pPr>
      <w:r w:rsidRPr="00FF1EFE">
        <w:rPr>
          <w:rFonts w:ascii="Arial" w:hAnsi="Arial" w:cs="Arial"/>
          <w:color w:val="000000"/>
        </w:rPr>
        <w:t>Номер страницы __________________</w:t>
      </w:r>
      <w:r w:rsidRPr="00FF1EFE">
        <w:rPr>
          <w:rFonts w:ascii="Arial" w:hAnsi="Arial" w:cs="Arial"/>
          <w:color w:val="000000"/>
        </w:rPr>
        <w:br/>
        <w:t>Всего страниц __________________</w:t>
      </w:r>
    </w:p>
    <w:p w:rsidR="00C54A20" w:rsidRPr="00FF1EFE" w:rsidRDefault="00C54A20" w:rsidP="00C54A20">
      <w:pPr>
        <w:spacing w:before="100" w:beforeAutospacing="1" w:after="100" w:afterAutospacing="1"/>
        <w:jc w:val="right"/>
        <w:rPr>
          <w:rFonts w:ascii="Arial" w:hAnsi="Arial" w:cs="Arial"/>
          <w:color w:val="000000"/>
        </w:rPr>
        <w:sectPr w:rsidR="00C54A20" w:rsidRPr="00FF1EFE" w:rsidSect="00C54A20">
          <w:pgSz w:w="11906" w:h="16838"/>
          <w:pgMar w:top="397" w:right="397" w:bottom="510" w:left="1134" w:header="709" w:footer="709" w:gutter="0"/>
          <w:cols w:space="708"/>
          <w:docGrid w:linePitch="360"/>
        </w:sectPr>
      </w:pPr>
    </w:p>
    <w:p w:rsidR="00C54A20" w:rsidRPr="00C54A20" w:rsidRDefault="00C54A20" w:rsidP="00C54A20">
      <w:pPr>
        <w:jc w:val="right"/>
        <w:rPr>
          <w:rFonts w:ascii="Arial" w:hAnsi="Arial" w:cs="Arial"/>
          <w:color w:val="000000"/>
        </w:rPr>
      </w:pPr>
      <w:r w:rsidRPr="00C54A20">
        <w:rPr>
          <w:rFonts w:ascii="Arial" w:hAnsi="Arial" w:cs="Arial"/>
          <w:color w:val="000000"/>
          <w:sz w:val="22"/>
          <w:szCs w:val="22"/>
        </w:rPr>
        <w:t>Приложение № 3</w:t>
      </w:r>
      <w:r w:rsidRPr="00C54A20">
        <w:rPr>
          <w:rFonts w:ascii="Arial" w:hAnsi="Arial" w:cs="Arial"/>
          <w:color w:val="000000"/>
          <w:sz w:val="22"/>
          <w:szCs w:val="22"/>
        </w:rPr>
        <w:br/>
      </w:r>
    </w:p>
    <w:p w:rsidR="00C54A20" w:rsidRPr="00FF1EFE" w:rsidRDefault="00C54A20" w:rsidP="00C54A20">
      <w:pPr>
        <w:jc w:val="center"/>
        <w:outlineLvl w:val="2"/>
        <w:rPr>
          <w:rFonts w:ascii="Arial" w:hAnsi="Arial" w:cs="Arial"/>
          <w:b/>
          <w:bCs/>
          <w:color w:val="000000"/>
        </w:rPr>
      </w:pPr>
      <w:r w:rsidRPr="00FF1EFE">
        <w:rPr>
          <w:rFonts w:ascii="Arial" w:hAnsi="Arial" w:cs="Arial"/>
          <w:b/>
          <w:bCs/>
          <w:color w:val="000000"/>
        </w:rPr>
        <w:t>Перечень документов, на основании которых возникают бюджетные обязательства получателей средств бюджета, и документов,</w:t>
      </w:r>
      <w:r w:rsidRPr="00FF1EFE">
        <w:rPr>
          <w:rFonts w:ascii="Arial" w:hAnsi="Arial" w:cs="Arial"/>
          <w:b/>
          <w:bCs/>
          <w:color w:val="000000"/>
        </w:rPr>
        <w:br/>
        <w:t>подтверждающих возникновение денежных обязательств получателей средств бюджета</w:t>
      </w:r>
    </w:p>
    <w:tbl>
      <w:tblPr>
        <w:tblStyle w:val="2"/>
        <w:tblW w:w="0" w:type="auto"/>
        <w:tblLook w:val="04A0"/>
      </w:tblPr>
      <w:tblGrid>
        <w:gridCol w:w="613"/>
        <w:gridCol w:w="5101"/>
        <w:gridCol w:w="5360"/>
      </w:tblGrid>
      <w:tr w:rsidR="00C54A20" w:rsidRPr="00FF1EFE" w:rsidTr="00EF697D">
        <w:tc>
          <w:tcPr>
            <w:tcW w:w="562"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b/>
                <w:bCs/>
              </w:rPr>
              <w:t>N</w:t>
            </w:r>
            <w:r w:rsidRPr="00C54A20">
              <w:rPr>
                <w:rFonts w:ascii="Courier New" w:hAnsi="Courier New" w:cs="Courier New"/>
                <w:lang w:eastAsia="en-US"/>
              </w:rPr>
              <w:br/>
            </w:r>
            <w:proofErr w:type="spellStart"/>
            <w:proofErr w:type="gramStart"/>
            <w:r w:rsidRPr="00C54A20">
              <w:rPr>
                <w:rFonts w:ascii="Courier New" w:hAnsi="Courier New" w:cs="Courier New"/>
                <w:b/>
                <w:bCs/>
              </w:rPr>
              <w:t>п</w:t>
            </w:r>
            <w:proofErr w:type="spellEnd"/>
            <w:proofErr w:type="gramEnd"/>
            <w:r w:rsidRPr="00C54A20">
              <w:rPr>
                <w:rFonts w:ascii="Courier New" w:hAnsi="Courier New" w:cs="Courier New"/>
                <w:b/>
                <w:bCs/>
              </w:rPr>
              <w:t>/</w:t>
            </w:r>
            <w:proofErr w:type="spellStart"/>
            <w:r w:rsidRPr="00C54A20">
              <w:rPr>
                <w:rFonts w:ascii="Courier New" w:hAnsi="Courier New" w:cs="Courier New"/>
                <w:b/>
                <w:bCs/>
              </w:rPr>
              <w:t>п</w:t>
            </w:r>
            <w:proofErr w:type="spellEnd"/>
          </w:p>
        </w:tc>
        <w:tc>
          <w:tcPr>
            <w:tcW w:w="5101"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b/>
                <w:bCs/>
              </w:rPr>
              <w:t>Документ, на основании которого возникает бюджетное обязательство получателя средств бюджета</w:t>
            </w: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b/>
                <w:bCs/>
              </w:rPr>
              <w:t>Документ, подтверждающий возникновение денежного обязательства получателя средств бюджета</w:t>
            </w:r>
          </w:p>
        </w:tc>
      </w:tr>
      <w:tr w:rsidR="00C54A20" w:rsidRPr="00FF1EFE" w:rsidTr="00EF697D">
        <w:tc>
          <w:tcPr>
            <w:tcW w:w="562" w:type="dxa"/>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r w:rsidRPr="00C54A20">
              <w:rPr>
                <w:rFonts w:ascii="Courier New" w:hAnsi="Courier New" w:cs="Courier New"/>
                <w:b/>
                <w:bCs/>
                <w:color w:val="000000"/>
              </w:rPr>
              <w:t>1</w:t>
            </w:r>
          </w:p>
        </w:tc>
        <w:tc>
          <w:tcPr>
            <w:tcW w:w="5101" w:type="dxa"/>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r w:rsidRPr="00C54A20">
              <w:rPr>
                <w:rFonts w:ascii="Courier New" w:hAnsi="Courier New" w:cs="Courier New"/>
                <w:b/>
                <w:bCs/>
                <w:color w:val="000000"/>
              </w:rPr>
              <w:t>2</w:t>
            </w:r>
          </w:p>
        </w:tc>
        <w:tc>
          <w:tcPr>
            <w:tcW w:w="5360" w:type="dxa"/>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r w:rsidRPr="00C54A20">
              <w:rPr>
                <w:rFonts w:ascii="Courier New" w:hAnsi="Courier New" w:cs="Courier New"/>
                <w:b/>
                <w:bCs/>
                <w:color w:val="000000"/>
              </w:rPr>
              <w:t>3</w:t>
            </w:r>
          </w:p>
        </w:tc>
      </w:tr>
      <w:tr w:rsidR="00C54A20" w:rsidRPr="00FF1EFE" w:rsidTr="00EF697D">
        <w:tc>
          <w:tcPr>
            <w:tcW w:w="562" w:type="dxa"/>
            <w:vAlign w:val="center"/>
          </w:tcPr>
          <w:p w:rsidR="00C54A20" w:rsidRPr="00C54A20" w:rsidRDefault="00C54A20" w:rsidP="00EF697D">
            <w:pPr>
              <w:spacing w:before="100" w:beforeAutospacing="1" w:after="100" w:afterAutospacing="1"/>
              <w:jc w:val="center"/>
              <w:rPr>
                <w:rFonts w:ascii="Courier New" w:hAnsi="Courier New" w:cs="Courier New"/>
              </w:rPr>
            </w:pPr>
            <w:r w:rsidRPr="00C54A20">
              <w:rPr>
                <w:rFonts w:ascii="Courier New" w:hAnsi="Courier New" w:cs="Courier New"/>
              </w:rPr>
              <w:t>1.</w:t>
            </w:r>
          </w:p>
        </w:tc>
        <w:tc>
          <w:tcPr>
            <w:tcW w:w="5101"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Извещение об осуществлении закупки</w:t>
            </w: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Формирование денежного обязательства не предусматривается</w:t>
            </w:r>
          </w:p>
        </w:tc>
      </w:tr>
      <w:tr w:rsidR="00C54A20" w:rsidRPr="00FF1EFE" w:rsidTr="00EF697D">
        <w:tc>
          <w:tcPr>
            <w:tcW w:w="562" w:type="dxa"/>
            <w:vMerge w:val="restart"/>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2.</w:t>
            </w:r>
          </w:p>
        </w:tc>
        <w:tc>
          <w:tcPr>
            <w:tcW w:w="5101" w:type="dxa"/>
            <w:vMerge w:val="restart"/>
            <w:vAlign w:val="center"/>
          </w:tcPr>
          <w:p w:rsidR="00C54A20" w:rsidRPr="00C54A20" w:rsidRDefault="00C54A20" w:rsidP="00EF697D">
            <w:pPr>
              <w:spacing w:before="100" w:beforeAutospacing="1" w:after="100" w:afterAutospacing="1"/>
              <w:rPr>
                <w:rFonts w:ascii="Courier New" w:hAnsi="Courier New" w:cs="Courier New"/>
              </w:rPr>
            </w:pPr>
            <w:proofErr w:type="gramStart"/>
            <w:r w:rsidRPr="00C54A20">
              <w:rPr>
                <w:rFonts w:ascii="Courier New" w:hAnsi="Courier New" w:cs="Courier New"/>
              </w:rPr>
              <w:t>Муниципальный контракт (договор) на поставку товаров, выполнение работ, оказание услуг для обеспечения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государственный контракт, реестр контрактов)</w:t>
            </w:r>
            <w:proofErr w:type="gramEnd"/>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Акт выполненных работ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Акт об оказании услуг</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Акт приема-передачи</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Справка-расчет или иной документ, являющийся основанием для оплаты неустойки</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Счет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Счет-фактура</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Товарная накладная (унифицированная форма № ТОРГ-12) (ф. 0330212)</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Универсальный передаточный документ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Чек</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муниципального контракта</w:t>
            </w:r>
          </w:p>
        </w:tc>
      </w:tr>
      <w:tr w:rsidR="00C54A20" w:rsidRPr="00FF1EFE" w:rsidTr="00EF697D">
        <w:tc>
          <w:tcPr>
            <w:tcW w:w="562" w:type="dxa"/>
            <w:vMerge w:val="restart"/>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3.</w:t>
            </w:r>
          </w:p>
        </w:tc>
        <w:tc>
          <w:tcPr>
            <w:tcW w:w="5101" w:type="dxa"/>
            <w:vMerge w:val="restart"/>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нужд, договор (соглашение) (далее - договор), за исключением договоров, указанных в 7 пункте настоящего перечня</w:t>
            </w: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Акт выполненных работ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Акт об оказании услуг</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Акт приема-передачи</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Договор (в случае осуществления авансовых платежей в соответствии с условиями договора, внесения арендной платы по договору)</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Справка-расчет или иной документ, являющийся основанием для оплаты неустойки</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Счет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Счет-фактура</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Товарная накладная (унифицированная форма № ТОРГ-12) (ф. 0330212)</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Универсальный передаточный документ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Чек</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C54A20" w:rsidRPr="00FF1EFE" w:rsidTr="00EF697D">
        <w:tc>
          <w:tcPr>
            <w:tcW w:w="562" w:type="dxa"/>
            <w:vMerge w:val="restart"/>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4.</w:t>
            </w:r>
          </w:p>
        </w:tc>
        <w:tc>
          <w:tcPr>
            <w:tcW w:w="5101" w:type="dxa"/>
            <w:vMerge w:val="restart"/>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Исполнительный документ (исполнительный лист, судебный приказ) (далее - исполнительный документ)</w:t>
            </w: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Бухгалтерская справка (ф. 0504833)</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vAlign w:val="center"/>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График выплат по исполнительному документу, предусматривающему выплаты периодического характера</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vAlign w:val="center"/>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Исполнительный документ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vAlign w:val="center"/>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Справка-расчет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vAlign w:val="center"/>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C54A20" w:rsidRPr="00FF1EFE" w:rsidTr="00EF697D">
        <w:tc>
          <w:tcPr>
            <w:tcW w:w="562" w:type="dxa"/>
            <w:vMerge w:val="restart"/>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5.</w:t>
            </w:r>
          </w:p>
        </w:tc>
        <w:tc>
          <w:tcPr>
            <w:tcW w:w="5101" w:type="dxa"/>
            <w:vMerge w:val="restart"/>
          </w:tcPr>
          <w:p w:rsidR="00C54A20" w:rsidRPr="00C54A20" w:rsidRDefault="00C54A20" w:rsidP="00EF697D">
            <w:pPr>
              <w:spacing w:before="100" w:beforeAutospacing="1" w:after="100" w:afterAutospacing="1"/>
              <w:jc w:val="center"/>
              <w:outlineLvl w:val="2"/>
              <w:rPr>
                <w:rFonts w:ascii="Courier New" w:hAnsi="Courier New" w:cs="Courier New"/>
              </w:rPr>
            </w:pPr>
          </w:p>
          <w:p w:rsidR="00C54A20" w:rsidRPr="00C54A20" w:rsidRDefault="00C54A20" w:rsidP="00EF697D">
            <w:pPr>
              <w:spacing w:before="100" w:beforeAutospacing="1" w:after="100" w:afterAutospacing="1"/>
              <w:jc w:val="center"/>
              <w:outlineLvl w:val="2"/>
              <w:rPr>
                <w:rFonts w:ascii="Courier New" w:hAnsi="Courier New" w:cs="Courier New"/>
                <w:bCs/>
                <w:color w:val="000000"/>
              </w:rPr>
            </w:pPr>
            <w:r w:rsidRPr="00C54A20">
              <w:rPr>
                <w:rFonts w:ascii="Courier New" w:hAnsi="Courier New" w:cs="Courier New"/>
                <w:bCs/>
                <w:color w:val="000000"/>
              </w:rPr>
              <w:t>Решение налогового органа</w:t>
            </w: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Бухгалтерская справка (ф. 0504833)</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vAlign w:val="center"/>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rPr>
              <w:t>Решение налогового органа</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Справка-расчет</w:t>
            </w:r>
          </w:p>
        </w:tc>
      </w:tr>
      <w:tr w:rsidR="00C54A20" w:rsidRPr="00FF1EFE" w:rsidTr="00EF697D">
        <w:tc>
          <w:tcPr>
            <w:tcW w:w="562"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101" w:type="dxa"/>
            <w:vMerge/>
          </w:tcPr>
          <w:p w:rsidR="00C54A20" w:rsidRPr="00C54A20" w:rsidRDefault="00C54A20" w:rsidP="00EF697D">
            <w:pPr>
              <w:spacing w:before="100" w:beforeAutospacing="1" w:after="100" w:afterAutospacing="1"/>
              <w:jc w:val="center"/>
              <w:outlineLvl w:val="2"/>
              <w:rPr>
                <w:rFonts w:ascii="Courier New" w:hAnsi="Courier New" w:cs="Courier New"/>
                <w:b/>
                <w:bCs/>
                <w:color w:val="000000"/>
              </w:rPr>
            </w:pPr>
          </w:p>
        </w:tc>
        <w:tc>
          <w:tcPr>
            <w:tcW w:w="5360" w:type="dxa"/>
          </w:tcPr>
          <w:p w:rsidR="00C54A20" w:rsidRPr="00C54A20" w:rsidRDefault="00C54A20" w:rsidP="00EF697D">
            <w:pPr>
              <w:spacing w:before="100" w:beforeAutospacing="1" w:after="100" w:afterAutospacing="1"/>
              <w:outlineLvl w:val="2"/>
              <w:rPr>
                <w:rFonts w:ascii="Courier New" w:hAnsi="Courier New" w:cs="Courier New"/>
                <w:b/>
                <w:bCs/>
                <w:color w:val="000000"/>
              </w:rPr>
            </w:pPr>
            <w:r w:rsidRPr="00C54A20">
              <w:rPr>
                <w:rFonts w:ascii="Courier New" w:hAnsi="Courier New" w:cs="Courier New"/>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bl>
    <w:p w:rsidR="00C54A20" w:rsidRPr="00FF1EFE" w:rsidRDefault="00C54A20" w:rsidP="00C54A20">
      <w:pPr>
        <w:spacing w:before="100" w:beforeAutospacing="1" w:after="100" w:afterAutospacing="1"/>
        <w:jc w:val="center"/>
        <w:outlineLvl w:val="2"/>
        <w:rPr>
          <w:rFonts w:ascii="Arial" w:hAnsi="Arial" w:cs="Arial"/>
          <w:b/>
          <w:bCs/>
          <w:color w:val="000000"/>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pPr>
    </w:p>
    <w:p w:rsidR="00C54A20" w:rsidRPr="00FF1EFE" w:rsidRDefault="00C54A20" w:rsidP="00C54A20">
      <w:pPr>
        <w:rPr>
          <w:rFonts w:ascii="Arial" w:hAnsi="Arial" w:cs="Arial"/>
        </w:rPr>
        <w:sectPr w:rsidR="00C54A20" w:rsidRPr="00FF1EFE" w:rsidSect="00EF697D">
          <w:pgSz w:w="11906" w:h="16838"/>
          <w:pgMar w:top="397" w:right="397" w:bottom="510" w:left="397" w:header="709" w:footer="709" w:gutter="0"/>
          <w:cols w:space="708"/>
          <w:docGrid w:linePitch="360"/>
        </w:sectPr>
      </w:pPr>
    </w:p>
    <w:p w:rsidR="00C54A20" w:rsidRPr="00C54A20" w:rsidRDefault="00C54A20" w:rsidP="00C54A20">
      <w:pPr>
        <w:jc w:val="right"/>
        <w:rPr>
          <w:rFonts w:ascii="Courier New" w:hAnsi="Courier New" w:cs="Courier New"/>
          <w:color w:val="000000"/>
          <w:sz w:val="22"/>
          <w:szCs w:val="22"/>
        </w:rPr>
      </w:pPr>
      <w:r w:rsidRPr="00C54A20">
        <w:rPr>
          <w:rFonts w:ascii="Courier New" w:hAnsi="Courier New" w:cs="Courier New"/>
          <w:color w:val="000000"/>
          <w:sz w:val="22"/>
          <w:szCs w:val="22"/>
        </w:rPr>
        <w:t>Приложение № 4</w:t>
      </w:r>
      <w:r w:rsidRPr="00C54A20">
        <w:rPr>
          <w:rFonts w:ascii="Courier New" w:hAnsi="Courier New" w:cs="Courier New"/>
          <w:color w:val="000000"/>
          <w:sz w:val="22"/>
          <w:szCs w:val="22"/>
        </w:rPr>
        <w:br/>
        <w:t>к Порядку учета бюджетных и денежных обязательств</w:t>
      </w:r>
      <w:r w:rsidRPr="00C54A20">
        <w:rPr>
          <w:rFonts w:ascii="Courier New" w:hAnsi="Courier New" w:cs="Courier New"/>
          <w:color w:val="000000"/>
          <w:sz w:val="22"/>
          <w:szCs w:val="22"/>
        </w:rPr>
        <w:br/>
        <w:t>получателей средств бюджета</w:t>
      </w:r>
    </w:p>
    <w:p w:rsidR="00C54A20" w:rsidRPr="00C54A20" w:rsidRDefault="00C54A20" w:rsidP="00C54A20">
      <w:pPr>
        <w:jc w:val="right"/>
        <w:rPr>
          <w:rFonts w:ascii="Arial" w:hAnsi="Arial" w:cs="Arial"/>
          <w:color w:val="000000"/>
        </w:rPr>
      </w:pPr>
    </w:p>
    <w:p w:rsidR="00C54A20" w:rsidRPr="00FF1EFE" w:rsidRDefault="00C54A20" w:rsidP="00C54A20">
      <w:pPr>
        <w:jc w:val="center"/>
        <w:outlineLvl w:val="2"/>
        <w:rPr>
          <w:rFonts w:ascii="Arial" w:hAnsi="Arial" w:cs="Arial"/>
          <w:b/>
          <w:bCs/>
          <w:color w:val="000000"/>
        </w:rPr>
      </w:pPr>
      <w:r w:rsidRPr="00FF1EFE">
        <w:rPr>
          <w:rFonts w:ascii="Arial" w:hAnsi="Arial" w:cs="Arial"/>
          <w:b/>
          <w:bCs/>
          <w:color w:val="000000"/>
        </w:rPr>
        <w:t>ИЗВЕЩЕНИЕ</w:t>
      </w:r>
      <w:r w:rsidRPr="00FF1EFE">
        <w:rPr>
          <w:rFonts w:ascii="Arial" w:hAnsi="Arial" w:cs="Arial"/>
          <w:b/>
          <w:bCs/>
          <w:color w:val="000000"/>
        </w:rPr>
        <w:br/>
        <w:t>о постановке на учет (изменении) бюджетного обязательства</w:t>
      </w:r>
      <w:r w:rsidRPr="00FF1EFE">
        <w:rPr>
          <w:rFonts w:ascii="Arial" w:hAnsi="Arial" w:cs="Arial"/>
          <w:b/>
          <w:bCs/>
          <w:color w:val="000000"/>
        </w:rPr>
        <w:br/>
        <w:t>в органе Федерального казначейства</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 Коды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Форма по ОКУД¦0506105¦</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 xml:space="preserve">от "__" ______ 20__ г. </w:t>
      </w:r>
      <w:proofErr w:type="spellStart"/>
      <w:r w:rsidRPr="00FF1EFE">
        <w:rPr>
          <w:rFonts w:ascii="Arial" w:hAnsi="Arial" w:cs="Arial"/>
          <w:color w:val="000000"/>
        </w:rPr>
        <w:t>Дата¦</w:t>
      </w:r>
      <w:proofErr w:type="spellEnd"/>
      <w:r w:rsidRPr="00FF1EFE">
        <w:rPr>
          <w:rFonts w:ascii="Arial" w:hAnsi="Arial" w:cs="Arial"/>
          <w:color w:val="000000"/>
        </w:rPr>
        <w:t xml:space="preserve">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Наименование органа по КОФК¦ ¦</w:t>
      </w:r>
    </w:p>
    <w:p w:rsidR="00C54A20" w:rsidRPr="00FF1EFE" w:rsidRDefault="00C54A20" w:rsidP="00C54A20">
      <w:pPr>
        <w:rPr>
          <w:rFonts w:ascii="Arial" w:hAnsi="Arial" w:cs="Arial"/>
          <w:color w:val="000000"/>
        </w:rPr>
      </w:pPr>
      <w:r w:rsidRPr="00FF1EFE">
        <w:rPr>
          <w:rFonts w:ascii="Arial" w:hAnsi="Arial" w:cs="Arial"/>
          <w:color w:val="000000"/>
        </w:rPr>
        <w:t xml:space="preserve">Федерального казначейства ___________________ ¦ </w:t>
      </w:r>
      <w:proofErr w:type="spellStart"/>
      <w:r w:rsidRPr="00FF1EFE">
        <w:rPr>
          <w:rFonts w:ascii="Arial" w:hAnsi="Arial" w:cs="Arial"/>
          <w:color w:val="000000"/>
        </w:rPr>
        <w:t>¦</w:t>
      </w:r>
      <w:proofErr w:type="spellEnd"/>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Получатель бюджетных средств ___________________ по </w:t>
      </w:r>
      <w:proofErr w:type="spellStart"/>
      <w:proofErr w:type="gramStart"/>
      <w:r w:rsidRPr="00FF1EFE">
        <w:rPr>
          <w:rFonts w:ascii="Arial" w:hAnsi="Arial" w:cs="Arial"/>
          <w:color w:val="000000"/>
        </w:rPr>
        <w:t>Сводному</w:t>
      </w:r>
      <w:proofErr w:type="gramEnd"/>
      <w:r w:rsidRPr="00FF1EFE">
        <w:rPr>
          <w:rFonts w:ascii="Arial" w:hAnsi="Arial" w:cs="Arial"/>
          <w:color w:val="000000"/>
        </w:rPr>
        <w:t>¦</w:t>
      </w:r>
      <w:proofErr w:type="spellEnd"/>
      <w:r w:rsidRPr="00FF1EFE">
        <w:rPr>
          <w:rFonts w:ascii="Arial" w:hAnsi="Arial" w:cs="Arial"/>
          <w:color w:val="000000"/>
        </w:rPr>
        <w:t xml:space="preserve"> ¦</w:t>
      </w:r>
    </w:p>
    <w:p w:rsidR="00C54A20" w:rsidRPr="00FF1EFE" w:rsidRDefault="00C54A20" w:rsidP="00C54A20">
      <w:pPr>
        <w:rPr>
          <w:rFonts w:ascii="Arial" w:hAnsi="Arial" w:cs="Arial"/>
          <w:color w:val="000000"/>
        </w:rPr>
      </w:pPr>
      <w:proofErr w:type="spellStart"/>
      <w:r w:rsidRPr="00FF1EFE">
        <w:rPr>
          <w:rFonts w:ascii="Arial" w:hAnsi="Arial" w:cs="Arial"/>
          <w:color w:val="000000"/>
        </w:rPr>
        <w:t>реестру¦</w:t>
      </w:r>
      <w:proofErr w:type="spellEnd"/>
      <w:r w:rsidRPr="00FF1EFE">
        <w:rPr>
          <w:rFonts w:ascii="Arial" w:hAnsi="Arial" w:cs="Arial"/>
          <w:color w:val="000000"/>
        </w:rPr>
        <w:t xml:space="preserve">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Наименование бюджета ___________________ по ОКТМО¦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Финансовый орган ___________________ по ОКПО¦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Единица измерения: руб. по ОКЕИ¦ 383 ¦</w:t>
      </w:r>
    </w:p>
    <w:p w:rsidR="00C54A20" w:rsidRPr="00FF1EFE" w:rsidRDefault="00C54A20" w:rsidP="00C54A20">
      <w:pPr>
        <w:rPr>
          <w:rFonts w:ascii="Arial" w:hAnsi="Arial" w:cs="Arial"/>
          <w:color w:val="000000"/>
        </w:rPr>
      </w:pPr>
      <w:r w:rsidRPr="00FF1EFE">
        <w:rPr>
          <w:rFonts w:ascii="Arial" w:hAnsi="Arial" w:cs="Arial"/>
          <w:color w:val="000000"/>
        </w:rPr>
        <w:t xml:space="preserve">(с точностью до второго десятичного знака) ¦ </w:t>
      </w:r>
      <w:proofErr w:type="spellStart"/>
      <w:r w:rsidRPr="00FF1EFE">
        <w:rPr>
          <w:rFonts w:ascii="Arial" w:hAnsi="Arial" w:cs="Arial"/>
          <w:color w:val="000000"/>
        </w:rPr>
        <w:t>¦</w:t>
      </w:r>
      <w:proofErr w:type="spellEnd"/>
    </w:p>
    <w:p w:rsidR="00C54A20" w:rsidRPr="00FF1EFE" w:rsidRDefault="00C54A20" w:rsidP="00C54A20">
      <w:pPr>
        <w:rPr>
          <w:rFonts w:ascii="Arial" w:hAnsi="Arial" w:cs="Arial"/>
          <w:color w:val="000000"/>
        </w:rPr>
      </w:pPr>
      <w:r w:rsidRPr="00FF1EFE">
        <w:rPr>
          <w:rFonts w:ascii="Arial" w:hAnsi="Arial" w:cs="Arial"/>
          <w:color w:val="000000"/>
        </w:rPr>
        <w:t>L--------</w:t>
      </w:r>
    </w:p>
    <w:tbl>
      <w:tblPr>
        <w:tblW w:w="5000" w:type="pct"/>
        <w:tblCellMar>
          <w:left w:w="0" w:type="dxa"/>
          <w:right w:w="0" w:type="dxa"/>
        </w:tblCellMar>
        <w:tblLook w:val="04A0"/>
      </w:tblPr>
      <w:tblGrid>
        <w:gridCol w:w="9960"/>
        <w:gridCol w:w="404"/>
      </w:tblGrid>
      <w:tr w:rsidR="00C54A20" w:rsidRPr="00FF1EFE" w:rsidTr="00EF697D">
        <w:tc>
          <w:tcPr>
            <w:tcW w:w="0" w:type="auto"/>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Номер документа-основания</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Дата заключения (принятия) документа-основания</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Сумма по документу-основанию</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Дата Сведений о бюджетном обязательстве</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Дата постановки на учет (изменения) бюджетного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Порядковый номер внесения изменений в бюджетное обязательство</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Учетный номер бюджетного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Arial" w:hAnsi="Arial" w:cs="Arial"/>
              </w:rPr>
            </w:pPr>
            <w:r w:rsidRPr="00C54A20">
              <w:rPr>
                <w:rFonts w:ascii="Arial" w:hAnsi="Arial" w:cs="Arial"/>
                <w:sz w:val="22"/>
                <w:szCs w:val="22"/>
              </w:rPr>
              <w:t>Номер реестровой записи в реестре контрактов (реестре соглашений)</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Arial" w:hAnsi="Arial" w:cs="Arial"/>
              </w:rPr>
            </w:pPr>
          </w:p>
        </w:tc>
      </w:tr>
    </w:tbl>
    <w:p w:rsidR="00C54A20" w:rsidRDefault="00C54A20" w:rsidP="00C54A20">
      <w:pPr>
        <w:rPr>
          <w:rFonts w:ascii="Arial" w:hAnsi="Arial" w:cs="Arial"/>
          <w:color w:val="000000"/>
        </w:rPr>
      </w:pPr>
    </w:p>
    <w:p w:rsidR="00C54A20" w:rsidRPr="00FF1EFE" w:rsidRDefault="00C54A20" w:rsidP="00C54A20">
      <w:pPr>
        <w:rPr>
          <w:rFonts w:ascii="Arial" w:hAnsi="Arial" w:cs="Arial"/>
          <w:color w:val="000000"/>
        </w:rPr>
      </w:pPr>
      <w:r w:rsidRPr="00FF1EFE">
        <w:rPr>
          <w:rFonts w:ascii="Arial" w:hAnsi="Arial" w:cs="Arial"/>
          <w:color w:val="000000"/>
        </w:rPr>
        <w:t>Ответственный исполнитель ___________ _________</w:t>
      </w:r>
      <w:r>
        <w:rPr>
          <w:rFonts w:ascii="Arial" w:hAnsi="Arial" w:cs="Arial"/>
          <w:color w:val="000000"/>
        </w:rPr>
        <w:t xml:space="preserve">  </w:t>
      </w:r>
      <w:r w:rsidRPr="00FF1EFE">
        <w:rPr>
          <w:rFonts w:ascii="Arial" w:hAnsi="Arial" w:cs="Arial"/>
          <w:color w:val="000000"/>
        </w:rPr>
        <w:t xml:space="preserve"> ______________ </w:t>
      </w:r>
      <w:r>
        <w:rPr>
          <w:rFonts w:ascii="Arial" w:hAnsi="Arial" w:cs="Arial"/>
          <w:color w:val="000000"/>
        </w:rPr>
        <w:t xml:space="preserve">      </w:t>
      </w:r>
      <w:r w:rsidRPr="00FF1EFE">
        <w:rPr>
          <w:rFonts w:ascii="Arial" w:hAnsi="Arial" w:cs="Arial"/>
          <w:color w:val="000000"/>
        </w:rPr>
        <w:t>_________</w:t>
      </w:r>
    </w:p>
    <w:p w:rsidR="00C54A20" w:rsidRPr="00C54A20" w:rsidRDefault="00C54A20" w:rsidP="00C54A20">
      <w:pPr>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             </w:t>
      </w:r>
      <w:r w:rsidRPr="00C54A20">
        <w:rPr>
          <w:rFonts w:ascii="Arial" w:hAnsi="Arial" w:cs="Arial"/>
          <w:color w:val="000000"/>
          <w:sz w:val="20"/>
          <w:szCs w:val="20"/>
        </w:rPr>
        <w:t>(должность)</w:t>
      </w:r>
      <w:r>
        <w:rPr>
          <w:rFonts w:ascii="Arial" w:hAnsi="Arial" w:cs="Arial"/>
          <w:color w:val="000000"/>
          <w:sz w:val="20"/>
          <w:szCs w:val="20"/>
        </w:rPr>
        <w:t xml:space="preserve">     </w:t>
      </w:r>
      <w:r w:rsidRPr="00C54A20">
        <w:rPr>
          <w:rFonts w:ascii="Arial" w:hAnsi="Arial" w:cs="Arial"/>
          <w:color w:val="000000"/>
          <w:sz w:val="20"/>
          <w:szCs w:val="20"/>
        </w:rPr>
        <w:t xml:space="preserve">(подпись) </w:t>
      </w:r>
      <w:r>
        <w:rPr>
          <w:rFonts w:ascii="Arial" w:hAnsi="Arial" w:cs="Arial"/>
          <w:color w:val="000000"/>
          <w:sz w:val="20"/>
          <w:szCs w:val="20"/>
        </w:rPr>
        <w:t xml:space="preserve">    </w:t>
      </w:r>
      <w:r w:rsidRPr="00C54A20">
        <w:rPr>
          <w:rFonts w:ascii="Arial" w:hAnsi="Arial" w:cs="Arial"/>
          <w:color w:val="000000"/>
          <w:sz w:val="20"/>
          <w:szCs w:val="20"/>
        </w:rPr>
        <w:t>(</w:t>
      </w:r>
      <w:r>
        <w:rPr>
          <w:rFonts w:ascii="Arial" w:hAnsi="Arial" w:cs="Arial"/>
          <w:color w:val="000000"/>
          <w:sz w:val="20"/>
          <w:szCs w:val="20"/>
        </w:rPr>
        <w:t xml:space="preserve">расшифровка </w:t>
      </w:r>
      <w:r w:rsidRPr="00C54A20">
        <w:rPr>
          <w:rFonts w:ascii="Arial" w:hAnsi="Arial" w:cs="Arial"/>
          <w:color w:val="000000"/>
          <w:sz w:val="20"/>
          <w:szCs w:val="20"/>
        </w:rPr>
        <w:t xml:space="preserve">подписи) </w:t>
      </w:r>
      <w:r>
        <w:rPr>
          <w:rFonts w:ascii="Arial" w:hAnsi="Arial" w:cs="Arial"/>
          <w:color w:val="000000"/>
          <w:sz w:val="20"/>
          <w:szCs w:val="20"/>
        </w:rPr>
        <w:t xml:space="preserve">      </w:t>
      </w:r>
      <w:r w:rsidRPr="00C54A20">
        <w:rPr>
          <w:rFonts w:ascii="Arial" w:hAnsi="Arial" w:cs="Arial"/>
          <w:color w:val="000000"/>
          <w:sz w:val="20"/>
          <w:szCs w:val="20"/>
        </w:rPr>
        <w:t>(телефон)</w:t>
      </w:r>
    </w:p>
    <w:p w:rsidR="00C54A20" w:rsidRPr="00C54A20" w:rsidRDefault="00C54A20" w:rsidP="00C54A20">
      <w:pPr>
        <w:rPr>
          <w:rFonts w:ascii="Arial" w:hAnsi="Arial" w:cs="Arial"/>
          <w:color w:val="000000"/>
          <w:sz w:val="20"/>
          <w:szCs w:val="20"/>
        </w:rPr>
      </w:pPr>
    </w:p>
    <w:p w:rsidR="00C54A20" w:rsidRPr="00F744B1" w:rsidRDefault="00C54A20" w:rsidP="00C54A20">
      <w:pPr>
        <w:rPr>
          <w:rFonts w:ascii="Arial Unicode MS" w:eastAsia="Arial Unicode MS" w:hAnsi="Arial Unicode MS" w:cs="Arial Unicode MS"/>
        </w:rPr>
      </w:pPr>
      <w:r w:rsidRPr="00FF1EFE">
        <w:rPr>
          <w:rFonts w:ascii="Arial" w:hAnsi="Arial" w:cs="Arial"/>
          <w:color w:val="000000"/>
        </w:rPr>
        <w:t>"__" ________ 20__ г.</w:t>
      </w:r>
    </w:p>
    <w:p w:rsidR="00C54A20" w:rsidRDefault="00C54A20" w:rsidP="00C54A20">
      <w:pPr>
        <w:jc w:val="right"/>
        <w:rPr>
          <w:rFonts w:ascii="Arial" w:hAnsi="Arial" w:cs="Arial"/>
          <w:bCs/>
        </w:rPr>
      </w:pPr>
    </w:p>
    <w:p w:rsidR="00C54A20" w:rsidRDefault="00C54A20" w:rsidP="00C54A20">
      <w:pPr>
        <w:jc w:val="right"/>
        <w:rPr>
          <w:rFonts w:ascii="Arial" w:hAnsi="Arial" w:cs="Arial"/>
          <w:bCs/>
        </w:rPr>
      </w:pPr>
    </w:p>
    <w:p w:rsidR="00C54A20" w:rsidRDefault="00C54A20" w:rsidP="00C54A20">
      <w:pPr>
        <w:jc w:val="right"/>
        <w:rPr>
          <w:rFonts w:ascii="Arial" w:hAnsi="Arial" w:cs="Arial"/>
          <w:bCs/>
        </w:rPr>
      </w:pPr>
    </w:p>
    <w:p w:rsidR="00C54A20" w:rsidRDefault="00C54A20" w:rsidP="00C54A20">
      <w:pPr>
        <w:jc w:val="right"/>
        <w:rPr>
          <w:rFonts w:ascii="Arial" w:hAnsi="Arial" w:cs="Arial"/>
          <w:bCs/>
        </w:rPr>
      </w:pPr>
    </w:p>
    <w:p w:rsidR="00C54A20" w:rsidRPr="00FF1EFE" w:rsidRDefault="00C54A20" w:rsidP="00C54A20">
      <w:pPr>
        <w:jc w:val="right"/>
        <w:rPr>
          <w:rFonts w:ascii="Arial" w:hAnsi="Arial" w:cs="Arial"/>
          <w:bCs/>
        </w:rPr>
      </w:pPr>
    </w:p>
    <w:p w:rsidR="00C54A20" w:rsidRDefault="00C54A20" w:rsidP="00C54A20">
      <w:pPr>
        <w:jc w:val="right"/>
        <w:rPr>
          <w:rFonts w:ascii="Arial" w:hAnsi="Arial" w:cs="Arial"/>
          <w:color w:val="000000"/>
          <w:sz w:val="22"/>
          <w:szCs w:val="22"/>
        </w:rPr>
      </w:pPr>
    </w:p>
    <w:p w:rsidR="00C54A20" w:rsidRPr="00EF697D" w:rsidRDefault="00C54A20" w:rsidP="00C54A20">
      <w:pPr>
        <w:jc w:val="right"/>
        <w:rPr>
          <w:rFonts w:ascii="Courier New" w:hAnsi="Courier New" w:cs="Courier New"/>
          <w:color w:val="000000"/>
          <w:sz w:val="22"/>
          <w:szCs w:val="22"/>
        </w:rPr>
      </w:pPr>
      <w:r w:rsidRPr="00EF697D">
        <w:rPr>
          <w:rFonts w:ascii="Courier New" w:hAnsi="Courier New" w:cs="Courier New"/>
          <w:color w:val="000000"/>
          <w:sz w:val="22"/>
          <w:szCs w:val="22"/>
        </w:rPr>
        <w:t>Приложение № 5</w:t>
      </w:r>
      <w:r w:rsidRPr="00EF697D">
        <w:rPr>
          <w:rFonts w:ascii="Courier New" w:hAnsi="Courier New" w:cs="Courier New"/>
          <w:color w:val="000000"/>
          <w:sz w:val="22"/>
          <w:szCs w:val="22"/>
        </w:rPr>
        <w:br/>
        <w:t>к Порядку учета бюджетных и денежных обязательств</w:t>
      </w:r>
      <w:r w:rsidRPr="00EF697D">
        <w:rPr>
          <w:rFonts w:ascii="Courier New" w:hAnsi="Courier New" w:cs="Courier New"/>
          <w:color w:val="000000"/>
          <w:sz w:val="22"/>
          <w:szCs w:val="22"/>
        </w:rPr>
        <w:br/>
        <w:t>получателей средств  бюджета</w:t>
      </w:r>
    </w:p>
    <w:p w:rsidR="00C54A20" w:rsidRPr="00EF697D" w:rsidRDefault="00C54A20" w:rsidP="00EF697D">
      <w:pPr>
        <w:jc w:val="right"/>
        <w:rPr>
          <w:rFonts w:ascii="Arial" w:hAnsi="Arial" w:cs="Arial"/>
          <w:color w:val="000000"/>
        </w:rPr>
      </w:pPr>
    </w:p>
    <w:p w:rsidR="00C54A20" w:rsidRPr="00FF1EFE" w:rsidRDefault="00C54A20" w:rsidP="00EF697D">
      <w:pPr>
        <w:jc w:val="center"/>
        <w:outlineLvl w:val="2"/>
        <w:rPr>
          <w:rFonts w:ascii="Arial" w:hAnsi="Arial" w:cs="Arial"/>
          <w:b/>
          <w:bCs/>
          <w:color w:val="000000"/>
        </w:rPr>
      </w:pPr>
      <w:r w:rsidRPr="00FF1EFE">
        <w:rPr>
          <w:rFonts w:ascii="Arial" w:hAnsi="Arial" w:cs="Arial"/>
          <w:b/>
          <w:bCs/>
          <w:color w:val="000000"/>
        </w:rPr>
        <w:t>ИЗВЕЩЕНИЕ</w:t>
      </w:r>
      <w:r w:rsidRPr="00FF1EFE">
        <w:rPr>
          <w:rFonts w:ascii="Arial" w:hAnsi="Arial" w:cs="Arial"/>
          <w:b/>
          <w:bCs/>
          <w:color w:val="000000"/>
        </w:rPr>
        <w:br/>
        <w:t>о постановке на учет (изменении) денежного обязательства</w:t>
      </w:r>
      <w:r w:rsidRPr="00FF1EFE">
        <w:rPr>
          <w:rFonts w:ascii="Arial" w:hAnsi="Arial" w:cs="Arial"/>
          <w:b/>
          <w:bCs/>
          <w:color w:val="000000"/>
        </w:rPr>
        <w:br/>
        <w:t>в органе Федерального казначейства</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 Коды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Форма по ОКУД¦0506106¦</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 xml:space="preserve">на "__" ______ 20__ г. </w:t>
      </w:r>
      <w:proofErr w:type="spellStart"/>
      <w:r w:rsidRPr="00FF1EFE">
        <w:rPr>
          <w:rFonts w:ascii="Arial" w:hAnsi="Arial" w:cs="Arial"/>
          <w:color w:val="000000"/>
        </w:rPr>
        <w:t>Дата¦</w:t>
      </w:r>
      <w:proofErr w:type="spellEnd"/>
      <w:r w:rsidRPr="00FF1EFE">
        <w:rPr>
          <w:rFonts w:ascii="Arial" w:hAnsi="Arial" w:cs="Arial"/>
          <w:color w:val="000000"/>
        </w:rPr>
        <w:t xml:space="preserve">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Наименование органа по КОФК¦ ¦</w:t>
      </w:r>
    </w:p>
    <w:p w:rsidR="00C54A20" w:rsidRPr="00FF1EFE" w:rsidRDefault="00C54A20" w:rsidP="00C54A20">
      <w:pPr>
        <w:rPr>
          <w:rFonts w:ascii="Arial" w:hAnsi="Arial" w:cs="Arial"/>
          <w:color w:val="000000"/>
        </w:rPr>
      </w:pPr>
      <w:r w:rsidRPr="00FF1EFE">
        <w:rPr>
          <w:rFonts w:ascii="Arial" w:hAnsi="Arial" w:cs="Arial"/>
          <w:color w:val="000000"/>
        </w:rPr>
        <w:t xml:space="preserve">Федерального казначейства ___________________ ¦ </w:t>
      </w:r>
      <w:proofErr w:type="spellStart"/>
      <w:r w:rsidRPr="00FF1EFE">
        <w:rPr>
          <w:rFonts w:ascii="Arial" w:hAnsi="Arial" w:cs="Arial"/>
          <w:color w:val="000000"/>
        </w:rPr>
        <w:t>¦</w:t>
      </w:r>
      <w:proofErr w:type="spellEnd"/>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Получатель бюджетных средств ___________________ по </w:t>
      </w:r>
      <w:proofErr w:type="spellStart"/>
      <w:proofErr w:type="gramStart"/>
      <w:r w:rsidRPr="00FF1EFE">
        <w:rPr>
          <w:rFonts w:ascii="Arial" w:hAnsi="Arial" w:cs="Arial"/>
          <w:color w:val="000000"/>
        </w:rPr>
        <w:t>Сводному</w:t>
      </w:r>
      <w:proofErr w:type="gramEnd"/>
      <w:r w:rsidRPr="00FF1EFE">
        <w:rPr>
          <w:rFonts w:ascii="Arial" w:hAnsi="Arial" w:cs="Arial"/>
          <w:color w:val="000000"/>
        </w:rPr>
        <w:t>¦</w:t>
      </w:r>
      <w:proofErr w:type="spellEnd"/>
      <w:r w:rsidRPr="00FF1EFE">
        <w:rPr>
          <w:rFonts w:ascii="Arial" w:hAnsi="Arial" w:cs="Arial"/>
          <w:color w:val="000000"/>
        </w:rPr>
        <w:t xml:space="preserve"> ¦</w:t>
      </w:r>
    </w:p>
    <w:p w:rsidR="00C54A20" w:rsidRPr="00FF1EFE" w:rsidRDefault="00C54A20" w:rsidP="00C54A20">
      <w:pPr>
        <w:rPr>
          <w:rFonts w:ascii="Arial" w:hAnsi="Arial" w:cs="Arial"/>
          <w:color w:val="000000"/>
        </w:rPr>
      </w:pPr>
      <w:proofErr w:type="spellStart"/>
      <w:r w:rsidRPr="00FF1EFE">
        <w:rPr>
          <w:rFonts w:ascii="Arial" w:hAnsi="Arial" w:cs="Arial"/>
          <w:color w:val="000000"/>
        </w:rPr>
        <w:t>реестру¦</w:t>
      </w:r>
      <w:proofErr w:type="spellEnd"/>
      <w:r w:rsidRPr="00FF1EFE">
        <w:rPr>
          <w:rFonts w:ascii="Arial" w:hAnsi="Arial" w:cs="Arial"/>
          <w:color w:val="000000"/>
        </w:rPr>
        <w:t xml:space="preserve">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Наименование бюджета ___________________ по ОКТМО¦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Финансовый орган ___________________ по ОКПО¦ ¦</w:t>
      </w:r>
    </w:p>
    <w:p w:rsidR="00C54A20" w:rsidRPr="00FF1EFE" w:rsidRDefault="00C54A20" w:rsidP="00C54A20">
      <w:pPr>
        <w:rPr>
          <w:rFonts w:ascii="Arial" w:hAnsi="Arial" w:cs="Arial"/>
          <w:color w:val="000000"/>
        </w:rPr>
      </w:pPr>
      <w:r w:rsidRPr="00FF1EFE">
        <w:rPr>
          <w:rFonts w:ascii="Arial" w:hAnsi="Arial" w:cs="Arial"/>
          <w:color w:val="000000"/>
        </w:rPr>
        <w:t>+-------+</w:t>
      </w:r>
    </w:p>
    <w:p w:rsidR="00C54A20" w:rsidRPr="00FF1EFE" w:rsidRDefault="00C54A20" w:rsidP="00C54A20">
      <w:pPr>
        <w:rPr>
          <w:rFonts w:ascii="Arial" w:hAnsi="Arial" w:cs="Arial"/>
          <w:color w:val="000000"/>
        </w:rPr>
      </w:pPr>
      <w:r w:rsidRPr="00FF1EFE">
        <w:rPr>
          <w:rFonts w:ascii="Arial" w:hAnsi="Arial" w:cs="Arial"/>
          <w:color w:val="000000"/>
        </w:rPr>
        <w:t>Единица измерения: руб. по ОКЕИ¦ 383 ¦</w:t>
      </w:r>
    </w:p>
    <w:p w:rsidR="00C54A20" w:rsidRPr="00FF1EFE" w:rsidRDefault="00C54A20" w:rsidP="00C54A20">
      <w:pPr>
        <w:rPr>
          <w:rFonts w:ascii="Arial" w:hAnsi="Arial" w:cs="Arial"/>
          <w:color w:val="000000"/>
        </w:rPr>
      </w:pPr>
      <w:r w:rsidRPr="00FF1EFE">
        <w:rPr>
          <w:rFonts w:ascii="Arial" w:hAnsi="Arial" w:cs="Arial"/>
          <w:color w:val="000000"/>
        </w:rPr>
        <w:t xml:space="preserve">(с точностью до второго десятичного знака) ¦ </w:t>
      </w:r>
      <w:proofErr w:type="spellStart"/>
      <w:r w:rsidRPr="00FF1EFE">
        <w:rPr>
          <w:rFonts w:ascii="Arial" w:hAnsi="Arial" w:cs="Arial"/>
          <w:color w:val="000000"/>
        </w:rPr>
        <w:t>¦</w:t>
      </w:r>
      <w:proofErr w:type="spellEnd"/>
    </w:p>
    <w:p w:rsidR="00C54A20" w:rsidRPr="00FF1EFE" w:rsidRDefault="00C54A20" w:rsidP="00C54A20">
      <w:pPr>
        <w:rPr>
          <w:rFonts w:ascii="Arial" w:hAnsi="Arial" w:cs="Arial"/>
          <w:color w:val="000000"/>
        </w:rPr>
      </w:pPr>
      <w:r w:rsidRPr="00FF1EFE">
        <w:rPr>
          <w:rFonts w:ascii="Arial" w:hAnsi="Arial" w:cs="Arial"/>
          <w:color w:val="000000"/>
        </w:rPr>
        <w:t>L--------</w:t>
      </w:r>
    </w:p>
    <w:tbl>
      <w:tblPr>
        <w:tblW w:w="5000" w:type="pct"/>
        <w:tblCellMar>
          <w:left w:w="0" w:type="dxa"/>
          <w:right w:w="0" w:type="dxa"/>
        </w:tblCellMar>
        <w:tblLook w:val="04A0"/>
      </w:tblPr>
      <w:tblGrid>
        <w:gridCol w:w="10058"/>
        <w:gridCol w:w="306"/>
      </w:tblGrid>
      <w:tr w:rsidR="00C54A20" w:rsidRPr="00FF1EFE" w:rsidTr="00EF697D">
        <w:tc>
          <w:tcPr>
            <w:tcW w:w="0" w:type="auto"/>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0" w:type="auto"/>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Дата Сведений о денежном обязательстве</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Дата постановки на учет (изменения) денежного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Порядковый номер внесения изменений в денежное обязательство</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Учетный номер денежного обязательства</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r w:rsidR="00C54A20" w:rsidRPr="00FF1EFE" w:rsidTr="00EF697D">
        <w:tc>
          <w:tcPr>
            <w:tcW w:w="0" w:type="auto"/>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spacing w:before="100" w:beforeAutospacing="1" w:after="100" w:afterAutospacing="1"/>
              <w:rPr>
                <w:rFonts w:ascii="Courier New" w:hAnsi="Courier New" w:cs="Courier New"/>
              </w:rPr>
            </w:pPr>
            <w:r w:rsidRPr="00C54A20">
              <w:rPr>
                <w:rFonts w:ascii="Courier New" w:hAnsi="Courier New" w:cs="Courier New"/>
                <w:sz w:val="22"/>
                <w:szCs w:val="22"/>
              </w:rPr>
              <w:t>Номер реестровой записи в реестре контрактов (реестре соглашений)</w:t>
            </w:r>
          </w:p>
        </w:tc>
        <w:tc>
          <w:tcPr>
            <w:tcW w:w="0" w:type="auto"/>
            <w:tcBorders>
              <w:top w:val="nil"/>
              <w:left w:val="nil"/>
              <w:bottom w:val="single" w:sz="8" w:space="0" w:color="000000"/>
              <w:right w:val="single" w:sz="8" w:space="0" w:color="000000"/>
            </w:tcBorders>
            <w:tcMar>
              <w:top w:w="75" w:type="dxa"/>
              <w:left w:w="150" w:type="dxa"/>
              <w:bottom w:w="75" w:type="dxa"/>
              <w:right w:w="150" w:type="dxa"/>
            </w:tcMar>
            <w:vAlign w:val="center"/>
            <w:hideMark/>
          </w:tcPr>
          <w:p w:rsidR="00C54A20" w:rsidRPr="00C54A20" w:rsidRDefault="00C54A20" w:rsidP="00EF697D">
            <w:pPr>
              <w:rPr>
                <w:rFonts w:ascii="Courier New" w:hAnsi="Courier New" w:cs="Courier New"/>
              </w:rPr>
            </w:pPr>
          </w:p>
        </w:tc>
      </w:tr>
    </w:tbl>
    <w:p w:rsidR="00C54A20" w:rsidRDefault="00C54A20" w:rsidP="00C54A20">
      <w:pPr>
        <w:rPr>
          <w:rFonts w:ascii="Arial" w:hAnsi="Arial" w:cs="Arial"/>
          <w:color w:val="000000"/>
        </w:rPr>
      </w:pPr>
    </w:p>
    <w:p w:rsidR="00C54A20" w:rsidRPr="00FF1EFE" w:rsidRDefault="00C54A20" w:rsidP="00C54A20">
      <w:pPr>
        <w:rPr>
          <w:rFonts w:ascii="Arial" w:hAnsi="Arial" w:cs="Arial"/>
          <w:color w:val="000000"/>
        </w:rPr>
      </w:pPr>
      <w:r w:rsidRPr="00FF1EFE">
        <w:rPr>
          <w:rFonts w:ascii="Arial" w:hAnsi="Arial" w:cs="Arial"/>
          <w:color w:val="000000"/>
        </w:rPr>
        <w:t>Ответственный исполнитель ___________ _________</w:t>
      </w:r>
      <w:r>
        <w:rPr>
          <w:rFonts w:ascii="Arial" w:hAnsi="Arial" w:cs="Arial"/>
          <w:color w:val="000000"/>
        </w:rPr>
        <w:t xml:space="preserve">  </w:t>
      </w:r>
      <w:r w:rsidRPr="00FF1EFE">
        <w:rPr>
          <w:rFonts w:ascii="Arial" w:hAnsi="Arial" w:cs="Arial"/>
          <w:color w:val="000000"/>
        </w:rPr>
        <w:t xml:space="preserve"> ______________ </w:t>
      </w:r>
      <w:r>
        <w:rPr>
          <w:rFonts w:ascii="Arial" w:hAnsi="Arial" w:cs="Arial"/>
          <w:color w:val="000000"/>
        </w:rPr>
        <w:t xml:space="preserve">      </w:t>
      </w:r>
      <w:r w:rsidRPr="00FF1EFE">
        <w:rPr>
          <w:rFonts w:ascii="Arial" w:hAnsi="Arial" w:cs="Arial"/>
          <w:color w:val="000000"/>
        </w:rPr>
        <w:t>_________</w:t>
      </w:r>
    </w:p>
    <w:p w:rsidR="00C54A20" w:rsidRPr="00C54A20" w:rsidRDefault="00C54A20" w:rsidP="00C54A20">
      <w:pPr>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             </w:t>
      </w:r>
      <w:r w:rsidRPr="00C54A20">
        <w:rPr>
          <w:rFonts w:ascii="Arial" w:hAnsi="Arial" w:cs="Arial"/>
          <w:color w:val="000000"/>
          <w:sz w:val="20"/>
          <w:szCs w:val="20"/>
        </w:rPr>
        <w:t>(должность)</w:t>
      </w:r>
      <w:r>
        <w:rPr>
          <w:rFonts w:ascii="Arial" w:hAnsi="Arial" w:cs="Arial"/>
          <w:color w:val="000000"/>
          <w:sz w:val="20"/>
          <w:szCs w:val="20"/>
        </w:rPr>
        <w:t xml:space="preserve">     </w:t>
      </w:r>
      <w:r w:rsidRPr="00C54A20">
        <w:rPr>
          <w:rFonts w:ascii="Arial" w:hAnsi="Arial" w:cs="Arial"/>
          <w:color w:val="000000"/>
          <w:sz w:val="20"/>
          <w:szCs w:val="20"/>
        </w:rPr>
        <w:t xml:space="preserve">(подпись) </w:t>
      </w:r>
      <w:r>
        <w:rPr>
          <w:rFonts w:ascii="Arial" w:hAnsi="Arial" w:cs="Arial"/>
          <w:color w:val="000000"/>
          <w:sz w:val="20"/>
          <w:szCs w:val="20"/>
        </w:rPr>
        <w:t xml:space="preserve">    </w:t>
      </w:r>
      <w:r w:rsidRPr="00C54A20">
        <w:rPr>
          <w:rFonts w:ascii="Arial" w:hAnsi="Arial" w:cs="Arial"/>
          <w:color w:val="000000"/>
          <w:sz w:val="20"/>
          <w:szCs w:val="20"/>
        </w:rPr>
        <w:t>(</w:t>
      </w:r>
      <w:r>
        <w:rPr>
          <w:rFonts w:ascii="Arial" w:hAnsi="Arial" w:cs="Arial"/>
          <w:color w:val="000000"/>
          <w:sz w:val="20"/>
          <w:szCs w:val="20"/>
        </w:rPr>
        <w:t xml:space="preserve">расшифровка </w:t>
      </w:r>
      <w:r w:rsidRPr="00C54A20">
        <w:rPr>
          <w:rFonts w:ascii="Arial" w:hAnsi="Arial" w:cs="Arial"/>
          <w:color w:val="000000"/>
          <w:sz w:val="20"/>
          <w:szCs w:val="20"/>
        </w:rPr>
        <w:t xml:space="preserve">подписи) </w:t>
      </w:r>
      <w:r>
        <w:rPr>
          <w:rFonts w:ascii="Arial" w:hAnsi="Arial" w:cs="Arial"/>
          <w:color w:val="000000"/>
          <w:sz w:val="20"/>
          <w:szCs w:val="20"/>
        </w:rPr>
        <w:t xml:space="preserve">      </w:t>
      </w:r>
      <w:r w:rsidRPr="00C54A20">
        <w:rPr>
          <w:rFonts w:ascii="Arial" w:hAnsi="Arial" w:cs="Arial"/>
          <w:color w:val="000000"/>
          <w:sz w:val="20"/>
          <w:szCs w:val="20"/>
        </w:rPr>
        <w:t>(телефон)</w:t>
      </w:r>
    </w:p>
    <w:p w:rsidR="00C54A20" w:rsidRPr="00C54A20" w:rsidRDefault="00C54A20" w:rsidP="00C54A20">
      <w:pPr>
        <w:rPr>
          <w:rFonts w:ascii="Arial" w:hAnsi="Arial" w:cs="Arial"/>
          <w:color w:val="000000"/>
          <w:sz w:val="20"/>
          <w:szCs w:val="20"/>
        </w:rPr>
      </w:pPr>
    </w:p>
    <w:p w:rsidR="00F744B1" w:rsidRPr="00F744B1" w:rsidRDefault="00C54A20" w:rsidP="00C54A20">
      <w:pPr>
        <w:rPr>
          <w:rFonts w:ascii="Arial Unicode MS" w:eastAsia="Arial Unicode MS" w:hAnsi="Arial Unicode MS" w:cs="Arial Unicode MS"/>
        </w:rPr>
      </w:pPr>
      <w:r w:rsidRPr="00FF1EFE">
        <w:rPr>
          <w:rFonts w:ascii="Arial" w:hAnsi="Arial" w:cs="Arial"/>
          <w:color w:val="000000"/>
        </w:rPr>
        <w:t>"__" ________ 20__ г.</w:t>
      </w:r>
      <w:bookmarkStart w:id="1" w:name="_GoBack"/>
      <w:bookmarkEnd w:id="1"/>
    </w:p>
    <w:sectPr w:rsidR="00F744B1" w:rsidRPr="00F744B1" w:rsidSect="005C2270">
      <w:pgSz w:w="11906" w:h="16838"/>
      <w:pgMar w:top="1276" w:right="566"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00950"/>
    <w:multiLevelType w:val="multilevel"/>
    <w:tmpl w:val="CBBEB9A8"/>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pStyle w:val="31"/>
      <w:suff w:val="nothing"/>
      <w:lvlText w:val=""/>
      <w:lvlJc w:val="left"/>
      <w:pPr>
        <w:ind w:left="0" w:firstLine="0"/>
      </w:pPr>
    </w:lvl>
    <w:lvl w:ilvl="3">
      <w:start w:val="1"/>
      <w:numFmt w:val="none"/>
      <w:pStyle w:val="41"/>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3AD57EF"/>
    <w:multiLevelType w:val="hybridMultilevel"/>
    <w:tmpl w:val="35DCBFCE"/>
    <w:lvl w:ilvl="0" w:tplc="7A14F0C4">
      <w:start w:val="4"/>
      <w:numFmt w:val="upperRoman"/>
      <w:lvlText w:val="%1."/>
      <w:lvlJc w:val="left"/>
      <w:pPr>
        <w:ind w:left="1997" w:hanging="720"/>
      </w:pPr>
      <w:rPr>
        <w:rFonts w:cs="Times New Roman" w:hint="default"/>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2">
    <w:nsid w:val="35123B51"/>
    <w:multiLevelType w:val="multilevel"/>
    <w:tmpl w:val="7F2A051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5D5B354B"/>
    <w:multiLevelType w:val="hybridMultilevel"/>
    <w:tmpl w:val="0D56E5EA"/>
    <w:lvl w:ilvl="0" w:tplc="FA10D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746BC7"/>
    <w:rsid w:val="0008754C"/>
    <w:rsid w:val="000A3DF8"/>
    <w:rsid w:val="00171FAC"/>
    <w:rsid w:val="001803AC"/>
    <w:rsid w:val="001F2FF9"/>
    <w:rsid w:val="002E3B36"/>
    <w:rsid w:val="003510C2"/>
    <w:rsid w:val="003D4946"/>
    <w:rsid w:val="0041779F"/>
    <w:rsid w:val="00445C29"/>
    <w:rsid w:val="0051222F"/>
    <w:rsid w:val="005C2270"/>
    <w:rsid w:val="005C4C0B"/>
    <w:rsid w:val="00657073"/>
    <w:rsid w:val="006D50A5"/>
    <w:rsid w:val="007315CB"/>
    <w:rsid w:val="00746BC7"/>
    <w:rsid w:val="007627B6"/>
    <w:rsid w:val="00810B5E"/>
    <w:rsid w:val="008461EA"/>
    <w:rsid w:val="00870EFF"/>
    <w:rsid w:val="008C3701"/>
    <w:rsid w:val="009F202B"/>
    <w:rsid w:val="00B7063C"/>
    <w:rsid w:val="00C54A20"/>
    <w:rsid w:val="00CC06C2"/>
    <w:rsid w:val="00DE2D4A"/>
    <w:rsid w:val="00EF697D"/>
    <w:rsid w:val="00F67662"/>
    <w:rsid w:val="00F70D51"/>
    <w:rsid w:val="00F744B1"/>
    <w:rsid w:val="00F8229E"/>
    <w:rsid w:val="00F948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 w:type="paragraph" w:customStyle="1" w:styleId="11">
    <w:name w:val="Заголовок 11"/>
    <w:basedOn w:val="a"/>
    <w:next w:val="a"/>
    <w:qFormat/>
    <w:rsid w:val="00171FAC"/>
    <w:pPr>
      <w:widowControl w:val="0"/>
      <w:numPr>
        <w:numId w:val="4"/>
      </w:numPr>
      <w:autoSpaceDE w:val="0"/>
      <w:spacing w:before="108" w:after="108"/>
      <w:jc w:val="center"/>
      <w:outlineLvl w:val="0"/>
    </w:pPr>
    <w:rPr>
      <w:rFonts w:ascii="Arial" w:hAnsi="Arial" w:cs="Arial"/>
      <w:b/>
      <w:bCs/>
      <w:color w:val="26282F"/>
      <w:sz w:val="26"/>
      <w:szCs w:val="26"/>
      <w:lang w:eastAsia="zh-CN"/>
    </w:rPr>
  </w:style>
  <w:style w:type="paragraph" w:customStyle="1" w:styleId="21">
    <w:name w:val="Заголовок 21"/>
    <w:basedOn w:val="11"/>
    <w:next w:val="a"/>
    <w:qFormat/>
    <w:rsid w:val="00171FAC"/>
    <w:pPr>
      <w:numPr>
        <w:ilvl w:val="1"/>
      </w:numPr>
      <w:outlineLvl w:val="1"/>
    </w:pPr>
  </w:style>
  <w:style w:type="paragraph" w:customStyle="1" w:styleId="31">
    <w:name w:val="Заголовок 31"/>
    <w:basedOn w:val="21"/>
    <w:next w:val="a"/>
    <w:qFormat/>
    <w:rsid w:val="00171FAC"/>
    <w:pPr>
      <w:numPr>
        <w:ilvl w:val="2"/>
      </w:numPr>
      <w:outlineLvl w:val="2"/>
    </w:pPr>
  </w:style>
  <w:style w:type="paragraph" w:customStyle="1" w:styleId="41">
    <w:name w:val="Заголовок 41"/>
    <w:basedOn w:val="31"/>
    <w:next w:val="a"/>
    <w:qFormat/>
    <w:rsid w:val="00171FAC"/>
    <w:pPr>
      <w:numPr>
        <w:ilvl w:val="3"/>
      </w:numPr>
      <w:outlineLvl w:val="3"/>
    </w:pPr>
  </w:style>
  <w:style w:type="table" w:customStyle="1" w:styleId="2">
    <w:name w:val="Сетка таблицы2"/>
    <w:basedOn w:val="a1"/>
    <w:next w:val="a4"/>
    <w:uiPriority w:val="59"/>
    <w:rsid w:val="00C54A2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3791</Words>
  <Characters>21613</Characters>
  <Application>Microsoft Office Word</Application>
  <DocSecurity>0</DocSecurity>
  <Lines>180</Lines>
  <Paragraphs>50</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Приложение</vt:lpstr>
      <vt:lpstr>к постановлению</vt:lpstr>
      <vt:lpstr>администрации МО «Тургеневка»</vt:lpstr>
      <vt:lpstr>от 27.12.2021г. №50</vt:lpstr>
      <vt:lpstr>        СВЕДЕНИЯ № о бюджетном обязательстве от«__» _____________ 20 __ г.</vt:lpstr>
      <vt:lpstr>        Перечень документов, на основании которых возникают бюджетные обязательства полу</vt:lpstr>
      <vt:lpstr>        </vt:lpstr>
      <vt:lpstr>        ИЗВЕЩЕНИЕ о постановке на учет (изменении) бюджетного обязательства в органе Фед</vt:lpstr>
      <vt:lpstr>        ИЗВЕЩЕНИЕ о постановке на учет (изменении) денежного обязательства в органе Феде</vt:lpstr>
    </vt:vector>
  </TitlesOfParts>
  <Company/>
  <LinksUpToDate>false</LinksUpToDate>
  <CharactersWithSpaces>25354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ADMIN</cp:lastModifiedBy>
  <cp:revision>14</cp:revision>
  <cp:lastPrinted>2022-01-24T03:35:00Z</cp:lastPrinted>
  <dcterms:created xsi:type="dcterms:W3CDTF">2021-12-27T05:58:00Z</dcterms:created>
  <dcterms:modified xsi:type="dcterms:W3CDTF">2022-01-24T03:36:00Z</dcterms:modified>
</cp:coreProperties>
</file>