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8FC" w:rsidRDefault="00A008FC" w:rsidP="00A008FC">
      <w:pPr>
        <w:ind w:left="-426" w:firstLine="426"/>
        <w:jc w:val="center"/>
        <w:rPr>
          <w:rFonts w:ascii="Arial" w:hAnsi="Arial" w:cs="Arial"/>
          <w:b/>
          <w:bCs/>
          <w:sz w:val="32"/>
          <w:szCs w:val="32"/>
        </w:rPr>
      </w:pPr>
      <w:r w:rsidRPr="00787C0F">
        <w:rPr>
          <w:rFonts w:ascii="Arial" w:hAnsi="Arial" w:cs="Arial"/>
          <w:b/>
          <w:bCs/>
          <w:sz w:val="32"/>
          <w:szCs w:val="32"/>
          <w:lang w:eastAsia="ru-RU"/>
        </w:rPr>
        <w:drawing>
          <wp:inline distT="0" distB="0" distL="0" distR="0">
            <wp:extent cx="695325" cy="719328"/>
            <wp:effectExtent l="19050" t="0" r="9525" b="0"/>
            <wp:docPr id="2"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6" cstate="print"/>
                    <a:srcRect/>
                    <a:stretch>
                      <a:fillRect/>
                    </a:stretch>
                  </pic:blipFill>
                  <pic:spPr bwMode="auto">
                    <a:xfrm>
                      <a:off x="0" y="0"/>
                      <a:ext cx="696887" cy="720944"/>
                    </a:xfrm>
                    <a:prstGeom prst="rect">
                      <a:avLst/>
                    </a:prstGeom>
                    <a:noFill/>
                    <a:ln w="9525">
                      <a:noFill/>
                      <a:miter lim="800000"/>
                      <a:headEnd/>
                      <a:tailEnd/>
                    </a:ln>
                  </pic:spPr>
                </pic:pic>
              </a:graphicData>
            </a:graphic>
          </wp:inline>
        </w:drawing>
      </w:r>
    </w:p>
    <w:p w:rsidR="00A008FC" w:rsidRPr="00AA7CA7" w:rsidRDefault="009068DB" w:rsidP="00A008FC">
      <w:pPr>
        <w:ind w:left="-426" w:firstLine="426"/>
        <w:jc w:val="center"/>
        <w:rPr>
          <w:rFonts w:ascii="Arial" w:hAnsi="Arial" w:cs="Arial"/>
          <w:b/>
          <w:bCs/>
          <w:sz w:val="32"/>
          <w:szCs w:val="32"/>
        </w:rPr>
      </w:pPr>
      <w:r>
        <w:rPr>
          <w:rFonts w:ascii="Arial" w:hAnsi="Arial" w:cs="Arial"/>
          <w:b/>
          <w:bCs/>
          <w:sz w:val="32"/>
          <w:szCs w:val="32"/>
        </w:rPr>
        <w:t>14</w:t>
      </w:r>
      <w:r w:rsidR="009F5778">
        <w:rPr>
          <w:rFonts w:ascii="Arial" w:hAnsi="Arial" w:cs="Arial"/>
          <w:b/>
          <w:bCs/>
          <w:sz w:val="32"/>
          <w:szCs w:val="32"/>
        </w:rPr>
        <w:t>.</w:t>
      </w:r>
      <w:r w:rsidR="00EE0BDA">
        <w:rPr>
          <w:rFonts w:ascii="Arial" w:hAnsi="Arial" w:cs="Arial"/>
          <w:b/>
          <w:bCs/>
          <w:sz w:val="32"/>
          <w:szCs w:val="32"/>
        </w:rPr>
        <w:t>10</w:t>
      </w:r>
      <w:r>
        <w:rPr>
          <w:rFonts w:ascii="Arial" w:hAnsi="Arial" w:cs="Arial"/>
          <w:b/>
          <w:bCs/>
          <w:sz w:val="32"/>
          <w:szCs w:val="32"/>
        </w:rPr>
        <w:t>.2021 г. №35</w:t>
      </w:r>
    </w:p>
    <w:p w:rsidR="00A008FC" w:rsidRPr="00AA7CA7" w:rsidRDefault="00A008FC" w:rsidP="00A008FC">
      <w:pPr>
        <w:jc w:val="center"/>
        <w:rPr>
          <w:rFonts w:ascii="Arial" w:hAnsi="Arial" w:cs="Arial"/>
          <w:b/>
          <w:bCs/>
          <w:sz w:val="32"/>
          <w:szCs w:val="32"/>
        </w:rPr>
      </w:pPr>
      <w:r w:rsidRPr="00AA7CA7">
        <w:rPr>
          <w:rFonts w:ascii="Arial" w:hAnsi="Arial" w:cs="Arial"/>
          <w:b/>
          <w:bCs/>
          <w:sz w:val="32"/>
          <w:szCs w:val="32"/>
        </w:rPr>
        <w:t>РОССИЙСКАЯ ФЕДЕРАЦИЯ</w:t>
      </w:r>
    </w:p>
    <w:p w:rsidR="00A008FC" w:rsidRPr="00AA7CA7" w:rsidRDefault="00A008FC" w:rsidP="00A008FC">
      <w:pPr>
        <w:jc w:val="center"/>
        <w:rPr>
          <w:rFonts w:ascii="Arial" w:hAnsi="Arial" w:cs="Arial"/>
          <w:b/>
          <w:bCs/>
          <w:sz w:val="32"/>
          <w:szCs w:val="32"/>
        </w:rPr>
      </w:pPr>
      <w:r w:rsidRPr="00AA7CA7">
        <w:rPr>
          <w:rFonts w:ascii="Arial" w:hAnsi="Arial" w:cs="Arial"/>
          <w:b/>
          <w:bCs/>
          <w:sz w:val="32"/>
          <w:szCs w:val="32"/>
        </w:rPr>
        <w:t>ИРКУТСКАЯ ОБЛАСТЬ</w:t>
      </w:r>
    </w:p>
    <w:p w:rsidR="00A008FC" w:rsidRPr="00AA7CA7" w:rsidRDefault="00A008FC" w:rsidP="00A008FC">
      <w:pPr>
        <w:jc w:val="center"/>
        <w:rPr>
          <w:rFonts w:ascii="Arial" w:hAnsi="Arial" w:cs="Arial"/>
          <w:b/>
          <w:bCs/>
          <w:sz w:val="32"/>
          <w:szCs w:val="32"/>
        </w:rPr>
      </w:pPr>
      <w:r w:rsidRPr="00AA7CA7">
        <w:rPr>
          <w:rFonts w:ascii="Arial" w:hAnsi="Arial" w:cs="Arial"/>
          <w:b/>
          <w:bCs/>
          <w:sz w:val="32"/>
          <w:szCs w:val="32"/>
        </w:rPr>
        <w:t>БАЯНДАЕВСКИЙ МУНИЦИПАЛЬНЫЙ РАЙОН</w:t>
      </w:r>
    </w:p>
    <w:p w:rsidR="00A008FC" w:rsidRPr="00AA7CA7" w:rsidRDefault="00A008FC" w:rsidP="00A008FC">
      <w:pPr>
        <w:jc w:val="center"/>
        <w:rPr>
          <w:rFonts w:ascii="Arial" w:hAnsi="Arial" w:cs="Arial"/>
          <w:b/>
          <w:bCs/>
          <w:sz w:val="32"/>
          <w:szCs w:val="32"/>
        </w:rPr>
      </w:pPr>
      <w:r w:rsidRPr="00AA7CA7">
        <w:rPr>
          <w:rFonts w:ascii="Arial" w:hAnsi="Arial" w:cs="Arial"/>
          <w:b/>
          <w:bCs/>
          <w:sz w:val="32"/>
          <w:szCs w:val="32"/>
        </w:rPr>
        <w:t>ТУРГЕНЕВСКОЕ СЕЛЬСКОЕ ПОСЕЛЕНИЕ</w:t>
      </w:r>
    </w:p>
    <w:p w:rsidR="00A008FC" w:rsidRPr="00AA7CA7" w:rsidRDefault="00A008FC" w:rsidP="00A008FC">
      <w:pPr>
        <w:jc w:val="center"/>
        <w:rPr>
          <w:rFonts w:ascii="Arial" w:hAnsi="Arial" w:cs="Arial"/>
          <w:b/>
          <w:bCs/>
          <w:sz w:val="32"/>
          <w:szCs w:val="32"/>
        </w:rPr>
      </w:pPr>
      <w:r w:rsidRPr="00AA7CA7">
        <w:rPr>
          <w:rFonts w:ascii="Arial" w:hAnsi="Arial" w:cs="Arial"/>
          <w:b/>
          <w:bCs/>
          <w:sz w:val="32"/>
          <w:szCs w:val="32"/>
        </w:rPr>
        <w:t>АДМИНИСТРАЦИЯ</w:t>
      </w:r>
    </w:p>
    <w:p w:rsidR="00ED62D7" w:rsidRDefault="00A008FC" w:rsidP="00A008FC">
      <w:pPr>
        <w:jc w:val="center"/>
        <w:rPr>
          <w:rFonts w:ascii="Arial" w:hAnsi="Arial" w:cs="Arial"/>
          <w:b/>
          <w:bCs/>
          <w:sz w:val="32"/>
          <w:szCs w:val="32"/>
        </w:rPr>
      </w:pPr>
      <w:r w:rsidRPr="00AA7CA7">
        <w:rPr>
          <w:rFonts w:ascii="Arial" w:hAnsi="Arial" w:cs="Arial"/>
          <w:b/>
          <w:bCs/>
          <w:sz w:val="32"/>
          <w:szCs w:val="32"/>
        </w:rPr>
        <w:t>ПОСТАНОВЛЕНИЕ</w:t>
      </w:r>
    </w:p>
    <w:p w:rsidR="000744E7" w:rsidRDefault="000744E7" w:rsidP="00A008FC">
      <w:pPr>
        <w:jc w:val="center"/>
        <w:rPr>
          <w:rFonts w:ascii="Arial" w:hAnsi="Arial" w:cs="Arial"/>
          <w:b/>
          <w:bCs/>
          <w:sz w:val="32"/>
          <w:szCs w:val="32"/>
        </w:rPr>
      </w:pPr>
    </w:p>
    <w:p w:rsidR="000744E7" w:rsidRPr="00601417" w:rsidRDefault="000744E7" w:rsidP="000744E7">
      <w:pPr>
        <w:ind w:firstLine="540"/>
        <w:jc w:val="center"/>
        <w:rPr>
          <w:rFonts w:ascii="Arial" w:hAnsi="Arial" w:cs="Arial"/>
          <w:b/>
          <w:bCs/>
          <w:sz w:val="32"/>
          <w:szCs w:val="32"/>
        </w:rPr>
      </w:pPr>
      <w:r w:rsidRPr="00601417">
        <w:rPr>
          <w:rFonts w:ascii="Arial" w:hAnsi="Arial" w:cs="Arial"/>
          <w:b/>
          <w:sz w:val="32"/>
          <w:szCs w:val="32"/>
        </w:rPr>
        <w:t>ОБ УТВЕРЖДЕНИИ АДМИНИСТРАТИВНОГО РЕГЛАМЕНТА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МУНИЦИПАЛЬНОГО ОБРАЗОВАНИЯ «</w:t>
      </w:r>
      <w:r>
        <w:rPr>
          <w:rFonts w:ascii="Arial" w:hAnsi="Arial" w:cs="Arial"/>
          <w:b/>
          <w:sz w:val="32"/>
          <w:szCs w:val="32"/>
        </w:rPr>
        <w:t>ТУРГЕНЕВКА</w:t>
      </w:r>
      <w:r w:rsidRPr="00601417">
        <w:rPr>
          <w:rFonts w:ascii="Arial" w:hAnsi="Arial" w:cs="Arial"/>
          <w:b/>
          <w:sz w:val="32"/>
          <w:szCs w:val="32"/>
        </w:rPr>
        <w:t xml:space="preserve">»,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w:t>
      </w:r>
    </w:p>
    <w:p w:rsidR="00A008FC" w:rsidRPr="000744E7" w:rsidRDefault="00A008FC" w:rsidP="00A008FC">
      <w:pPr>
        <w:jc w:val="center"/>
        <w:rPr>
          <w:rFonts w:ascii="Arial" w:hAnsi="Arial" w:cs="Arial"/>
          <w:sz w:val="24"/>
          <w:szCs w:val="24"/>
        </w:rPr>
      </w:pPr>
    </w:p>
    <w:p w:rsidR="00E47326" w:rsidRDefault="00E47326" w:rsidP="00E47326">
      <w:pPr>
        <w:pStyle w:val="ConsPlusTitle"/>
        <w:jc w:val="both"/>
        <w:rPr>
          <w:rFonts w:ascii="Arial" w:hAnsi="Arial" w:cs="Arial"/>
          <w:b w:val="0"/>
          <w:sz w:val="24"/>
          <w:szCs w:val="24"/>
        </w:rPr>
      </w:pPr>
      <w:r>
        <w:rPr>
          <w:rFonts w:ascii="Arial" w:hAnsi="Arial" w:cs="Arial"/>
          <w:b w:val="0"/>
          <w:iCs/>
          <w:sz w:val="24"/>
          <w:szCs w:val="24"/>
        </w:rPr>
        <w:tab/>
      </w:r>
      <w:proofErr w:type="gramStart"/>
      <w:r w:rsidRPr="008C3E0C">
        <w:rPr>
          <w:rFonts w:ascii="Arial" w:hAnsi="Arial" w:cs="Arial"/>
          <w:b w:val="0"/>
          <w:iCs/>
          <w:sz w:val="24"/>
          <w:szCs w:val="24"/>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РФ», Федеральным законом от 24.07.2007  № 209-ФЗ «О развитии малого и среднего предпринимательства в Российской Федерации», </w:t>
      </w:r>
      <w:r w:rsidRPr="008C3E0C">
        <w:rPr>
          <w:rFonts w:ascii="Arial" w:hAnsi="Arial" w:cs="Arial"/>
          <w:b w:val="0"/>
          <w:sz w:val="24"/>
          <w:szCs w:val="24"/>
        </w:rPr>
        <w:t xml:space="preserve">Решением </w:t>
      </w:r>
      <w:r>
        <w:rPr>
          <w:rFonts w:ascii="Arial" w:hAnsi="Arial" w:cs="Arial"/>
          <w:b w:val="0"/>
          <w:sz w:val="24"/>
          <w:szCs w:val="24"/>
        </w:rPr>
        <w:t>Думы муниципального образования «Тургеневка» от 03.09.2021 г. № 158  «</w:t>
      </w:r>
      <w:r w:rsidRPr="008C3E0C">
        <w:rPr>
          <w:rFonts w:ascii="Arial" w:hAnsi="Arial" w:cs="Arial"/>
          <w:b w:val="0"/>
          <w:sz w:val="24"/>
          <w:szCs w:val="24"/>
        </w:rPr>
        <w:t>Об утверждении порядка формирования, ведения, ежегодного дополнения и опубликования</w:t>
      </w:r>
      <w:proofErr w:type="gramEnd"/>
      <w:r w:rsidRPr="008C3E0C">
        <w:rPr>
          <w:rFonts w:ascii="Arial" w:hAnsi="Arial" w:cs="Arial"/>
          <w:b w:val="0"/>
          <w:sz w:val="24"/>
          <w:szCs w:val="24"/>
        </w:rPr>
        <w:t xml:space="preserve"> перечня муниципального имущества </w:t>
      </w:r>
      <w:r>
        <w:rPr>
          <w:rFonts w:ascii="Arial" w:hAnsi="Arial" w:cs="Arial"/>
          <w:b w:val="0"/>
          <w:sz w:val="24"/>
          <w:szCs w:val="24"/>
        </w:rPr>
        <w:t>муниципального образования «</w:t>
      </w:r>
      <w:r w:rsidR="000744E7">
        <w:rPr>
          <w:rFonts w:ascii="Arial" w:hAnsi="Arial" w:cs="Arial"/>
          <w:b w:val="0"/>
          <w:sz w:val="24"/>
          <w:szCs w:val="24"/>
        </w:rPr>
        <w:t>Тургеневка</w:t>
      </w:r>
      <w:r>
        <w:rPr>
          <w:rFonts w:ascii="Arial" w:hAnsi="Arial" w:cs="Arial"/>
          <w:b w:val="0"/>
          <w:sz w:val="24"/>
          <w:szCs w:val="24"/>
        </w:rPr>
        <w:t>»</w:t>
      </w:r>
      <w:r w:rsidRPr="008C3E0C">
        <w:rPr>
          <w:rFonts w:ascii="Arial" w:hAnsi="Arial" w:cs="Arial"/>
          <w:b w:val="0"/>
          <w:sz w:val="24"/>
          <w:szCs w:val="24"/>
        </w:rPr>
        <w:t>, свободного от прав тре</w:t>
      </w:r>
      <w:r>
        <w:rPr>
          <w:rFonts w:ascii="Arial" w:hAnsi="Arial" w:cs="Arial"/>
          <w:b w:val="0"/>
          <w:sz w:val="24"/>
          <w:szCs w:val="24"/>
        </w:rPr>
        <w:t>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порядка и условия предоставлени</w:t>
      </w:r>
      <w:r w:rsidR="000744E7">
        <w:rPr>
          <w:rFonts w:ascii="Arial" w:hAnsi="Arial" w:cs="Arial"/>
          <w:b w:val="0"/>
          <w:sz w:val="24"/>
          <w:szCs w:val="24"/>
        </w:rPr>
        <w:t xml:space="preserve">я указанного имущества в аренду», </w:t>
      </w:r>
      <w:r>
        <w:rPr>
          <w:rFonts w:ascii="Arial" w:hAnsi="Arial" w:cs="Arial"/>
          <w:b w:val="0"/>
          <w:sz w:val="24"/>
          <w:szCs w:val="24"/>
        </w:rPr>
        <w:t>руководствуясь</w:t>
      </w:r>
      <w:r w:rsidR="000744E7">
        <w:rPr>
          <w:rFonts w:ascii="Arial" w:hAnsi="Arial" w:cs="Arial"/>
          <w:b w:val="0"/>
          <w:sz w:val="24"/>
          <w:szCs w:val="24"/>
        </w:rPr>
        <w:t xml:space="preserve"> </w:t>
      </w:r>
      <w:r w:rsidRPr="008C3E0C">
        <w:rPr>
          <w:rFonts w:ascii="Arial" w:hAnsi="Arial" w:cs="Arial"/>
          <w:b w:val="0"/>
          <w:iCs/>
          <w:sz w:val="24"/>
          <w:szCs w:val="24"/>
        </w:rPr>
        <w:t xml:space="preserve">Уставом </w:t>
      </w:r>
      <w:r>
        <w:rPr>
          <w:rFonts w:ascii="Arial" w:hAnsi="Arial" w:cs="Arial"/>
          <w:b w:val="0"/>
          <w:iCs/>
          <w:sz w:val="24"/>
          <w:szCs w:val="24"/>
        </w:rPr>
        <w:t>м</w:t>
      </w:r>
      <w:r w:rsidRPr="008C3E0C">
        <w:rPr>
          <w:rFonts w:ascii="Arial" w:hAnsi="Arial" w:cs="Arial"/>
          <w:b w:val="0"/>
          <w:iCs/>
          <w:sz w:val="24"/>
          <w:szCs w:val="24"/>
        </w:rPr>
        <w:t>униципал</w:t>
      </w:r>
      <w:r w:rsidR="000744E7">
        <w:rPr>
          <w:rFonts w:ascii="Arial" w:hAnsi="Arial" w:cs="Arial"/>
          <w:b w:val="0"/>
          <w:iCs/>
          <w:sz w:val="24"/>
          <w:szCs w:val="24"/>
        </w:rPr>
        <w:t>ьного образования «Тургеневка</w:t>
      </w:r>
      <w:r w:rsidRPr="008C3E0C">
        <w:rPr>
          <w:rFonts w:ascii="Arial" w:hAnsi="Arial" w:cs="Arial"/>
          <w:b w:val="0"/>
          <w:iCs/>
          <w:sz w:val="24"/>
          <w:szCs w:val="24"/>
        </w:rPr>
        <w:t>»</w:t>
      </w:r>
      <w:r>
        <w:rPr>
          <w:rFonts w:ascii="Arial" w:hAnsi="Arial" w:cs="Arial"/>
          <w:b w:val="0"/>
          <w:iCs/>
          <w:sz w:val="24"/>
          <w:szCs w:val="24"/>
        </w:rPr>
        <w:t>,</w:t>
      </w:r>
    </w:p>
    <w:p w:rsidR="00E47326" w:rsidRDefault="00E47326" w:rsidP="00E47326">
      <w:pPr>
        <w:pStyle w:val="ConsPlusTitle"/>
        <w:jc w:val="both"/>
        <w:rPr>
          <w:rFonts w:ascii="Arial" w:hAnsi="Arial" w:cs="Arial"/>
          <w:b w:val="0"/>
          <w:sz w:val="24"/>
          <w:szCs w:val="24"/>
        </w:rPr>
      </w:pPr>
    </w:p>
    <w:p w:rsidR="00E47326" w:rsidRPr="00391AB1" w:rsidRDefault="000744E7" w:rsidP="00E47326">
      <w:pPr>
        <w:pStyle w:val="ConsPlusTitle"/>
        <w:jc w:val="center"/>
        <w:rPr>
          <w:rFonts w:ascii="Arial" w:hAnsi="Arial" w:cs="Arial"/>
          <w:sz w:val="30"/>
          <w:szCs w:val="30"/>
        </w:rPr>
      </w:pPr>
      <w:r>
        <w:rPr>
          <w:rFonts w:ascii="Arial" w:hAnsi="Arial" w:cs="Arial"/>
          <w:sz w:val="30"/>
          <w:szCs w:val="30"/>
        </w:rPr>
        <w:t>ПОСТОНАВЛЯЕТ:</w:t>
      </w:r>
    </w:p>
    <w:p w:rsidR="00E47326" w:rsidRPr="008C3E0C" w:rsidRDefault="00E47326" w:rsidP="00E47326">
      <w:pPr>
        <w:pStyle w:val="ConsPlusTitle"/>
        <w:jc w:val="center"/>
        <w:rPr>
          <w:rFonts w:ascii="Arial" w:hAnsi="Arial" w:cs="Arial"/>
          <w:sz w:val="24"/>
          <w:szCs w:val="24"/>
        </w:rPr>
      </w:pPr>
    </w:p>
    <w:p w:rsidR="00E47326" w:rsidRPr="008C3E0C" w:rsidRDefault="000744E7" w:rsidP="00E47326">
      <w:pPr>
        <w:jc w:val="both"/>
        <w:rPr>
          <w:rFonts w:ascii="Arial" w:hAnsi="Arial" w:cs="Arial"/>
          <w:bCs/>
          <w:sz w:val="24"/>
          <w:szCs w:val="24"/>
        </w:rPr>
      </w:pPr>
      <w:r>
        <w:rPr>
          <w:rFonts w:ascii="Arial" w:hAnsi="Arial" w:cs="Arial"/>
          <w:sz w:val="24"/>
          <w:szCs w:val="24"/>
        </w:rPr>
        <w:tab/>
      </w:r>
      <w:r w:rsidR="00E47326" w:rsidRPr="008C3E0C">
        <w:rPr>
          <w:rFonts w:ascii="Arial" w:hAnsi="Arial" w:cs="Arial"/>
          <w:sz w:val="24"/>
          <w:szCs w:val="24"/>
        </w:rPr>
        <w:t xml:space="preserve">1. Утвердить Административный </w:t>
      </w:r>
      <w:hyperlink r:id="rId7" w:history="1">
        <w:r w:rsidR="00E47326" w:rsidRPr="000744E7">
          <w:rPr>
            <w:rStyle w:val="a3"/>
            <w:rFonts w:ascii="Arial" w:hAnsi="Arial" w:cs="Arial"/>
            <w:color w:val="auto"/>
            <w:sz w:val="24"/>
            <w:u w:val="none"/>
          </w:rPr>
          <w:t>регламент</w:t>
        </w:r>
      </w:hyperlink>
      <w:r w:rsidR="00E47326" w:rsidRPr="008C3E0C">
        <w:rPr>
          <w:rFonts w:ascii="Arial" w:hAnsi="Arial" w:cs="Arial"/>
          <w:sz w:val="24"/>
          <w:szCs w:val="24"/>
        </w:rPr>
        <w:t xml:space="preserve"> предоставления муниципальной услуги </w:t>
      </w:r>
      <w:r w:rsidR="00E47326" w:rsidRPr="008C3E0C">
        <w:rPr>
          <w:rFonts w:ascii="Arial" w:hAnsi="Arial" w:cs="Arial"/>
          <w:sz w:val="24"/>
          <w:szCs w:val="24"/>
          <w:lang w:eastAsia="hi-IN" w:bidi="hi-IN"/>
        </w:rPr>
        <w:t>«</w:t>
      </w:r>
      <w:r w:rsidR="00E47326" w:rsidRPr="008C3E0C">
        <w:rPr>
          <w:rFonts w:ascii="Arial" w:hAnsi="Arial" w:cs="Arial"/>
          <w:sz w:val="24"/>
          <w:szCs w:val="24"/>
        </w:rPr>
        <w:t xml:space="preserve">Оказание имущественной поддержки субъектам малого и среднего </w:t>
      </w:r>
      <w:r w:rsidR="00E47326" w:rsidRPr="008C3E0C">
        <w:rPr>
          <w:rFonts w:ascii="Arial" w:hAnsi="Arial" w:cs="Arial"/>
          <w:sz w:val="24"/>
          <w:szCs w:val="24"/>
        </w:rPr>
        <w:lastRenderedPageBreak/>
        <w:t>предпринимательства путем предоставления муниципального имущества, включенного в перечень муниципального имущества</w:t>
      </w:r>
      <w:r>
        <w:rPr>
          <w:rFonts w:ascii="Arial" w:hAnsi="Arial" w:cs="Arial"/>
          <w:sz w:val="24"/>
          <w:szCs w:val="24"/>
        </w:rPr>
        <w:t xml:space="preserve"> м</w:t>
      </w:r>
      <w:r w:rsidR="00E47326" w:rsidRPr="008C3E0C">
        <w:rPr>
          <w:rFonts w:ascii="Arial" w:hAnsi="Arial" w:cs="Arial"/>
          <w:sz w:val="24"/>
          <w:szCs w:val="24"/>
        </w:rPr>
        <w:t>униципального образования «</w:t>
      </w:r>
      <w:r>
        <w:rPr>
          <w:rFonts w:ascii="Arial" w:hAnsi="Arial" w:cs="Arial"/>
          <w:sz w:val="24"/>
          <w:szCs w:val="24"/>
        </w:rPr>
        <w:t>Тургеневка</w:t>
      </w:r>
      <w:r w:rsidR="00E47326" w:rsidRPr="008C3E0C">
        <w:rPr>
          <w:rFonts w:ascii="Arial" w:hAnsi="Arial" w:cs="Arial"/>
          <w:sz w:val="24"/>
          <w:szCs w:val="24"/>
        </w:rPr>
        <w:t>»,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(прилагается).</w:t>
      </w:r>
    </w:p>
    <w:p w:rsidR="00E47326" w:rsidRPr="008C3E0C" w:rsidRDefault="000744E7" w:rsidP="00E47326">
      <w:pPr>
        <w:jc w:val="both"/>
        <w:rPr>
          <w:rFonts w:ascii="Arial" w:hAnsi="Arial" w:cs="Arial"/>
          <w:sz w:val="24"/>
          <w:szCs w:val="24"/>
        </w:rPr>
      </w:pPr>
      <w:r>
        <w:rPr>
          <w:rFonts w:ascii="Arial" w:hAnsi="Arial" w:cs="Arial"/>
          <w:sz w:val="24"/>
          <w:szCs w:val="24"/>
        </w:rPr>
        <w:tab/>
      </w:r>
      <w:r w:rsidR="00E47326" w:rsidRPr="008C3E0C">
        <w:rPr>
          <w:rFonts w:ascii="Arial" w:hAnsi="Arial" w:cs="Arial"/>
          <w:sz w:val="24"/>
          <w:szCs w:val="24"/>
        </w:rPr>
        <w:t xml:space="preserve">2. Контроль за исполнением данного постановления оставляю за собой </w:t>
      </w:r>
    </w:p>
    <w:p w:rsidR="00E47326" w:rsidRPr="008C3E0C" w:rsidRDefault="000744E7" w:rsidP="00E47326">
      <w:pPr>
        <w:jc w:val="both"/>
        <w:rPr>
          <w:rFonts w:ascii="Arial" w:hAnsi="Arial" w:cs="Arial"/>
          <w:bCs/>
          <w:spacing w:val="-4"/>
          <w:sz w:val="24"/>
          <w:szCs w:val="24"/>
        </w:rPr>
      </w:pPr>
      <w:r>
        <w:rPr>
          <w:rFonts w:ascii="Arial" w:hAnsi="Arial" w:cs="Arial"/>
          <w:bCs/>
          <w:spacing w:val="-4"/>
          <w:sz w:val="24"/>
          <w:szCs w:val="24"/>
        </w:rPr>
        <w:tab/>
      </w:r>
      <w:r w:rsidR="00E47326" w:rsidRPr="008C3E0C">
        <w:rPr>
          <w:rFonts w:ascii="Arial" w:hAnsi="Arial" w:cs="Arial"/>
          <w:bCs/>
          <w:spacing w:val="-4"/>
          <w:sz w:val="24"/>
          <w:szCs w:val="24"/>
        </w:rPr>
        <w:t>3. Настоящее постановление вступает в силу со дня его официального опубликования.</w:t>
      </w:r>
    </w:p>
    <w:p w:rsidR="00E47326" w:rsidRPr="008C3E0C" w:rsidRDefault="00E47326" w:rsidP="00E47326">
      <w:pPr>
        <w:rPr>
          <w:rFonts w:ascii="Arial" w:hAnsi="Arial" w:cs="Arial"/>
          <w:sz w:val="24"/>
          <w:szCs w:val="24"/>
        </w:rPr>
      </w:pPr>
    </w:p>
    <w:p w:rsidR="00E47326" w:rsidRDefault="00E47326" w:rsidP="00E47326">
      <w:pPr>
        <w:rPr>
          <w:rFonts w:ascii="Arial" w:hAnsi="Arial" w:cs="Arial"/>
          <w:sz w:val="24"/>
          <w:szCs w:val="24"/>
        </w:rPr>
      </w:pPr>
      <w:r w:rsidRPr="008C3E0C">
        <w:rPr>
          <w:rFonts w:ascii="Arial" w:hAnsi="Arial" w:cs="Arial"/>
          <w:sz w:val="24"/>
          <w:szCs w:val="24"/>
        </w:rPr>
        <w:t>Глава</w:t>
      </w:r>
      <w:r w:rsidR="000744E7">
        <w:rPr>
          <w:rFonts w:ascii="Arial" w:hAnsi="Arial" w:cs="Arial"/>
          <w:sz w:val="24"/>
          <w:szCs w:val="24"/>
        </w:rPr>
        <w:t xml:space="preserve"> МО «Тургеневка</w:t>
      </w:r>
      <w:r>
        <w:rPr>
          <w:rFonts w:ascii="Arial" w:hAnsi="Arial" w:cs="Arial"/>
          <w:sz w:val="24"/>
          <w:szCs w:val="24"/>
        </w:rPr>
        <w:t>»</w:t>
      </w:r>
    </w:p>
    <w:p w:rsidR="00E47326" w:rsidRPr="008C3E0C" w:rsidRDefault="000744E7" w:rsidP="00E47326">
      <w:pPr>
        <w:rPr>
          <w:rFonts w:ascii="Arial" w:hAnsi="Arial" w:cs="Arial"/>
          <w:sz w:val="24"/>
          <w:szCs w:val="24"/>
        </w:rPr>
      </w:pPr>
      <w:r>
        <w:rPr>
          <w:rFonts w:ascii="Arial" w:hAnsi="Arial" w:cs="Arial"/>
          <w:sz w:val="24"/>
          <w:szCs w:val="24"/>
        </w:rPr>
        <w:t>В.В.Синкевич</w:t>
      </w:r>
    </w:p>
    <w:p w:rsidR="00E47326" w:rsidRPr="008C3E0C" w:rsidRDefault="00E47326" w:rsidP="00E47326">
      <w:pPr>
        <w:jc w:val="right"/>
        <w:rPr>
          <w:rFonts w:ascii="Arial" w:hAnsi="Arial" w:cs="Arial"/>
          <w:sz w:val="24"/>
          <w:szCs w:val="24"/>
        </w:rPr>
      </w:pPr>
    </w:p>
    <w:p w:rsidR="00E47326" w:rsidRPr="00391AB1" w:rsidRDefault="00E47326" w:rsidP="00E47326">
      <w:pPr>
        <w:jc w:val="right"/>
        <w:rPr>
          <w:rFonts w:ascii="Courier New" w:hAnsi="Courier New" w:cs="Courier New"/>
          <w:sz w:val="22"/>
          <w:szCs w:val="22"/>
        </w:rPr>
      </w:pPr>
      <w:r w:rsidRPr="00391AB1">
        <w:rPr>
          <w:rFonts w:ascii="Courier New" w:hAnsi="Courier New" w:cs="Courier New"/>
          <w:sz w:val="22"/>
          <w:szCs w:val="22"/>
        </w:rPr>
        <w:t>Приложение</w:t>
      </w:r>
    </w:p>
    <w:p w:rsidR="00E47326" w:rsidRDefault="00E47326" w:rsidP="00E47326">
      <w:pPr>
        <w:pStyle w:val="ConsPlusNormal0"/>
        <w:jc w:val="right"/>
        <w:rPr>
          <w:rFonts w:ascii="Courier New" w:hAnsi="Courier New" w:cs="Courier New"/>
          <w:sz w:val="22"/>
        </w:rPr>
      </w:pPr>
      <w:r w:rsidRPr="00391AB1">
        <w:rPr>
          <w:rFonts w:ascii="Courier New" w:hAnsi="Courier New" w:cs="Courier New"/>
          <w:sz w:val="22"/>
        </w:rPr>
        <w:t>к постановлению Администрации</w:t>
      </w:r>
    </w:p>
    <w:p w:rsidR="00E47326" w:rsidRPr="00391AB1" w:rsidRDefault="00E47326" w:rsidP="00E47326">
      <w:pPr>
        <w:pStyle w:val="ConsPlusNormal0"/>
        <w:jc w:val="right"/>
        <w:rPr>
          <w:rFonts w:ascii="Courier New" w:hAnsi="Courier New" w:cs="Courier New"/>
          <w:sz w:val="22"/>
        </w:rPr>
      </w:pPr>
      <w:r>
        <w:rPr>
          <w:rFonts w:ascii="Courier New" w:hAnsi="Courier New" w:cs="Courier New"/>
          <w:sz w:val="22"/>
        </w:rPr>
        <w:t>МО «</w:t>
      </w:r>
      <w:r w:rsidR="009068DB">
        <w:rPr>
          <w:rFonts w:ascii="Courier New" w:hAnsi="Courier New" w:cs="Courier New"/>
          <w:sz w:val="22"/>
        </w:rPr>
        <w:t>Тургеневка» от 14</w:t>
      </w:r>
      <w:r w:rsidR="00FC5109">
        <w:rPr>
          <w:rFonts w:ascii="Courier New" w:hAnsi="Courier New" w:cs="Courier New"/>
          <w:sz w:val="22"/>
        </w:rPr>
        <w:t>.</w:t>
      </w:r>
      <w:r w:rsidR="00EE0BDA">
        <w:rPr>
          <w:rFonts w:ascii="Courier New" w:hAnsi="Courier New" w:cs="Courier New"/>
          <w:sz w:val="22"/>
        </w:rPr>
        <w:t>10</w:t>
      </w:r>
      <w:r>
        <w:rPr>
          <w:rFonts w:ascii="Courier New" w:hAnsi="Courier New" w:cs="Courier New"/>
          <w:sz w:val="22"/>
        </w:rPr>
        <w:t>.20</w:t>
      </w:r>
      <w:r w:rsidR="000744E7">
        <w:rPr>
          <w:rFonts w:ascii="Courier New" w:hAnsi="Courier New" w:cs="Courier New"/>
          <w:sz w:val="22"/>
        </w:rPr>
        <w:t>21 г.</w:t>
      </w:r>
      <w:r w:rsidR="009F5778">
        <w:rPr>
          <w:rFonts w:ascii="Courier New" w:hAnsi="Courier New" w:cs="Courier New"/>
          <w:sz w:val="22"/>
        </w:rPr>
        <w:t xml:space="preserve"> </w:t>
      </w:r>
      <w:r w:rsidR="009068DB">
        <w:rPr>
          <w:rFonts w:ascii="Courier New" w:hAnsi="Courier New" w:cs="Courier New"/>
          <w:sz w:val="22"/>
        </w:rPr>
        <w:t>№35</w:t>
      </w:r>
      <w:r>
        <w:rPr>
          <w:rFonts w:ascii="Courier New" w:hAnsi="Courier New" w:cs="Courier New"/>
          <w:sz w:val="22"/>
        </w:rPr>
        <w:t xml:space="preserve"> </w:t>
      </w:r>
    </w:p>
    <w:p w:rsidR="00E47326" w:rsidRPr="00FC5109" w:rsidRDefault="00E47326" w:rsidP="00E47326">
      <w:pPr>
        <w:pStyle w:val="ConsPlusNormal0"/>
        <w:jc w:val="right"/>
        <w:rPr>
          <w:szCs w:val="24"/>
        </w:rPr>
      </w:pPr>
    </w:p>
    <w:p w:rsidR="00E47326" w:rsidRPr="008C3E0C" w:rsidRDefault="00E47326" w:rsidP="00E47326">
      <w:pPr>
        <w:jc w:val="center"/>
        <w:rPr>
          <w:rFonts w:ascii="Arial" w:hAnsi="Arial" w:cs="Arial"/>
          <w:b/>
          <w:bCs/>
          <w:sz w:val="24"/>
          <w:szCs w:val="24"/>
        </w:rPr>
      </w:pPr>
      <w:r w:rsidRPr="008C3E0C">
        <w:rPr>
          <w:rFonts w:ascii="Arial" w:hAnsi="Arial" w:cs="Arial"/>
          <w:b/>
          <w:bCs/>
          <w:sz w:val="24"/>
          <w:szCs w:val="24"/>
        </w:rPr>
        <w:t>Административный регламент предоставления муниципальной услуги «Оказание имущественной поддержки субъектам малого и среднего предпринимательства путем предоставления муниципального имуществаМуниципального образования «</w:t>
      </w:r>
      <w:r w:rsidR="000744E7">
        <w:rPr>
          <w:rFonts w:ascii="Arial" w:hAnsi="Arial" w:cs="Arial"/>
          <w:b/>
          <w:bCs/>
          <w:sz w:val="24"/>
          <w:szCs w:val="24"/>
        </w:rPr>
        <w:t>Тургеневка</w:t>
      </w:r>
      <w:r w:rsidRPr="008C3E0C">
        <w:rPr>
          <w:rFonts w:ascii="Arial" w:hAnsi="Arial" w:cs="Arial"/>
          <w:b/>
          <w:bCs/>
          <w:sz w:val="24"/>
          <w:szCs w:val="24"/>
        </w:rPr>
        <w:t xml:space="preserve">»,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 </w:t>
      </w:r>
    </w:p>
    <w:p w:rsidR="00E47326" w:rsidRPr="008C3E0C" w:rsidRDefault="00E47326" w:rsidP="00E47326">
      <w:pPr>
        <w:jc w:val="both"/>
        <w:rPr>
          <w:rFonts w:ascii="Arial" w:hAnsi="Arial" w:cs="Arial"/>
          <w:b/>
          <w:bCs/>
          <w:sz w:val="24"/>
          <w:szCs w:val="24"/>
        </w:rPr>
      </w:pPr>
    </w:p>
    <w:p w:rsidR="00E47326" w:rsidRPr="008C3E0C" w:rsidRDefault="00E47326" w:rsidP="00E47326">
      <w:pPr>
        <w:jc w:val="center"/>
        <w:rPr>
          <w:rFonts w:ascii="Arial" w:hAnsi="Arial" w:cs="Arial"/>
          <w:sz w:val="24"/>
          <w:szCs w:val="24"/>
        </w:rPr>
      </w:pPr>
      <w:r w:rsidRPr="008C3E0C">
        <w:rPr>
          <w:rFonts w:ascii="Arial" w:hAnsi="Arial" w:cs="Arial"/>
          <w:b/>
          <w:bCs/>
          <w:sz w:val="24"/>
          <w:szCs w:val="24"/>
        </w:rPr>
        <w:t>1. Общие положения</w:t>
      </w:r>
    </w:p>
    <w:p w:rsidR="00E47326" w:rsidRPr="008C3E0C" w:rsidRDefault="00E47326" w:rsidP="00E47326">
      <w:pPr>
        <w:jc w:val="both"/>
        <w:rPr>
          <w:rFonts w:ascii="Arial" w:hAnsi="Arial" w:cs="Arial"/>
          <w:sz w:val="24"/>
          <w:szCs w:val="24"/>
        </w:rPr>
      </w:pP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1.1. </w:t>
      </w:r>
      <w:proofErr w:type="gramStart"/>
      <w:r w:rsidRPr="008C3E0C">
        <w:rPr>
          <w:rFonts w:ascii="Arial" w:hAnsi="Arial" w:cs="Arial"/>
          <w:sz w:val="24"/>
          <w:szCs w:val="24"/>
        </w:rPr>
        <w:t xml:space="preserve">Административный регламент предоставления муниципальной услуги </w:t>
      </w:r>
      <w:r w:rsidRPr="008C3E0C">
        <w:rPr>
          <w:rFonts w:ascii="Arial" w:hAnsi="Arial" w:cs="Arial"/>
          <w:bCs/>
          <w:sz w:val="24"/>
          <w:szCs w:val="24"/>
        </w:rPr>
        <w:t>«Оказание имущественной поддержки субъектам малого и среднего предпринимательства путем предоставления муниципального имущества</w:t>
      </w:r>
      <w:r w:rsidR="000744E7">
        <w:rPr>
          <w:rFonts w:ascii="Arial" w:hAnsi="Arial" w:cs="Arial"/>
          <w:bCs/>
          <w:sz w:val="24"/>
          <w:szCs w:val="24"/>
        </w:rPr>
        <w:t xml:space="preserve"> м</w:t>
      </w:r>
      <w:r>
        <w:rPr>
          <w:rFonts w:ascii="Arial" w:hAnsi="Arial" w:cs="Arial"/>
          <w:bCs/>
          <w:sz w:val="24"/>
          <w:szCs w:val="24"/>
        </w:rPr>
        <w:t>уници</w:t>
      </w:r>
      <w:r w:rsidR="000744E7">
        <w:rPr>
          <w:rFonts w:ascii="Arial" w:hAnsi="Arial" w:cs="Arial"/>
          <w:bCs/>
          <w:sz w:val="24"/>
          <w:szCs w:val="24"/>
        </w:rPr>
        <w:t>пального образования «Тургеневка</w:t>
      </w:r>
      <w:r>
        <w:rPr>
          <w:rFonts w:ascii="Arial" w:hAnsi="Arial" w:cs="Arial"/>
          <w:bCs/>
          <w:sz w:val="24"/>
          <w:szCs w:val="24"/>
        </w:rPr>
        <w:t>»</w:t>
      </w:r>
      <w:r w:rsidRPr="008C3E0C">
        <w:rPr>
          <w:rFonts w:ascii="Arial" w:hAnsi="Arial" w:cs="Arial"/>
          <w:bCs/>
          <w:sz w:val="24"/>
          <w:szCs w:val="24"/>
        </w:rPr>
        <w:t>, включенного в перечень муниципального имущества,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8C3E0C">
        <w:rPr>
          <w:rFonts w:ascii="Arial" w:hAnsi="Arial" w:cs="Arial"/>
          <w:sz w:val="24"/>
          <w:szCs w:val="24"/>
        </w:rPr>
        <w:t xml:space="preserve">, (далее - муниципальная услуга) разработан в соответствии с Федеральным </w:t>
      </w:r>
      <w:hyperlink r:id="rId8" w:history="1">
        <w:r w:rsidRPr="00F60A1E">
          <w:rPr>
            <w:rFonts w:ascii="Arial" w:hAnsi="Arial" w:cs="Arial"/>
            <w:color w:val="000000" w:themeColor="text1"/>
            <w:sz w:val="24"/>
            <w:szCs w:val="24"/>
          </w:rPr>
          <w:t>законом</w:t>
        </w:r>
      </w:hyperlink>
      <w:r w:rsidRPr="00F60A1E">
        <w:rPr>
          <w:rFonts w:ascii="Arial" w:hAnsi="Arial" w:cs="Arial"/>
          <w:color w:val="000000" w:themeColor="text1"/>
          <w:sz w:val="24"/>
          <w:szCs w:val="24"/>
        </w:rPr>
        <w:t xml:space="preserve"> от 2</w:t>
      </w:r>
      <w:r w:rsidRPr="008C3E0C">
        <w:rPr>
          <w:rFonts w:ascii="Arial" w:hAnsi="Arial" w:cs="Arial"/>
          <w:sz w:val="24"/>
          <w:szCs w:val="24"/>
        </w:rPr>
        <w:t>7.07.2010 № 210-ФЗ «Об</w:t>
      </w:r>
      <w:proofErr w:type="gramEnd"/>
      <w:r w:rsidRPr="008C3E0C">
        <w:rPr>
          <w:rFonts w:ascii="Arial" w:hAnsi="Arial" w:cs="Arial"/>
          <w:sz w:val="24"/>
          <w:szCs w:val="24"/>
        </w:rPr>
        <w:t xml:space="preserve"> организации предоставления государственных и муниципальных услуг» в целях установления порядка предоставления муниципальной услуги и повышения качества её предоставления.</w:t>
      </w:r>
    </w:p>
    <w:p w:rsidR="00E47326"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1.2. В качестве заявителей могут выступать</w:t>
      </w:r>
      <w:r>
        <w:rPr>
          <w:rFonts w:ascii="Arial" w:hAnsi="Arial" w:cs="Arial"/>
          <w:sz w:val="24"/>
          <w:szCs w:val="24"/>
        </w:rPr>
        <w:t>:</w:t>
      </w:r>
    </w:p>
    <w:p w:rsidR="00E47326" w:rsidRDefault="00E47326" w:rsidP="00E47326">
      <w:pPr>
        <w:jc w:val="both"/>
        <w:rPr>
          <w:rFonts w:ascii="Arial" w:hAnsi="Arial" w:cs="Arial"/>
          <w:sz w:val="24"/>
          <w:szCs w:val="24"/>
        </w:rPr>
      </w:pPr>
      <w:r>
        <w:rPr>
          <w:rFonts w:ascii="Arial" w:hAnsi="Arial" w:cs="Arial"/>
          <w:sz w:val="24"/>
          <w:szCs w:val="24"/>
        </w:rPr>
        <w:tab/>
        <w:t xml:space="preserve">1.2.1. </w:t>
      </w:r>
      <w:proofErr w:type="gramStart"/>
      <w:r>
        <w:rPr>
          <w:rFonts w:ascii="Arial" w:hAnsi="Arial" w:cs="Arial"/>
          <w:sz w:val="24"/>
          <w:szCs w:val="24"/>
        </w:rPr>
        <w:t>Ю</w:t>
      </w:r>
      <w:r w:rsidRPr="008C3E0C">
        <w:rPr>
          <w:rFonts w:ascii="Arial" w:hAnsi="Arial" w:cs="Arial"/>
          <w:sz w:val="24"/>
          <w:szCs w:val="24"/>
        </w:rPr>
        <w:t>ридические лица и индивидуальные предприниматели, относящиеся к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МСП), заинтересованные в использовании муниципального имущества, включенного в перечень муниципального имущества</w:t>
      </w:r>
      <w:r w:rsidR="00322AD7">
        <w:rPr>
          <w:rFonts w:ascii="Arial" w:hAnsi="Arial" w:cs="Arial"/>
          <w:sz w:val="24"/>
          <w:szCs w:val="24"/>
        </w:rPr>
        <w:t xml:space="preserve"> м</w:t>
      </w:r>
      <w:r w:rsidRPr="008C3E0C">
        <w:rPr>
          <w:rFonts w:ascii="Arial" w:hAnsi="Arial" w:cs="Arial"/>
          <w:sz w:val="24"/>
          <w:szCs w:val="24"/>
        </w:rPr>
        <w:t>униципального образования «</w:t>
      </w:r>
      <w:r w:rsidR="00322AD7">
        <w:rPr>
          <w:rFonts w:ascii="Arial" w:hAnsi="Arial" w:cs="Arial"/>
          <w:sz w:val="24"/>
          <w:szCs w:val="24"/>
        </w:rPr>
        <w:t>Тургеневка</w:t>
      </w:r>
      <w:r w:rsidRPr="008C3E0C">
        <w:rPr>
          <w:rFonts w:ascii="Arial" w:hAnsi="Arial" w:cs="Arial"/>
          <w:sz w:val="24"/>
          <w:szCs w:val="24"/>
        </w:rPr>
        <w:t>», предназначенного для передачи во владение и (или) пользование субъектам МСП и организациям, образующим инфраструктуру поддержки субъектов МСП (далее - Перечень имущества), обратившиеся в</w:t>
      </w:r>
      <w:proofErr w:type="gramEnd"/>
      <w:r w:rsidRPr="008C3E0C">
        <w:rPr>
          <w:rFonts w:ascii="Arial" w:hAnsi="Arial" w:cs="Arial"/>
          <w:sz w:val="24"/>
          <w:szCs w:val="24"/>
        </w:rPr>
        <w:t xml:space="preserve"> Администрацию</w:t>
      </w:r>
      <w:r w:rsidR="000744E7">
        <w:rPr>
          <w:rFonts w:ascii="Arial" w:hAnsi="Arial" w:cs="Arial"/>
          <w:sz w:val="24"/>
          <w:szCs w:val="24"/>
        </w:rPr>
        <w:t xml:space="preserve"> м</w:t>
      </w:r>
      <w:r w:rsidRPr="008C3E0C">
        <w:rPr>
          <w:rFonts w:ascii="Arial" w:hAnsi="Arial" w:cs="Arial"/>
          <w:sz w:val="24"/>
          <w:szCs w:val="24"/>
        </w:rPr>
        <w:t>униципального образования «</w:t>
      </w:r>
      <w:r w:rsidR="000744E7">
        <w:rPr>
          <w:rFonts w:ascii="Arial" w:hAnsi="Arial" w:cs="Arial"/>
          <w:sz w:val="24"/>
          <w:szCs w:val="24"/>
        </w:rPr>
        <w:t>Тургеневка</w:t>
      </w:r>
      <w:r w:rsidRPr="008C3E0C">
        <w:rPr>
          <w:rFonts w:ascii="Arial" w:hAnsi="Arial" w:cs="Arial"/>
          <w:sz w:val="24"/>
          <w:szCs w:val="24"/>
        </w:rPr>
        <w:t>»  с заявлением о предоставлении муниципальной услуги</w:t>
      </w:r>
      <w:r>
        <w:rPr>
          <w:rFonts w:ascii="Arial" w:hAnsi="Arial" w:cs="Arial"/>
          <w:sz w:val="24"/>
          <w:szCs w:val="24"/>
        </w:rPr>
        <w:t>;</w:t>
      </w:r>
    </w:p>
    <w:p w:rsidR="00E47326" w:rsidRPr="00DE783A" w:rsidRDefault="00E47326" w:rsidP="00E47326">
      <w:pPr>
        <w:shd w:val="clear" w:color="auto" w:fill="FFFFFF"/>
        <w:jc w:val="both"/>
        <w:rPr>
          <w:rFonts w:ascii="Arial" w:hAnsi="Arial" w:cs="Arial"/>
          <w:color w:val="464C55"/>
          <w:sz w:val="24"/>
          <w:szCs w:val="24"/>
        </w:rPr>
      </w:pPr>
      <w:r>
        <w:rPr>
          <w:rFonts w:ascii="Arial" w:hAnsi="Arial" w:cs="Arial"/>
          <w:sz w:val="24"/>
          <w:szCs w:val="24"/>
        </w:rPr>
        <w:tab/>
      </w:r>
      <w:proofErr w:type="gramStart"/>
      <w:r w:rsidRPr="00E47326">
        <w:rPr>
          <w:rFonts w:ascii="Arial" w:hAnsi="Arial" w:cs="Arial"/>
          <w:sz w:val="24"/>
          <w:szCs w:val="24"/>
        </w:rPr>
        <w:t>1.2.2 Физические лица, не являющиеся индивидуальными предпринимателями и применяющие специальный налоговый режим</w:t>
      </w:r>
      <w:r w:rsidRPr="004F1748">
        <w:rPr>
          <w:rFonts w:ascii="Arial" w:hAnsi="Arial" w:cs="Arial"/>
          <w:color w:val="464C55"/>
          <w:sz w:val="24"/>
          <w:szCs w:val="24"/>
        </w:rPr>
        <w:t xml:space="preserve"> "</w:t>
      </w:r>
      <w:hyperlink r:id="rId9" w:history="1">
        <w:r w:rsidRPr="004F1748">
          <w:rPr>
            <w:rFonts w:ascii="Arial" w:hAnsi="Arial" w:cs="Arial"/>
            <w:color w:val="000000" w:themeColor="text1"/>
            <w:sz w:val="24"/>
            <w:szCs w:val="24"/>
          </w:rPr>
          <w:t>Налог на профессиональный доход</w:t>
        </w:r>
      </w:hyperlink>
      <w:r w:rsidRPr="004F1748">
        <w:rPr>
          <w:rFonts w:ascii="Arial" w:hAnsi="Arial" w:cs="Arial"/>
          <w:color w:val="000000" w:themeColor="text1"/>
          <w:sz w:val="24"/>
          <w:szCs w:val="24"/>
        </w:rPr>
        <w:t>" (далее - физические лица, применяющие специальный налоговый режим), вправе обратиться в порядке и на условиях, которые установлены </w:t>
      </w:r>
      <w:hyperlink r:id="rId10" w:anchor="block_1402" w:history="1">
        <w:r w:rsidRPr="004F1748">
          <w:rPr>
            <w:rFonts w:ascii="Arial" w:hAnsi="Arial" w:cs="Arial"/>
            <w:color w:val="000000" w:themeColor="text1"/>
            <w:sz w:val="24"/>
            <w:szCs w:val="24"/>
          </w:rPr>
          <w:t>частями 2 - 6 статьи 14</w:t>
        </w:r>
      </w:hyperlink>
      <w:r w:rsidRPr="004F1748">
        <w:rPr>
          <w:rFonts w:ascii="Arial" w:hAnsi="Arial" w:cs="Arial"/>
          <w:color w:val="000000" w:themeColor="text1"/>
          <w:sz w:val="24"/>
          <w:szCs w:val="24"/>
        </w:rPr>
        <w:t> Федерального закона</w:t>
      </w:r>
      <w:r w:rsidRPr="00DE783A">
        <w:rPr>
          <w:rFonts w:ascii="Arial" w:hAnsi="Arial" w:cs="Arial"/>
          <w:color w:val="000000" w:themeColor="text1"/>
          <w:sz w:val="24"/>
          <w:szCs w:val="24"/>
        </w:rPr>
        <w:t xml:space="preserve"> от 24 июля 2007 года № 209-ФЗ «О развитии малого и среднего предпринимательства» (далее Закон) </w:t>
      </w:r>
      <w:r w:rsidRPr="004F1748">
        <w:rPr>
          <w:rFonts w:ascii="Arial" w:hAnsi="Arial" w:cs="Arial"/>
          <w:color w:val="000000" w:themeColor="text1"/>
          <w:sz w:val="24"/>
          <w:szCs w:val="24"/>
        </w:rPr>
        <w:t>, за оказанием поддержки, предусмотренной </w:t>
      </w:r>
      <w:hyperlink r:id="rId11" w:anchor="block_17" w:history="1">
        <w:r w:rsidRPr="004F1748">
          <w:rPr>
            <w:rFonts w:ascii="Arial" w:hAnsi="Arial" w:cs="Arial"/>
            <w:color w:val="000000" w:themeColor="text1"/>
            <w:sz w:val="24"/>
            <w:szCs w:val="24"/>
          </w:rPr>
          <w:t>статьями 17 - 21</w:t>
        </w:r>
        <w:proofErr w:type="gramEnd"/>
      </w:hyperlink>
      <w:r w:rsidRPr="004F1748">
        <w:rPr>
          <w:rFonts w:ascii="Arial" w:hAnsi="Arial" w:cs="Arial"/>
          <w:color w:val="000000" w:themeColor="text1"/>
          <w:sz w:val="24"/>
          <w:szCs w:val="24"/>
        </w:rPr>
        <w:t>, </w:t>
      </w:r>
      <w:hyperlink r:id="rId12" w:anchor="block_23" w:history="1">
        <w:r w:rsidRPr="004F1748">
          <w:rPr>
            <w:rFonts w:ascii="Arial" w:hAnsi="Arial" w:cs="Arial"/>
            <w:color w:val="000000" w:themeColor="text1"/>
            <w:sz w:val="24"/>
            <w:szCs w:val="24"/>
          </w:rPr>
          <w:t>23</w:t>
        </w:r>
      </w:hyperlink>
      <w:r w:rsidRPr="004F1748">
        <w:rPr>
          <w:rFonts w:ascii="Arial" w:hAnsi="Arial" w:cs="Arial"/>
          <w:color w:val="000000" w:themeColor="text1"/>
          <w:sz w:val="24"/>
          <w:szCs w:val="24"/>
        </w:rPr>
        <w:t>, </w:t>
      </w:r>
      <w:hyperlink r:id="rId13" w:anchor="block_25" w:history="1">
        <w:r w:rsidRPr="004F1748">
          <w:rPr>
            <w:rFonts w:ascii="Arial" w:hAnsi="Arial" w:cs="Arial"/>
            <w:color w:val="000000" w:themeColor="text1"/>
            <w:sz w:val="24"/>
            <w:szCs w:val="24"/>
          </w:rPr>
          <w:t>25</w:t>
        </w:r>
      </w:hyperlink>
      <w:r w:rsidRPr="004F1748">
        <w:rPr>
          <w:rFonts w:ascii="Arial" w:hAnsi="Arial" w:cs="Arial"/>
          <w:color w:val="000000" w:themeColor="text1"/>
          <w:sz w:val="24"/>
          <w:szCs w:val="24"/>
        </w:rPr>
        <w:t xml:space="preserve">  </w:t>
      </w:r>
      <w:r w:rsidRPr="00DE783A">
        <w:rPr>
          <w:rFonts w:ascii="Arial" w:hAnsi="Arial" w:cs="Arial"/>
          <w:color w:val="000000" w:themeColor="text1"/>
          <w:sz w:val="24"/>
          <w:szCs w:val="24"/>
        </w:rPr>
        <w:t>З</w:t>
      </w:r>
      <w:r w:rsidRPr="004F1748">
        <w:rPr>
          <w:rFonts w:ascii="Arial" w:hAnsi="Arial" w:cs="Arial"/>
          <w:color w:val="000000" w:themeColor="text1"/>
          <w:sz w:val="24"/>
          <w:szCs w:val="24"/>
        </w:rPr>
        <w:t>акона</w:t>
      </w:r>
      <w:r w:rsidRPr="00DE783A">
        <w:rPr>
          <w:rFonts w:ascii="Arial" w:hAnsi="Arial" w:cs="Arial"/>
          <w:color w:val="000000" w:themeColor="text1"/>
          <w:sz w:val="24"/>
          <w:szCs w:val="24"/>
        </w:rPr>
        <w:t>;</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1.3. Информирование о предоставлении муниципальной услуги, в том числе о месте нахождения и графике работы Администрации</w:t>
      </w:r>
      <w:r w:rsidR="000744E7">
        <w:rPr>
          <w:rFonts w:ascii="Arial" w:hAnsi="Arial" w:cs="Arial"/>
          <w:sz w:val="24"/>
          <w:szCs w:val="24"/>
        </w:rPr>
        <w:t xml:space="preserve"> м</w:t>
      </w:r>
      <w:r w:rsidRPr="008C3E0C">
        <w:rPr>
          <w:rFonts w:ascii="Arial" w:hAnsi="Arial" w:cs="Arial"/>
          <w:sz w:val="24"/>
          <w:szCs w:val="24"/>
        </w:rPr>
        <w:t>униципального образования «</w:t>
      </w:r>
      <w:r w:rsidR="000744E7">
        <w:rPr>
          <w:rFonts w:ascii="Arial" w:hAnsi="Arial" w:cs="Arial"/>
          <w:sz w:val="24"/>
          <w:szCs w:val="24"/>
        </w:rPr>
        <w:t>Тургеневка</w:t>
      </w:r>
      <w:r w:rsidRPr="008C3E0C">
        <w:rPr>
          <w:rFonts w:ascii="Arial" w:hAnsi="Arial" w:cs="Arial"/>
          <w:sz w:val="24"/>
          <w:szCs w:val="24"/>
        </w:rPr>
        <w:t>» (далее – Администрация), предоставляющей муниципальную услугу, осуществляется:</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1.3.1. В Администрации: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в устной форме при личном обращении;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с использованием телефонной связи;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по письменным заявлениям.</w:t>
      </w:r>
    </w:p>
    <w:p w:rsidR="00E47326" w:rsidRPr="00CA4486" w:rsidRDefault="00E47326" w:rsidP="00E47326">
      <w:pPr>
        <w:jc w:val="both"/>
        <w:rPr>
          <w:rFonts w:ascii="Arial" w:hAnsi="Arial" w:cs="Arial"/>
          <w:sz w:val="24"/>
          <w:szCs w:val="24"/>
          <w:u w:val="single"/>
        </w:rPr>
      </w:pPr>
      <w:r>
        <w:rPr>
          <w:rFonts w:ascii="Arial" w:hAnsi="Arial" w:cs="Arial"/>
          <w:sz w:val="24"/>
          <w:szCs w:val="24"/>
        </w:rPr>
        <w:tab/>
      </w:r>
      <w:r w:rsidRPr="008C3E0C">
        <w:rPr>
          <w:rFonts w:ascii="Arial" w:hAnsi="Arial" w:cs="Arial"/>
          <w:sz w:val="24"/>
          <w:szCs w:val="24"/>
        </w:rPr>
        <w:t xml:space="preserve">1.3.2. Посредством размещения информации на официальном сайте Муниципального образования «Васильевск» - </w:t>
      </w:r>
      <w:r w:rsidR="00322AD7">
        <w:rPr>
          <w:rFonts w:ascii="Arial" w:hAnsi="Arial" w:cs="Arial"/>
          <w:sz w:val="24"/>
          <w:szCs w:val="24"/>
        </w:rPr>
        <w:t>по адресу</w:t>
      </w:r>
      <w:r>
        <w:rPr>
          <w:rFonts w:ascii="Arial" w:hAnsi="Arial" w:cs="Arial"/>
          <w:sz w:val="24"/>
          <w:szCs w:val="24"/>
        </w:rPr>
        <w:t>:</w:t>
      </w:r>
      <w:r w:rsidR="00322AD7">
        <w:rPr>
          <w:rFonts w:ascii="Arial" w:hAnsi="Arial" w:cs="Arial"/>
          <w:sz w:val="24"/>
          <w:szCs w:val="24"/>
        </w:rPr>
        <w:t xml:space="preserve"> </w:t>
      </w:r>
      <w:r w:rsidR="000744E7">
        <w:rPr>
          <w:rFonts w:ascii="Arial" w:hAnsi="Arial" w:cs="Arial"/>
          <w:sz w:val="24"/>
          <w:szCs w:val="24"/>
          <w:u w:val="single"/>
        </w:rPr>
        <w:t>тургеневка</w:t>
      </w:r>
      <w:r w:rsidRPr="00CA4486">
        <w:rPr>
          <w:rFonts w:ascii="Arial" w:hAnsi="Arial" w:cs="Arial"/>
          <w:sz w:val="24"/>
          <w:szCs w:val="24"/>
          <w:u w:val="single"/>
        </w:rPr>
        <w:t>.рф</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1.3.3. Посредством размещения информационных стендов в Администрации.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На информационных стендах содержится следующая информация:</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график работы, номера телефонов, адрес интернет-сайта и электронной почты;</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перечень документов, необходимых для получения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образцы заявлений.</w:t>
      </w:r>
    </w:p>
    <w:p w:rsidR="00E47326" w:rsidRPr="000744E7" w:rsidRDefault="00E47326" w:rsidP="00E47326">
      <w:pPr>
        <w:jc w:val="both"/>
        <w:rPr>
          <w:rFonts w:ascii="Arial" w:hAnsi="Arial" w:cs="Arial"/>
          <w:sz w:val="24"/>
          <w:szCs w:val="24"/>
          <w:u w:val="single"/>
        </w:rPr>
      </w:pPr>
      <w:r>
        <w:rPr>
          <w:rFonts w:ascii="Arial" w:hAnsi="Arial" w:cs="Arial"/>
          <w:sz w:val="24"/>
          <w:szCs w:val="24"/>
        </w:rPr>
        <w:tab/>
      </w:r>
      <w:r w:rsidRPr="008C3E0C">
        <w:rPr>
          <w:rFonts w:ascii="Arial" w:hAnsi="Arial" w:cs="Arial"/>
          <w:sz w:val="24"/>
          <w:szCs w:val="24"/>
        </w:rPr>
        <w:t xml:space="preserve">1.4. Консультирование по вопросам предоставления муниципальной услуги осуществляется бесплатно по телефону: </w:t>
      </w:r>
      <w:r w:rsidR="00322AD7">
        <w:rPr>
          <w:rFonts w:ascii="Arial" w:hAnsi="Arial" w:cs="Arial"/>
          <w:sz w:val="24"/>
          <w:szCs w:val="24"/>
        </w:rPr>
        <w:t>83953791428 и по электронной почте</w:t>
      </w:r>
      <w:r w:rsidRPr="008C3E0C">
        <w:rPr>
          <w:rFonts w:ascii="Arial" w:hAnsi="Arial" w:cs="Arial"/>
          <w:sz w:val="24"/>
          <w:szCs w:val="24"/>
        </w:rPr>
        <w:t xml:space="preserve">: </w:t>
      </w:r>
      <w:r w:rsidR="000744E7" w:rsidRPr="000744E7">
        <w:rPr>
          <w:rFonts w:ascii="Arial" w:hAnsi="Arial" w:cs="Arial"/>
          <w:sz w:val="24"/>
          <w:szCs w:val="24"/>
          <w:shd w:val="clear" w:color="auto" w:fill="FFFFFF"/>
        </w:rPr>
        <w:t>mo.turgenevka@mail.ru</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Информирование заявителей по электронной почте должно осуществляться не позднее 10 рабочих дней с момента получения сообщения. Срок рассмотрения заявлений заявителей о порядке предоставления муниципальной услуги с учетом времени подготовки ответа заявителю не должен превышать 15 рабочих дней с момента получения заявления.</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При ответах на телефонные звонки и устные обращения работники в рамках своей компетенции подробно и в вежливой (корректной) форме информируют обратившихся по интересующим их вопросам. Информирование должно проводиться без больших пауз, лишних слов, оборотов и эмоций. Ответ на телефонный звонок должен начинаться информацией о названии учреждения (органа, предоставляющего муниципальную услугу), фамилии, имени и отчестве работника, принявшего телефонный звонок. Рекомендуемое время телефонного разговора - не более 10 минут, личного устного информирования - не более 15 минут. При невозможности работника, принявшего телефонный звонок, самостоятельно ответить на поставленные вопросы, телефонный звонок может быть переадресован (переведен) на другого работника. Индивидуальное письменное информирование (по электронной почте) осуществляется направлением электронного письма на адрес электронной почты заявителя и должно содержать четкий ответ на поставленные вопросы.</w:t>
      </w:r>
    </w:p>
    <w:p w:rsidR="00E47326" w:rsidRPr="00661839" w:rsidRDefault="00E47326" w:rsidP="00E47326">
      <w:pPr>
        <w:jc w:val="both"/>
        <w:rPr>
          <w:rFonts w:ascii="Arial" w:hAnsi="Arial" w:cs="Arial"/>
          <w:sz w:val="24"/>
          <w:szCs w:val="24"/>
        </w:rPr>
      </w:pPr>
      <w:bookmarkStart w:id="0" w:name="P70"/>
      <w:bookmarkEnd w:id="0"/>
      <w:r>
        <w:rPr>
          <w:rFonts w:ascii="Arial" w:hAnsi="Arial" w:cs="Arial"/>
          <w:sz w:val="24"/>
          <w:szCs w:val="24"/>
        </w:rPr>
        <w:tab/>
      </w:r>
      <w:r w:rsidRPr="008C3E0C">
        <w:rPr>
          <w:rFonts w:ascii="Arial" w:hAnsi="Arial" w:cs="Arial"/>
          <w:sz w:val="24"/>
          <w:szCs w:val="24"/>
        </w:rPr>
        <w:t>1.5. Прием заявления и прилагаемых к нему документов о предоставлении муниципальной услуги осуществляется в Администрации по адресу:</w:t>
      </w:r>
      <w:bookmarkStart w:id="1" w:name="_Hlk9506379"/>
      <w:r w:rsidR="00322AD7">
        <w:rPr>
          <w:rFonts w:ascii="Arial" w:hAnsi="Arial" w:cs="Arial"/>
          <w:sz w:val="24"/>
          <w:szCs w:val="24"/>
        </w:rPr>
        <w:t xml:space="preserve"> </w:t>
      </w:r>
      <w:r>
        <w:rPr>
          <w:rFonts w:ascii="Arial" w:hAnsi="Arial" w:cs="Arial"/>
          <w:sz w:val="24"/>
          <w:szCs w:val="24"/>
        </w:rPr>
        <w:t xml:space="preserve">Иркутская область, Баяндаевский район, с. </w:t>
      </w:r>
      <w:r w:rsidR="00322AD7">
        <w:rPr>
          <w:rFonts w:ascii="Arial" w:hAnsi="Arial" w:cs="Arial"/>
          <w:sz w:val="24"/>
          <w:szCs w:val="24"/>
        </w:rPr>
        <w:t>Тургеневка</w:t>
      </w:r>
      <w:r>
        <w:rPr>
          <w:rFonts w:ascii="Arial" w:hAnsi="Arial" w:cs="Arial"/>
          <w:sz w:val="24"/>
          <w:szCs w:val="24"/>
        </w:rPr>
        <w:t xml:space="preserve">, ул. </w:t>
      </w:r>
      <w:r w:rsidR="00322AD7">
        <w:rPr>
          <w:rFonts w:ascii="Arial" w:hAnsi="Arial" w:cs="Arial"/>
          <w:sz w:val="24"/>
          <w:szCs w:val="24"/>
        </w:rPr>
        <w:t>Советская, 56</w:t>
      </w:r>
      <w:r>
        <w:rPr>
          <w:rFonts w:ascii="Arial" w:hAnsi="Arial" w:cs="Arial"/>
          <w:sz w:val="24"/>
          <w:szCs w:val="24"/>
        </w:rPr>
        <w:t>.</w:t>
      </w:r>
    </w:p>
    <w:bookmarkEnd w:id="1"/>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График приема заявителей:</w:t>
      </w:r>
    </w:p>
    <w:p w:rsidR="00E47326" w:rsidRPr="008C3E0C" w:rsidRDefault="00E47326" w:rsidP="00E47326">
      <w:pPr>
        <w:jc w:val="both"/>
        <w:rPr>
          <w:rFonts w:ascii="Arial" w:hAnsi="Arial" w:cs="Arial"/>
          <w:sz w:val="24"/>
          <w:szCs w:val="24"/>
        </w:rPr>
      </w:pPr>
      <w:r>
        <w:rPr>
          <w:rFonts w:ascii="Arial" w:hAnsi="Arial" w:cs="Arial"/>
          <w:sz w:val="24"/>
          <w:szCs w:val="24"/>
        </w:rPr>
        <w:tab/>
      </w:r>
      <w:r w:rsidR="000744E7">
        <w:rPr>
          <w:rFonts w:ascii="Arial" w:hAnsi="Arial" w:cs="Arial"/>
          <w:sz w:val="24"/>
          <w:szCs w:val="24"/>
        </w:rPr>
        <w:t>Понедельник, вторник, среда: с 9.00 до 17</w:t>
      </w:r>
      <w:r w:rsidRPr="008C3E0C">
        <w:rPr>
          <w:rFonts w:ascii="Arial" w:hAnsi="Arial" w:cs="Arial"/>
          <w:sz w:val="24"/>
          <w:szCs w:val="24"/>
        </w:rPr>
        <w:t>.00 часов,</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четверг: не приемный день</w:t>
      </w:r>
    </w:p>
    <w:p w:rsidR="00E47326" w:rsidRPr="008C3E0C" w:rsidRDefault="00E47326" w:rsidP="00E47326">
      <w:pPr>
        <w:jc w:val="both"/>
        <w:rPr>
          <w:rFonts w:ascii="Arial" w:hAnsi="Arial" w:cs="Arial"/>
          <w:sz w:val="24"/>
          <w:szCs w:val="24"/>
        </w:rPr>
      </w:pPr>
      <w:r>
        <w:rPr>
          <w:rFonts w:ascii="Arial" w:hAnsi="Arial" w:cs="Arial"/>
          <w:sz w:val="24"/>
          <w:szCs w:val="24"/>
        </w:rPr>
        <w:tab/>
      </w:r>
      <w:r w:rsidR="000744E7">
        <w:rPr>
          <w:rFonts w:ascii="Arial" w:hAnsi="Arial" w:cs="Arial"/>
          <w:sz w:val="24"/>
          <w:szCs w:val="24"/>
        </w:rPr>
        <w:t>пятница: с 9</w:t>
      </w:r>
      <w:r w:rsidRPr="008C3E0C">
        <w:rPr>
          <w:rFonts w:ascii="Arial" w:hAnsi="Arial" w:cs="Arial"/>
          <w:sz w:val="24"/>
          <w:szCs w:val="24"/>
        </w:rPr>
        <w:t>-00 до 15-00 часов</w:t>
      </w:r>
    </w:p>
    <w:p w:rsidR="00E47326" w:rsidRPr="008C3E0C" w:rsidRDefault="00E47326" w:rsidP="00E47326">
      <w:pPr>
        <w:jc w:val="both"/>
        <w:rPr>
          <w:rFonts w:ascii="Arial" w:hAnsi="Arial" w:cs="Arial"/>
          <w:sz w:val="24"/>
          <w:szCs w:val="24"/>
        </w:rPr>
      </w:pPr>
      <w:r>
        <w:rPr>
          <w:rFonts w:ascii="Arial" w:hAnsi="Arial" w:cs="Arial"/>
          <w:sz w:val="24"/>
          <w:szCs w:val="24"/>
        </w:rPr>
        <w:tab/>
      </w:r>
      <w:r w:rsidR="00732AB5">
        <w:rPr>
          <w:rFonts w:ascii="Arial" w:hAnsi="Arial" w:cs="Arial"/>
          <w:sz w:val="24"/>
          <w:szCs w:val="24"/>
        </w:rPr>
        <w:t>перерыв с 13-00 до 14</w:t>
      </w:r>
      <w:r w:rsidRPr="008C3E0C">
        <w:rPr>
          <w:rFonts w:ascii="Arial" w:hAnsi="Arial" w:cs="Arial"/>
          <w:sz w:val="24"/>
          <w:szCs w:val="24"/>
        </w:rPr>
        <w:t>-00 часов</w:t>
      </w:r>
    </w:p>
    <w:p w:rsidR="00E47326" w:rsidRPr="00661839"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Рассмотрение заявлений и выдача документов по результатам рассмотрения заявлений осуществляются в Администрации по адресу:  </w:t>
      </w:r>
      <w:r>
        <w:rPr>
          <w:rFonts w:ascii="Arial" w:hAnsi="Arial" w:cs="Arial"/>
          <w:sz w:val="24"/>
          <w:szCs w:val="24"/>
        </w:rPr>
        <w:t xml:space="preserve">Иркутская область, Баяндаевский район, с. </w:t>
      </w:r>
      <w:r w:rsidR="00732AB5">
        <w:rPr>
          <w:rFonts w:ascii="Arial" w:hAnsi="Arial" w:cs="Arial"/>
          <w:sz w:val="24"/>
          <w:szCs w:val="24"/>
        </w:rPr>
        <w:t>Тургеневка, ул. Советская, 56</w:t>
      </w:r>
      <w:r>
        <w:rPr>
          <w:rFonts w:ascii="Arial" w:hAnsi="Arial" w:cs="Arial"/>
          <w:sz w:val="24"/>
          <w:szCs w:val="24"/>
        </w:rPr>
        <w:t>.</w:t>
      </w:r>
    </w:p>
    <w:p w:rsidR="00E47326" w:rsidRPr="008C3E0C" w:rsidRDefault="00E47326" w:rsidP="00E47326">
      <w:pPr>
        <w:jc w:val="both"/>
        <w:rPr>
          <w:rFonts w:ascii="Arial" w:hAnsi="Arial" w:cs="Arial"/>
          <w:sz w:val="24"/>
          <w:szCs w:val="24"/>
        </w:rPr>
      </w:pPr>
      <w:r w:rsidRPr="008C3E0C">
        <w:rPr>
          <w:rFonts w:ascii="Arial" w:hAnsi="Arial" w:cs="Arial"/>
          <w:sz w:val="24"/>
          <w:szCs w:val="24"/>
        </w:rPr>
        <w:t>в соответствии с графиком приема заявителей:</w:t>
      </w:r>
    </w:p>
    <w:p w:rsidR="00E47326" w:rsidRPr="008C3E0C" w:rsidRDefault="00732AB5" w:rsidP="00E47326">
      <w:pPr>
        <w:jc w:val="both"/>
        <w:rPr>
          <w:rFonts w:ascii="Arial" w:hAnsi="Arial" w:cs="Arial"/>
          <w:sz w:val="24"/>
          <w:szCs w:val="24"/>
        </w:rPr>
      </w:pPr>
      <w:r>
        <w:rPr>
          <w:rFonts w:ascii="Arial" w:hAnsi="Arial" w:cs="Arial"/>
          <w:sz w:val="24"/>
          <w:szCs w:val="24"/>
        </w:rPr>
        <w:t xml:space="preserve"> </w:t>
      </w:r>
      <w:r w:rsidR="00E47326" w:rsidRPr="008C3E0C">
        <w:rPr>
          <w:rFonts w:ascii="Arial" w:hAnsi="Arial" w:cs="Arial"/>
          <w:sz w:val="24"/>
          <w:szCs w:val="24"/>
        </w:rPr>
        <w:t xml:space="preserve">Понедельник, вторник, среда: с </w:t>
      </w:r>
      <w:r>
        <w:rPr>
          <w:rFonts w:ascii="Arial" w:hAnsi="Arial" w:cs="Arial"/>
          <w:sz w:val="24"/>
          <w:szCs w:val="24"/>
        </w:rPr>
        <w:t>9.00 до 17</w:t>
      </w:r>
      <w:r w:rsidR="00E47326" w:rsidRPr="008C3E0C">
        <w:rPr>
          <w:rFonts w:ascii="Arial" w:hAnsi="Arial" w:cs="Arial"/>
          <w:sz w:val="24"/>
          <w:szCs w:val="24"/>
        </w:rPr>
        <w:t>.00 часов,</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четверг: не приемный день</w:t>
      </w:r>
    </w:p>
    <w:p w:rsidR="00E47326" w:rsidRPr="008C3E0C" w:rsidRDefault="00E47326" w:rsidP="00E47326">
      <w:pPr>
        <w:jc w:val="both"/>
        <w:rPr>
          <w:rFonts w:ascii="Arial" w:hAnsi="Arial" w:cs="Arial"/>
          <w:sz w:val="24"/>
          <w:szCs w:val="24"/>
        </w:rPr>
      </w:pPr>
      <w:r>
        <w:rPr>
          <w:rFonts w:ascii="Arial" w:hAnsi="Arial" w:cs="Arial"/>
          <w:sz w:val="24"/>
          <w:szCs w:val="24"/>
        </w:rPr>
        <w:tab/>
      </w:r>
      <w:r w:rsidR="00732AB5">
        <w:rPr>
          <w:rFonts w:ascii="Arial" w:hAnsi="Arial" w:cs="Arial"/>
          <w:sz w:val="24"/>
          <w:szCs w:val="24"/>
        </w:rPr>
        <w:t>пятница: с 9</w:t>
      </w:r>
      <w:r w:rsidRPr="008C3E0C">
        <w:rPr>
          <w:rFonts w:ascii="Arial" w:hAnsi="Arial" w:cs="Arial"/>
          <w:sz w:val="24"/>
          <w:szCs w:val="24"/>
        </w:rPr>
        <w:t>-00 до 15-00 часов</w:t>
      </w:r>
    </w:p>
    <w:p w:rsidR="00E47326" w:rsidRPr="008C3E0C" w:rsidRDefault="00E47326" w:rsidP="00E47326">
      <w:pPr>
        <w:jc w:val="both"/>
        <w:rPr>
          <w:rFonts w:ascii="Arial" w:hAnsi="Arial" w:cs="Arial"/>
          <w:sz w:val="24"/>
          <w:szCs w:val="24"/>
        </w:rPr>
      </w:pPr>
      <w:r>
        <w:rPr>
          <w:rFonts w:ascii="Arial" w:hAnsi="Arial" w:cs="Arial"/>
          <w:sz w:val="24"/>
          <w:szCs w:val="24"/>
        </w:rPr>
        <w:tab/>
      </w:r>
      <w:r w:rsidR="00732AB5">
        <w:rPr>
          <w:rFonts w:ascii="Arial" w:hAnsi="Arial" w:cs="Arial"/>
          <w:sz w:val="24"/>
          <w:szCs w:val="24"/>
        </w:rPr>
        <w:t>перерыв с 13-00 до 14</w:t>
      </w:r>
      <w:r w:rsidRPr="008C3E0C">
        <w:rPr>
          <w:rFonts w:ascii="Arial" w:hAnsi="Arial" w:cs="Arial"/>
          <w:sz w:val="24"/>
          <w:szCs w:val="24"/>
        </w:rPr>
        <w:t>-00 часов</w:t>
      </w:r>
    </w:p>
    <w:p w:rsidR="00732AB5" w:rsidRPr="00661839" w:rsidRDefault="00E47326" w:rsidP="00732AB5">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Почтовый адрес для направления письменных заявлений и документов</w:t>
      </w:r>
      <w:r w:rsidR="00732AB5">
        <w:rPr>
          <w:rFonts w:ascii="Arial" w:hAnsi="Arial" w:cs="Arial"/>
          <w:sz w:val="24"/>
          <w:szCs w:val="24"/>
        </w:rPr>
        <w:t xml:space="preserve"> </w:t>
      </w:r>
      <w:r>
        <w:rPr>
          <w:rFonts w:ascii="Arial" w:hAnsi="Arial" w:cs="Arial"/>
          <w:sz w:val="24"/>
          <w:szCs w:val="24"/>
        </w:rPr>
        <w:t>Иркутская область, Баяндаевский район</w:t>
      </w:r>
      <w:r w:rsidR="00732AB5">
        <w:rPr>
          <w:rFonts w:ascii="Arial" w:hAnsi="Arial" w:cs="Arial"/>
          <w:sz w:val="24"/>
          <w:szCs w:val="24"/>
        </w:rPr>
        <w:t>, с. Тургеневка, ул. Советская, 56.</w:t>
      </w:r>
    </w:p>
    <w:p w:rsidR="00E47326" w:rsidRPr="00732AB5" w:rsidRDefault="00E47326" w:rsidP="00E47326">
      <w:pPr>
        <w:jc w:val="both"/>
        <w:rPr>
          <w:rFonts w:ascii="Arial" w:hAnsi="Arial" w:cs="Arial"/>
          <w:sz w:val="24"/>
          <w:szCs w:val="24"/>
          <w:u w:val="single"/>
        </w:rPr>
      </w:pPr>
      <w:r w:rsidRPr="008C3E0C">
        <w:rPr>
          <w:rFonts w:ascii="Arial" w:hAnsi="Arial" w:cs="Arial"/>
          <w:sz w:val="24"/>
          <w:szCs w:val="24"/>
        </w:rPr>
        <w:t xml:space="preserve"> и по электронной п</w:t>
      </w:r>
      <w:r>
        <w:rPr>
          <w:rFonts w:ascii="Arial" w:hAnsi="Arial" w:cs="Arial"/>
          <w:sz w:val="24"/>
          <w:szCs w:val="24"/>
        </w:rPr>
        <w:t>очте</w:t>
      </w:r>
      <w:r w:rsidRPr="00732AB5">
        <w:rPr>
          <w:rFonts w:ascii="Arial" w:hAnsi="Arial" w:cs="Arial"/>
          <w:sz w:val="24"/>
          <w:szCs w:val="24"/>
          <w:u w:val="single"/>
        </w:rPr>
        <w:t xml:space="preserve">: </w:t>
      </w:r>
      <w:r w:rsidR="00732AB5" w:rsidRPr="00732AB5">
        <w:rPr>
          <w:rFonts w:ascii="Arial" w:hAnsi="Arial" w:cs="Arial"/>
          <w:sz w:val="24"/>
          <w:szCs w:val="24"/>
          <w:u w:val="single"/>
          <w:shd w:val="clear" w:color="auto" w:fill="FFFFFF"/>
        </w:rPr>
        <w:t>mo.turgenevka@mail.ru</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График работы:</w:t>
      </w:r>
    </w:p>
    <w:p w:rsidR="00E47326" w:rsidRPr="008C3E0C" w:rsidRDefault="00E47326" w:rsidP="00E47326">
      <w:pPr>
        <w:jc w:val="both"/>
        <w:rPr>
          <w:rFonts w:ascii="Arial" w:hAnsi="Arial" w:cs="Arial"/>
          <w:sz w:val="24"/>
          <w:szCs w:val="24"/>
        </w:rPr>
      </w:pPr>
      <w:r>
        <w:rPr>
          <w:rFonts w:ascii="Arial" w:hAnsi="Arial" w:cs="Arial"/>
          <w:sz w:val="24"/>
          <w:szCs w:val="24"/>
        </w:rPr>
        <w:tab/>
      </w:r>
      <w:r w:rsidR="00732AB5">
        <w:rPr>
          <w:rFonts w:ascii="Arial" w:hAnsi="Arial" w:cs="Arial"/>
          <w:sz w:val="24"/>
          <w:szCs w:val="24"/>
        </w:rPr>
        <w:t>Понедельник, вторник, среда: с 9.00 до 17</w:t>
      </w:r>
      <w:r w:rsidRPr="008C3E0C">
        <w:rPr>
          <w:rFonts w:ascii="Arial" w:hAnsi="Arial" w:cs="Arial"/>
          <w:sz w:val="24"/>
          <w:szCs w:val="24"/>
        </w:rPr>
        <w:t>.00 часов,</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четверг: не приемный день</w:t>
      </w:r>
    </w:p>
    <w:p w:rsidR="00E47326" w:rsidRPr="008C3E0C" w:rsidRDefault="00E47326" w:rsidP="00E47326">
      <w:pPr>
        <w:jc w:val="both"/>
        <w:rPr>
          <w:rFonts w:ascii="Arial" w:hAnsi="Arial" w:cs="Arial"/>
          <w:sz w:val="24"/>
          <w:szCs w:val="24"/>
        </w:rPr>
      </w:pPr>
      <w:r>
        <w:rPr>
          <w:rFonts w:ascii="Arial" w:hAnsi="Arial" w:cs="Arial"/>
          <w:sz w:val="24"/>
          <w:szCs w:val="24"/>
        </w:rPr>
        <w:tab/>
      </w:r>
      <w:r w:rsidR="00732AB5">
        <w:rPr>
          <w:rFonts w:ascii="Arial" w:hAnsi="Arial" w:cs="Arial"/>
          <w:sz w:val="24"/>
          <w:szCs w:val="24"/>
        </w:rPr>
        <w:t>пятница: с 9</w:t>
      </w:r>
      <w:r w:rsidRPr="008C3E0C">
        <w:rPr>
          <w:rFonts w:ascii="Arial" w:hAnsi="Arial" w:cs="Arial"/>
          <w:sz w:val="24"/>
          <w:szCs w:val="24"/>
        </w:rPr>
        <w:t>-00 до 15-00 часов</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перерыв с 1</w:t>
      </w:r>
      <w:r w:rsidR="00732AB5">
        <w:rPr>
          <w:rFonts w:ascii="Arial" w:hAnsi="Arial" w:cs="Arial"/>
          <w:sz w:val="24"/>
          <w:szCs w:val="24"/>
        </w:rPr>
        <w:t>3-00 до 14</w:t>
      </w:r>
      <w:r w:rsidRPr="008C3E0C">
        <w:rPr>
          <w:rFonts w:ascii="Arial" w:hAnsi="Arial" w:cs="Arial"/>
          <w:sz w:val="24"/>
          <w:szCs w:val="24"/>
        </w:rPr>
        <w:t>-00 часов</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суббота, воскресенье - выходной.</w:t>
      </w:r>
    </w:p>
    <w:p w:rsidR="00E47326" w:rsidRPr="008C3E0C" w:rsidRDefault="00E47326" w:rsidP="00E47326">
      <w:pPr>
        <w:jc w:val="both"/>
        <w:rPr>
          <w:rFonts w:ascii="Arial" w:hAnsi="Arial" w:cs="Arial"/>
          <w:sz w:val="24"/>
          <w:szCs w:val="24"/>
        </w:rPr>
      </w:pPr>
    </w:p>
    <w:p w:rsidR="00E47326" w:rsidRPr="008C3E0C" w:rsidRDefault="00E47326" w:rsidP="00E47326">
      <w:pPr>
        <w:tabs>
          <w:tab w:val="left" w:pos="0"/>
        </w:tabs>
        <w:spacing w:line="200" w:lineRule="atLeast"/>
        <w:jc w:val="center"/>
        <w:rPr>
          <w:rFonts w:ascii="Arial" w:hAnsi="Arial" w:cs="Arial"/>
          <w:sz w:val="24"/>
          <w:szCs w:val="24"/>
        </w:rPr>
      </w:pPr>
      <w:r w:rsidRPr="008C3E0C">
        <w:rPr>
          <w:rStyle w:val="sectiontitle"/>
          <w:rFonts w:ascii="Arial" w:hAnsi="Arial" w:cs="Arial"/>
          <w:b/>
          <w:color w:val="000000"/>
          <w:sz w:val="24"/>
          <w:szCs w:val="24"/>
        </w:rPr>
        <w:t>2. Стандарт предоставления муниципальной услуги</w:t>
      </w:r>
    </w:p>
    <w:p w:rsidR="00E47326" w:rsidRPr="008C3E0C" w:rsidRDefault="00E47326" w:rsidP="00E47326">
      <w:pPr>
        <w:jc w:val="both"/>
        <w:rPr>
          <w:rFonts w:ascii="Arial" w:hAnsi="Arial" w:cs="Arial"/>
          <w:sz w:val="24"/>
          <w:szCs w:val="24"/>
        </w:rPr>
      </w:pPr>
    </w:p>
    <w:p w:rsidR="00E47326" w:rsidRPr="008C3E0C" w:rsidRDefault="00E47326" w:rsidP="00E47326">
      <w:pPr>
        <w:ind w:left="45"/>
        <w:jc w:val="both"/>
        <w:rPr>
          <w:rFonts w:ascii="Arial" w:hAnsi="Arial" w:cs="Arial"/>
          <w:sz w:val="24"/>
          <w:szCs w:val="24"/>
        </w:rPr>
      </w:pPr>
      <w:r>
        <w:rPr>
          <w:rFonts w:ascii="Arial" w:hAnsi="Arial" w:cs="Arial"/>
          <w:sz w:val="24"/>
          <w:szCs w:val="24"/>
        </w:rPr>
        <w:tab/>
      </w:r>
      <w:r w:rsidRPr="008C3E0C">
        <w:rPr>
          <w:rFonts w:ascii="Arial" w:hAnsi="Arial" w:cs="Arial"/>
          <w:sz w:val="24"/>
          <w:szCs w:val="24"/>
        </w:rPr>
        <w:t>2.1. Наименование муниципальной услуги.</w:t>
      </w:r>
    </w:p>
    <w:p w:rsidR="00E47326" w:rsidRPr="008C3E0C" w:rsidRDefault="00E47326" w:rsidP="00E47326">
      <w:pPr>
        <w:ind w:left="45"/>
        <w:jc w:val="both"/>
        <w:rPr>
          <w:rFonts w:ascii="Arial" w:hAnsi="Arial" w:cs="Arial"/>
          <w:sz w:val="24"/>
          <w:szCs w:val="24"/>
        </w:rPr>
      </w:pPr>
      <w:r>
        <w:rPr>
          <w:rFonts w:ascii="Arial" w:hAnsi="Arial" w:cs="Arial"/>
          <w:sz w:val="24"/>
          <w:szCs w:val="24"/>
        </w:rPr>
        <w:tab/>
      </w:r>
      <w:r w:rsidRPr="008C3E0C">
        <w:rPr>
          <w:rFonts w:ascii="Arial" w:hAnsi="Arial" w:cs="Arial"/>
          <w:sz w:val="24"/>
          <w:szCs w:val="24"/>
        </w:rPr>
        <w:t>Муниципальная услуга - «</w:t>
      </w:r>
      <w:r w:rsidRPr="008C3E0C">
        <w:rPr>
          <w:rFonts w:ascii="Arial" w:hAnsi="Arial" w:cs="Arial"/>
          <w:bCs/>
          <w:sz w:val="24"/>
          <w:szCs w:val="24"/>
        </w:rPr>
        <w:t xml:space="preserve">Оказание имущественной поддержки субъектам малого и среднего предпринимательства путем предоставления муниципального имущества, включенного в перечень муниципального имущества </w:t>
      </w:r>
      <w:r w:rsidR="00732AB5">
        <w:rPr>
          <w:rFonts w:ascii="Arial" w:hAnsi="Arial" w:cs="Arial"/>
          <w:bCs/>
          <w:sz w:val="24"/>
          <w:szCs w:val="24"/>
        </w:rPr>
        <w:t>м</w:t>
      </w:r>
      <w:r w:rsidRPr="008C3E0C">
        <w:rPr>
          <w:rFonts w:ascii="Arial" w:hAnsi="Arial" w:cs="Arial"/>
          <w:bCs/>
          <w:sz w:val="24"/>
          <w:szCs w:val="24"/>
        </w:rPr>
        <w:t>униципального образования «</w:t>
      </w:r>
      <w:r w:rsidR="00732AB5">
        <w:rPr>
          <w:rFonts w:ascii="Arial" w:hAnsi="Arial" w:cs="Arial"/>
          <w:bCs/>
          <w:sz w:val="24"/>
          <w:szCs w:val="24"/>
        </w:rPr>
        <w:t>Тургеневка</w:t>
      </w:r>
      <w:r w:rsidRPr="008C3E0C">
        <w:rPr>
          <w:rFonts w:ascii="Arial" w:hAnsi="Arial" w:cs="Arial"/>
          <w:bCs/>
          <w:sz w:val="24"/>
          <w:szCs w:val="24"/>
        </w:rPr>
        <w:t>», предназначенного для передачи во владение  и (или) пользование субъектам малого и среднего предпринимательства и организациям, образующим  инфраструктуру поддержки малого и среднего предпринимательства</w:t>
      </w:r>
      <w:r w:rsidRPr="008C3E0C">
        <w:rPr>
          <w:rFonts w:ascii="Arial" w:hAnsi="Arial" w:cs="Arial"/>
          <w:sz w:val="24"/>
          <w:szCs w:val="24"/>
        </w:rPr>
        <w:t>».</w:t>
      </w:r>
    </w:p>
    <w:p w:rsidR="00E47326" w:rsidRPr="008C3E0C" w:rsidRDefault="00E47326" w:rsidP="00E47326">
      <w:pPr>
        <w:tabs>
          <w:tab w:val="left" w:pos="0"/>
        </w:tabs>
        <w:spacing w:line="200" w:lineRule="atLeast"/>
        <w:jc w:val="both"/>
        <w:rPr>
          <w:rFonts w:ascii="Arial" w:hAnsi="Arial" w:cs="Arial"/>
          <w:sz w:val="24"/>
          <w:szCs w:val="24"/>
        </w:rPr>
      </w:pPr>
      <w:r>
        <w:rPr>
          <w:rFonts w:ascii="Arial" w:hAnsi="Arial" w:cs="Arial"/>
          <w:sz w:val="24"/>
          <w:szCs w:val="24"/>
        </w:rPr>
        <w:tab/>
      </w:r>
      <w:r w:rsidRPr="008C3E0C">
        <w:rPr>
          <w:rFonts w:ascii="Arial" w:hAnsi="Arial" w:cs="Arial"/>
          <w:sz w:val="24"/>
          <w:szCs w:val="24"/>
        </w:rPr>
        <w:t>2.2.Муниципальная услуга предоставляется Администрацией .</w:t>
      </w:r>
    </w:p>
    <w:p w:rsidR="00E47326" w:rsidRPr="008C3E0C" w:rsidRDefault="00E47326" w:rsidP="00E47326">
      <w:pPr>
        <w:tabs>
          <w:tab w:val="left" w:pos="0"/>
        </w:tabs>
        <w:spacing w:line="200" w:lineRule="atLeast"/>
        <w:jc w:val="both"/>
        <w:rPr>
          <w:rFonts w:ascii="Arial" w:hAnsi="Arial" w:cs="Arial"/>
          <w:sz w:val="24"/>
          <w:szCs w:val="24"/>
        </w:rPr>
      </w:pPr>
      <w:r>
        <w:rPr>
          <w:rFonts w:ascii="Arial" w:hAnsi="Arial" w:cs="Arial"/>
          <w:sz w:val="24"/>
          <w:szCs w:val="24"/>
        </w:rPr>
        <w:tab/>
      </w:r>
      <w:r w:rsidRPr="008C3E0C">
        <w:rPr>
          <w:rFonts w:ascii="Arial" w:hAnsi="Arial" w:cs="Arial"/>
          <w:sz w:val="24"/>
          <w:szCs w:val="24"/>
        </w:rPr>
        <w:t>2.3. В предоставлении муниципальной услуги в рамках межведомственного взаимодействия принимают участие налоговые органы в части предоставления информации, необходимой для ее оказания.</w:t>
      </w:r>
    </w:p>
    <w:p w:rsidR="00E47326" w:rsidRPr="008C3E0C" w:rsidRDefault="00E47326" w:rsidP="00E47326">
      <w:pPr>
        <w:tabs>
          <w:tab w:val="left" w:pos="0"/>
        </w:tabs>
        <w:spacing w:line="200" w:lineRule="atLeast"/>
        <w:jc w:val="both"/>
        <w:rPr>
          <w:rFonts w:ascii="Arial" w:hAnsi="Arial" w:cs="Arial"/>
          <w:sz w:val="24"/>
          <w:szCs w:val="24"/>
        </w:rPr>
      </w:pPr>
      <w:r>
        <w:rPr>
          <w:rFonts w:ascii="Arial" w:hAnsi="Arial" w:cs="Arial"/>
          <w:sz w:val="24"/>
          <w:szCs w:val="24"/>
        </w:rPr>
        <w:tab/>
      </w:r>
      <w:r w:rsidRPr="008C3E0C">
        <w:rPr>
          <w:rFonts w:ascii="Arial" w:hAnsi="Arial" w:cs="Arial"/>
          <w:sz w:val="24"/>
          <w:szCs w:val="24"/>
        </w:rPr>
        <w:t>2.4.  Результатом предоставления муниципальной услуги являются:</w:t>
      </w:r>
    </w:p>
    <w:p w:rsidR="00E47326" w:rsidRPr="008C3E0C" w:rsidRDefault="00E47326" w:rsidP="00E47326">
      <w:pPr>
        <w:spacing w:line="200" w:lineRule="atLeast"/>
        <w:jc w:val="both"/>
        <w:rPr>
          <w:rFonts w:ascii="Arial" w:hAnsi="Arial" w:cs="Arial"/>
          <w:sz w:val="24"/>
          <w:szCs w:val="24"/>
        </w:rPr>
      </w:pPr>
      <w:r>
        <w:rPr>
          <w:rFonts w:ascii="Arial" w:hAnsi="Arial" w:cs="Arial"/>
          <w:sz w:val="24"/>
          <w:szCs w:val="24"/>
        </w:rPr>
        <w:tab/>
      </w:r>
      <w:r w:rsidRPr="008C3E0C">
        <w:rPr>
          <w:rFonts w:ascii="Arial" w:hAnsi="Arial" w:cs="Arial"/>
          <w:sz w:val="24"/>
          <w:szCs w:val="24"/>
        </w:rP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47326" w:rsidRPr="008C3E0C" w:rsidRDefault="00E47326" w:rsidP="00E47326">
      <w:pPr>
        <w:spacing w:line="200" w:lineRule="atLeast"/>
        <w:jc w:val="both"/>
        <w:rPr>
          <w:rFonts w:ascii="Arial" w:hAnsi="Arial" w:cs="Arial"/>
          <w:sz w:val="24"/>
          <w:szCs w:val="24"/>
        </w:rPr>
      </w:pPr>
      <w:r>
        <w:rPr>
          <w:rFonts w:ascii="Arial" w:hAnsi="Arial" w:cs="Arial"/>
          <w:sz w:val="24"/>
          <w:szCs w:val="24"/>
        </w:rPr>
        <w:tab/>
      </w:r>
      <w:proofErr w:type="gramStart"/>
      <w:r w:rsidRPr="008C3E0C">
        <w:rPr>
          <w:rFonts w:ascii="Arial" w:hAnsi="Arial" w:cs="Arial"/>
          <w:sz w:val="24"/>
          <w:szCs w:val="24"/>
        </w:rPr>
        <w:t>- при признании аукциона несостоявшимся - договор, заключенный с единственным участником, подавшим заявку на аукцион;</w:t>
      </w:r>
      <w:proofErr w:type="gramEnd"/>
    </w:p>
    <w:p w:rsidR="00E47326" w:rsidRPr="008C3E0C" w:rsidRDefault="00E47326" w:rsidP="00E47326">
      <w:pPr>
        <w:jc w:val="both"/>
        <w:rPr>
          <w:rFonts w:ascii="Arial" w:hAnsi="Arial" w:cs="Arial"/>
          <w:i/>
          <w:color w:val="FF0000"/>
          <w:sz w:val="24"/>
          <w:szCs w:val="24"/>
        </w:rPr>
      </w:pPr>
      <w:r>
        <w:rPr>
          <w:rFonts w:ascii="Arial" w:hAnsi="Arial" w:cs="Arial"/>
          <w:sz w:val="24"/>
          <w:szCs w:val="24"/>
        </w:rPr>
        <w:tab/>
      </w:r>
      <w:r w:rsidRPr="008C3E0C">
        <w:rPr>
          <w:rFonts w:ascii="Arial" w:hAnsi="Arial" w:cs="Arial"/>
          <w:sz w:val="24"/>
          <w:szCs w:val="24"/>
        </w:rPr>
        <w:t xml:space="preserve">- решение Администрации  об отказе в оказании субъекту МСП имущественной поддержки путем предоставления муниципального имущества, включенного в </w:t>
      </w:r>
      <w:r>
        <w:rPr>
          <w:rFonts w:ascii="Arial" w:hAnsi="Arial" w:cs="Arial"/>
          <w:sz w:val="24"/>
          <w:szCs w:val="24"/>
        </w:rPr>
        <w:tab/>
      </w:r>
      <w:r w:rsidRPr="008C3E0C">
        <w:rPr>
          <w:rFonts w:ascii="Arial" w:hAnsi="Arial" w:cs="Arial"/>
          <w:sz w:val="24"/>
          <w:szCs w:val="24"/>
        </w:rPr>
        <w:t xml:space="preserve">Перечень имущества. </w:t>
      </w:r>
    </w:p>
    <w:p w:rsidR="00E47326" w:rsidRPr="008C3E0C" w:rsidRDefault="00E47326" w:rsidP="00E47326">
      <w:pPr>
        <w:autoSpaceDE w:val="0"/>
        <w:spacing w:line="200" w:lineRule="atLeast"/>
        <w:jc w:val="both"/>
        <w:rPr>
          <w:rStyle w:val="sectiontitle"/>
          <w:rFonts w:ascii="Arial" w:hAnsi="Arial" w:cs="Arial"/>
          <w:sz w:val="24"/>
          <w:szCs w:val="24"/>
        </w:rPr>
      </w:pPr>
      <w:r>
        <w:rPr>
          <w:rFonts w:ascii="Arial" w:hAnsi="Arial" w:cs="Arial"/>
          <w:sz w:val="24"/>
          <w:szCs w:val="24"/>
        </w:rPr>
        <w:tab/>
      </w:r>
      <w:r w:rsidRPr="008C3E0C">
        <w:rPr>
          <w:rFonts w:ascii="Arial" w:hAnsi="Arial" w:cs="Arial"/>
          <w:sz w:val="24"/>
          <w:szCs w:val="24"/>
        </w:rPr>
        <w:t>2.5.О</w:t>
      </w:r>
      <w:r w:rsidRPr="008C3E0C">
        <w:rPr>
          <w:rStyle w:val="sectiontitle"/>
          <w:rFonts w:ascii="Arial" w:hAnsi="Arial" w:cs="Arial"/>
          <w:sz w:val="24"/>
          <w:szCs w:val="24"/>
        </w:rPr>
        <w:t>бщий срок предоставления муниципальной услуги:</w:t>
      </w:r>
    </w:p>
    <w:p w:rsidR="00E47326" w:rsidRPr="008C3E0C" w:rsidRDefault="00E47326" w:rsidP="00E47326">
      <w:pPr>
        <w:autoSpaceDE w:val="0"/>
        <w:spacing w:line="200" w:lineRule="atLeast"/>
        <w:jc w:val="both"/>
        <w:rPr>
          <w:rStyle w:val="sectiontitle"/>
          <w:rFonts w:ascii="Arial" w:hAnsi="Arial" w:cs="Arial"/>
          <w:sz w:val="24"/>
          <w:szCs w:val="24"/>
        </w:rPr>
      </w:pPr>
      <w:r>
        <w:rPr>
          <w:rFonts w:ascii="Arial" w:hAnsi="Arial" w:cs="Arial"/>
          <w:sz w:val="24"/>
          <w:szCs w:val="24"/>
        </w:rPr>
        <w:tab/>
      </w:r>
      <w:r w:rsidRPr="008C3E0C">
        <w:rPr>
          <w:rFonts w:ascii="Arial" w:hAnsi="Arial" w:cs="Arial"/>
          <w:sz w:val="24"/>
          <w:szCs w:val="24"/>
        </w:rPr>
        <w:t>Максимальный срок предоставления муниципальной услуги составляет 90 календарных дней с даты поступления в Администрацию заявления об оказании имущественной поддержки (с учетом времени отбора независимого оценщика для оказания услуги по составлению отчета арендной платы муниципального имущества).</w:t>
      </w:r>
    </w:p>
    <w:p w:rsidR="00E47326" w:rsidRPr="008C3E0C" w:rsidRDefault="00E47326" w:rsidP="00E47326">
      <w:pPr>
        <w:spacing w:line="200" w:lineRule="atLeast"/>
        <w:jc w:val="both"/>
        <w:rPr>
          <w:rStyle w:val="sectiontitle"/>
          <w:rFonts w:ascii="Arial" w:hAnsi="Arial" w:cs="Arial"/>
          <w:sz w:val="24"/>
          <w:szCs w:val="24"/>
        </w:rPr>
      </w:pPr>
      <w:r>
        <w:rPr>
          <w:rStyle w:val="sectiontitle"/>
          <w:rFonts w:ascii="Arial" w:hAnsi="Arial" w:cs="Arial"/>
          <w:sz w:val="24"/>
          <w:szCs w:val="24"/>
        </w:rPr>
        <w:tab/>
      </w:r>
      <w:r w:rsidRPr="008C3E0C">
        <w:rPr>
          <w:rStyle w:val="sectiontitle"/>
          <w:rFonts w:ascii="Arial" w:hAnsi="Arial" w:cs="Arial"/>
          <w:sz w:val="24"/>
          <w:szCs w:val="24"/>
        </w:rPr>
        <w:t>2.6.  Правовые основания для предоставления муниципальной услуги:</w:t>
      </w:r>
    </w:p>
    <w:p w:rsidR="00E47326" w:rsidRPr="008C3E0C" w:rsidRDefault="00E47326" w:rsidP="00E47326">
      <w:pPr>
        <w:spacing w:line="200" w:lineRule="atLeast"/>
        <w:jc w:val="both"/>
        <w:rPr>
          <w:rFonts w:ascii="Arial" w:hAnsi="Arial" w:cs="Arial"/>
          <w:sz w:val="24"/>
          <w:szCs w:val="24"/>
        </w:rPr>
      </w:pPr>
      <w:r>
        <w:rPr>
          <w:rFonts w:ascii="Arial" w:hAnsi="Arial" w:cs="Arial"/>
          <w:sz w:val="24"/>
          <w:szCs w:val="24"/>
        </w:rPr>
        <w:tab/>
      </w:r>
      <w:proofErr w:type="gramStart"/>
      <w:r w:rsidRPr="008C3E0C">
        <w:rPr>
          <w:rFonts w:ascii="Arial" w:hAnsi="Arial" w:cs="Arial"/>
          <w:sz w:val="24"/>
          <w:szCs w:val="24"/>
        </w:rPr>
        <w:t xml:space="preserve">- Гражданский кодекс Российской Федерации (часть вторая) от 26.01.1996 № </w:t>
      </w:r>
      <w:r w:rsidR="00322AD7">
        <w:rPr>
          <w:rFonts w:ascii="Arial" w:hAnsi="Arial" w:cs="Arial"/>
          <w:sz w:val="24"/>
          <w:szCs w:val="24"/>
        </w:rPr>
        <w:tab/>
      </w:r>
      <w:r w:rsidRPr="008C3E0C">
        <w:rPr>
          <w:rFonts w:ascii="Arial" w:hAnsi="Arial" w:cs="Arial"/>
          <w:sz w:val="24"/>
          <w:szCs w:val="24"/>
        </w:rPr>
        <w:t>14-ФЗ;</w:t>
      </w:r>
      <w:r w:rsidRPr="008C3E0C">
        <w:rPr>
          <w:rFonts w:ascii="Arial" w:hAnsi="Arial" w:cs="Arial"/>
          <w:sz w:val="24"/>
          <w:szCs w:val="24"/>
        </w:rPr>
        <w:br/>
      </w:r>
      <w:r>
        <w:rPr>
          <w:rFonts w:ascii="Arial" w:hAnsi="Arial" w:cs="Arial"/>
          <w:sz w:val="24"/>
          <w:szCs w:val="24"/>
        </w:rPr>
        <w:tab/>
      </w:r>
      <w:r w:rsidRPr="008C3E0C">
        <w:rPr>
          <w:rFonts w:ascii="Arial" w:hAnsi="Arial" w:cs="Arial"/>
          <w:sz w:val="24"/>
          <w:szCs w:val="24"/>
        </w:rPr>
        <w:t>- Федеральный закон от 06.10.2003 № 131-ФЗ «Об общих принципах организации местного самоуправления в Российской Федерации»;</w:t>
      </w:r>
      <w:r w:rsidRPr="008C3E0C">
        <w:rPr>
          <w:rFonts w:ascii="Arial" w:hAnsi="Arial" w:cs="Arial"/>
          <w:sz w:val="24"/>
          <w:szCs w:val="24"/>
        </w:rPr>
        <w:br/>
      </w:r>
      <w:r>
        <w:rPr>
          <w:rFonts w:ascii="Arial" w:hAnsi="Arial" w:cs="Arial"/>
          <w:sz w:val="24"/>
          <w:szCs w:val="24"/>
        </w:rPr>
        <w:tab/>
      </w:r>
      <w:r w:rsidRPr="008C3E0C">
        <w:rPr>
          <w:rFonts w:ascii="Arial" w:hAnsi="Arial" w:cs="Arial"/>
          <w:sz w:val="24"/>
          <w:szCs w:val="24"/>
        </w:rPr>
        <w:t>- Федеральный закон от 26.07.2006 № 135-ФЗ «О защите конкуренции»;</w:t>
      </w:r>
      <w:r w:rsidRPr="008C3E0C">
        <w:rPr>
          <w:rFonts w:ascii="Arial" w:hAnsi="Arial" w:cs="Arial"/>
          <w:sz w:val="24"/>
          <w:szCs w:val="24"/>
        </w:rPr>
        <w:br/>
      </w:r>
      <w:r>
        <w:rPr>
          <w:rFonts w:ascii="Arial" w:hAnsi="Arial" w:cs="Arial"/>
          <w:sz w:val="24"/>
          <w:szCs w:val="24"/>
        </w:rPr>
        <w:tab/>
      </w:r>
      <w:r w:rsidRPr="008C3E0C">
        <w:rPr>
          <w:rFonts w:ascii="Arial" w:hAnsi="Arial" w:cs="Arial"/>
          <w:sz w:val="24"/>
          <w:szCs w:val="24"/>
        </w:rPr>
        <w:t>- Федеральный закон от 27.07.2010 № 210-ФЗ «Об организации предоставления государственных и муниципальных услуг»;</w:t>
      </w:r>
      <w:r w:rsidRPr="008C3E0C">
        <w:rPr>
          <w:rFonts w:ascii="Arial" w:hAnsi="Arial" w:cs="Arial"/>
          <w:sz w:val="24"/>
          <w:szCs w:val="24"/>
        </w:rPr>
        <w:br/>
      </w:r>
      <w:r>
        <w:rPr>
          <w:rFonts w:ascii="Arial" w:hAnsi="Arial" w:cs="Arial"/>
          <w:sz w:val="24"/>
          <w:szCs w:val="24"/>
        </w:rPr>
        <w:tab/>
      </w:r>
      <w:r w:rsidRPr="008C3E0C">
        <w:rPr>
          <w:rFonts w:ascii="Arial" w:hAnsi="Arial" w:cs="Arial"/>
          <w:sz w:val="24"/>
          <w:szCs w:val="24"/>
        </w:rPr>
        <w:t>- Федеральный закон от 06.04.2011 № 63-ФЗ «Об электронной подписи»;</w:t>
      </w:r>
      <w:proofErr w:type="gramEnd"/>
      <w:r w:rsidRPr="008C3E0C">
        <w:rPr>
          <w:rFonts w:ascii="Arial" w:hAnsi="Arial" w:cs="Arial"/>
          <w:sz w:val="24"/>
          <w:szCs w:val="24"/>
        </w:rPr>
        <w:br/>
      </w:r>
      <w:r>
        <w:rPr>
          <w:rFonts w:ascii="Arial" w:hAnsi="Arial" w:cs="Arial"/>
          <w:sz w:val="24"/>
          <w:szCs w:val="24"/>
        </w:rPr>
        <w:tab/>
      </w:r>
      <w:r w:rsidRPr="008C3E0C">
        <w:rPr>
          <w:rFonts w:ascii="Arial" w:hAnsi="Arial" w:cs="Arial"/>
          <w:sz w:val="24"/>
          <w:szCs w:val="24"/>
        </w:rPr>
        <w:t>- Федеральный закон от 24.07.2007 года № 209-ФЗ «О развитии малого и среднего предпринимательства в Российской Федерации»;</w:t>
      </w:r>
    </w:p>
    <w:p w:rsidR="00E47326" w:rsidRPr="008C3E0C" w:rsidRDefault="00E47326" w:rsidP="00E47326">
      <w:pPr>
        <w:spacing w:line="200" w:lineRule="atLeast"/>
        <w:jc w:val="both"/>
        <w:rPr>
          <w:rFonts w:ascii="Arial" w:hAnsi="Arial" w:cs="Arial"/>
          <w:sz w:val="24"/>
          <w:szCs w:val="24"/>
        </w:rPr>
      </w:pPr>
      <w:r>
        <w:rPr>
          <w:rFonts w:ascii="Arial" w:hAnsi="Arial" w:cs="Arial"/>
          <w:sz w:val="24"/>
          <w:szCs w:val="24"/>
        </w:rPr>
        <w:tab/>
      </w:r>
      <w:proofErr w:type="gramStart"/>
      <w:r w:rsidRPr="008C3E0C">
        <w:rPr>
          <w:rFonts w:ascii="Arial" w:hAnsi="Arial" w:cs="Arial"/>
          <w:sz w:val="24"/>
          <w:szCs w:val="24"/>
        </w:rPr>
        <w:t>- приказ Федеральной антимонопольной службы Российской Федерации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roofErr w:type="gramEnd"/>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постановление Правительства Российской Федерации от 22.07.2008 года № 556 «О предельных значениях выручки от реализации товаров (работ, услуг) для каждой категории субъектов малого и среднего предпринимательства»;</w:t>
      </w:r>
    </w:p>
    <w:p w:rsidR="00E47326" w:rsidRPr="008C3E0C" w:rsidRDefault="00E47326" w:rsidP="00E47326">
      <w:pPr>
        <w:autoSpaceDE w:val="0"/>
        <w:spacing w:line="200" w:lineRule="atLeast"/>
        <w:jc w:val="both"/>
        <w:rPr>
          <w:rFonts w:ascii="Arial" w:hAnsi="Arial" w:cs="Arial"/>
          <w:sz w:val="24"/>
          <w:szCs w:val="24"/>
        </w:rPr>
      </w:pPr>
      <w:r>
        <w:rPr>
          <w:rFonts w:ascii="Arial" w:hAnsi="Arial" w:cs="Arial"/>
          <w:sz w:val="24"/>
          <w:szCs w:val="24"/>
        </w:rPr>
        <w:tab/>
      </w:r>
      <w:r w:rsidRPr="008C3E0C">
        <w:rPr>
          <w:rFonts w:ascii="Arial" w:hAnsi="Arial" w:cs="Arial"/>
          <w:sz w:val="24"/>
          <w:szCs w:val="24"/>
        </w:rPr>
        <w:t>- Устав Муниципального образования «</w:t>
      </w:r>
      <w:r w:rsidR="00732AB5">
        <w:rPr>
          <w:rFonts w:ascii="Arial" w:hAnsi="Arial" w:cs="Arial"/>
          <w:sz w:val="24"/>
          <w:szCs w:val="24"/>
        </w:rPr>
        <w:t>Тургеневка</w:t>
      </w:r>
      <w:r w:rsidRPr="008C3E0C">
        <w:rPr>
          <w:rFonts w:ascii="Arial" w:hAnsi="Arial" w:cs="Arial"/>
          <w:sz w:val="24"/>
          <w:szCs w:val="24"/>
        </w:rPr>
        <w:t>»;</w:t>
      </w:r>
    </w:p>
    <w:p w:rsidR="00E47326" w:rsidRPr="008C3E0C" w:rsidRDefault="00E47326" w:rsidP="00E47326">
      <w:pPr>
        <w:autoSpaceDE w:val="0"/>
        <w:spacing w:line="200" w:lineRule="atLeast"/>
        <w:jc w:val="both"/>
        <w:rPr>
          <w:rFonts w:ascii="Arial" w:hAnsi="Arial" w:cs="Arial"/>
          <w:i/>
          <w:color w:val="FF0000"/>
          <w:sz w:val="24"/>
          <w:szCs w:val="24"/>
          <w:u w:val="single"/>
        </w:rPr>
      </w:pPr>
      <w:r>
        <w:rPr>
          <w:rFonts w:ascii="Arial" w:hAnsi="Arial" w:cs="Arial"/>
          <w:sz w:val="24"/>
          <w:szCs w:val="24"/>
        </w:rPr>
        <w:tab/>
      </w:r>
      <w:proofErr w:type="gramStart"/>
      <w:r w:rsidRPr="008C3E0C">
        <w:rPr>
          <w:rFonts w:ascii="Arial" w:hAnsi="Arial" w:cs="Arial"/>
          <w:sz w:val="24"/>
          <w:szCs w:val="24"/>
        </w:rPr>
        <w:t xml:space="preserve">- </w:t>
      </w:r>
      <w:r w:rsidR="00732AB5" w:rsidRPr="008C3E0C">
        <w:rPr>
          <w:rFonts w:ascii="Arial" w:hAnsi="Arial" w:cs="Arial"/>
          <w:sz w:val="24"/>
          <w:szCs w:val="24"/>
        </w:rPr>
        <w:t xml:space="preserve">Решением </w:t>
      </w:r>
      <w:r w:rsidR="00732AB5">
        <w:rPr>
          <w:rFonts w:ascii="Arial" w:hAnsi="Arial" w:cs="Arial"/>
          <w:sz w:val="24"/>
          <w:szCs w:val="24"/>
        </w:rPr>
        <w:t xml:space="preserve">Думы муниципального образования </w:t>
      </w:r>
      <w:r w:rsidR="00732AB5" w:rsidRPr="00322AD7">
        <w:rPr>
          <w:rFonts w:ascii="Arial" w:hAnsi="Arial" w:cs="Arial"/>
          <w:sz w:val="24"/>
          <w:szCs w:val="24"/>
        </w:rPr>
        <w:t>«Тургеневка» от 03.09.2021 г. № 158</w:t>
      </w:r>
      <w:r w:rsidR="00732AB5">
        <w:rPr>
          <w:rFonts w:ascii="Arial" w:hAnsi="Arial" w:cs="Arial"/>
          <w:b/>
          <w:sz w:val="24"/>
          <w:szCs w:val="24"/>
        </w:rPr>
        <w:t xml:space="preserve">  </w:t>
      </w:r>
      <w:r w:rsidR="00732AB5">
        <w:rPr>
          <w:rFonts w:ascii="Arial" w:hAnsi="Arial" w:cs="Arial"/>
          <w:sz w:val="24"/>
          <w:szCs w:val="24"/>
        </w:rPr>
        <w:t>«</w:t>
      </w:r>
      <w:r w:rsidR="00732AB5" w:rsidRPr="008C3E0C">
        <w:rPr>
          <w:rFonts w:ascii="Arial" w:hAnsi="Arial" w:cs="Arial"/>
          <w:sz w:val="24"/>
          <w:szCs w:val="24"/>
        </w:rPr>
        <w:t xml:space="preserve">Об утверждении порядка формирования, ведения, ежегодного дополнения и опубликования перечня муниципального имущества </w:t>
      </w:r>
      <w:r w:rsidR="00732AB5">
        <w:rPr>
          <w:rFonts w:ascii="Arial" w:hAnsi="Arial" w:cs="Arial"/>
          <w:sz w:val="24"/>
          <w:szCs w:val="24"/>
        </w:rPr>
        <w:t xml:space="preserve">муниципального образования </w:t>
      </w:r>
      <w:r w:rsidR="00732AB5" w:rsidRPr="00732AB5">
        <w:rPr>
          <w:rFonts w:ascii="Arial" w:hAnsi="Arial" w:cs="Arial"/>
          <w:sz w:val="24"/>
          <w:szCs w:val="24"/>
        </w:rPr>
        <w:t>«Тургеневка</w:t>
      </w:r>
      <w:r w:rsidR="00732AB5">
        <w:rPr>
          <w:rFonts w:ascii="Arial" w:hAnsi="Arial" w:cs="Arial"/>
          <w:sz w:val="24"/>
          <w:szCs w:val="24"/>
        </w:rPr>
        <w:t>»</w:t>
      </w:r>
      <w:r w:rsidR="00732AB5" w:rsidRPr="008C3E0C">
        <w:rPr>
          <w:rFonts w:ascii="Arial" w:hAnsi="Arial" w:cs="Arial"/>
          <w:sz w:val="24"/>
          <w:szCs w:val="24"/>
        </w:rPr>
        <w:t>, свободного от прав тре</w:t>
      </w:r>
      <w:r w:rsidR="00732AB5">
        <w:rPr>
          <w:rFonts w:ascii="Arial" w:hAnsi="Arial" w:cs="Arial"/>
          <w:sz w:val="24"/>
          <w:szCs w:val="24"/>
        </w:rPr>
        <w:t xml:space="preserve">тьих лиц,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порядка и условия </w:t>
      </w:r>
      <w:r w:rsidR="00732AB5" w:rsidRPr="00732AB5">
        <w:rPr>
          <w:rFonts w:ascii="Arial" w:hAnsi="Arial" w:cs="Arial"/>
          <w:sz w:val="24"/>
          <w:szCs w:val="24"/>
        </w:rPr>
        <w:t>предоставления указанного имущества</w:t>
      </w:r>
      <w:proofErr w:type="gramEnd"/>
      <w:r w:rsidR="00732AB5" w:rsidRPr="00732AB5">
        <w:rPr>
          <w:rFonts w:ascii="Arial" w:hAnsi="Arial" w:cs="Arial"/>
          <w:sz w:val="24"/>
          <w:szCs w:val="24"/>
        </w:rPr>
        <w:t xml:space="preserve"> в аренду»</w:t>
      </w:r>
      <w:r w:rsidR="00732AB5">
        <w:rPr>
          <w:rFonts w:ascii="Arial" w:hAnsi="Arial" w:cs="Arial"/>
          <w:sz w:val="24"/>
          <w:szCs w:val="24"/>
        </w:rPr>
        <w:t>.</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2.7.Исчерпывающий перечень документов, необходимых в соответствии с нормативными правовыми актами для предоставления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2.7.1. Для предоставления муниципальной услуги в Администрацию представляются следующие документы, необходимые для принятия решения об оказании субъекту МСП имущественной поддержки либо ее отказе:</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1) заявление субъекта МСП об оказании имущественной поддержки, составленное по форме, указанной в приложении 1  к настоящему </w:t>
      </w:r>
      <w:r>
        <w:rPr>
          <w:rFonts w:ascii="Arial" w:hAnsi="Arial" w:cs="Arial"/>
          <w:sz w:val="24"/>
          <w:szCs w:val="24"/>
        </w:rPr>
        <w:tab/>
      </w:r>
      <w:r w:rsidRPr="008C3E0C">
        <w:rPr>
          <w:rFonts w:ascii="Arial" w:hAnsi="Arial" w:cs="Arial"/>
          <w:sz w:val="24"/>
          <w:szCs w:val="24"/>
        </w:rPr>
        <w:t>Административному регламенту;</w:t>
      </w:r>
    </w:p>
    <w:p w:rsidR="00E47326" w:rsidRPr="008C3E0C" w:rsidRDefault="00E47326" w:rsidP="00E47326">
      <w:pPr>
        <w:rPr>
          <w:rFonts w:ascii="Arial" w:hAnsi="Arial" w:cs="Arial"/>
          <w:sz w:val="24"/>
          <w:szCs w:val="24"/>
        </w:rPr>
      </w:pPr>
      <w:r>
        <w:rPr>
          <w:rFonts w:ascii="Arial" w:hAnsi="Arial" w:cs="Arial"/>
          <w:sz w:val="24"/>
          <w:szCs w:val="24"/>
        </w:rPr>
        <w:tab/>
      </w:r>
      <w:r w:rsidRPr="008C3E0C">
        <w:rPr>
          <w:rFonts w:ascii="Arial" w:hAnsi="Arial" w:cs="Arial"/>
          <w:sz w:val="24"/>
          <w:szCs w:val="24"/>
        </w:rPr>
        <w:t>2) копия учредительных документов заявителя (для юридических лиц);</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 копия документа, удостоверяющего личность индивидуального предпринимателя;</w:t>
      </w:r>
    </w:p>
    <w:p w:rsidR="00E47326" w:rsidRPr="008C3E0C" w:rsidRDefault="00E47326" w:rsidP="00E47326">
      <w:pPr>
        <w:rPr>
          <w:rFonts w:ascii="Arial" w:hAnsi="Arial" w:cs="Arial"/>
          <w:sz w:val="24"/>
          <w:szCs w:val="24"/>
        </w:rPr>
      </w:pPr>
      <w:r>
        <w:rPr>
          <w:rFonts w:ascii="Arial" w:hAnsi="Arial" w:cs="Arial"/>
          <w:sz w:val="24"/>
          <w:szCs w:val="24"/>
        </w:rPr>
        <w:tab/>
      </w:r>
      <w:r w:rsidRPr="008C3E0C">
        <w:rPr>
          <w:rFonts w:ascii="Arial" w:hAnsi="Arial" w:cs="Arial"/>
          <w:sz w:val="24"/>
          <w:szCs w:val="24"/>
        </w:rPr>
        <w:t>4) копия документа, подтверждающего права(полномочия) на осуществление действий от имени субъекта МСП, в т.ч. на предоставление и подписание документов;</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5) документы, подтверждающие статус субъекта МСП:</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справка о составе участников и доле их участия в уставном (складочном) капитале (паевом фонде) юридического лица;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сведения о среднесписочной численности работников за предшествующий календарный год по форме, утвержденной Приказом ФНС России от 29.03.2007 № ММ-3-25/174@ «Об утверждении формы Сведений о среднесписочной численности работников за предшествующий календарный год», с отметкой налогового органа.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Администрация в порядке межведомственного взаимодействия самостоятельно запрашивает в налоговом органе выписку из Единого государственного реестра юридических лиц (Единого государственного реестра индивидуальных предпринимателей).</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6) решение уполномоченного органа юридического лица  (выписка из решения) о совершении (одобрении) сделки (если это необходимо в соответствии с учредительными документами заявителя).</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2.7.2. Субъект МСП вправе представить вместе с заявлением нижеперечисленные документы, при этом они не могут быть затребованы у заявителя:</w:t>
      </w:r>
    </w:p>
    <w:p w:rsidR="00E47326"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а) выписка из государственного реестра юридических лиц;</w:t>
      </w:r>
      <w:r w:rsidRPr="008C3E0C">
        <w:rPr>
          <w:rFonts w:ascii="Arial" w:hAnsi="Arial" w:cs="Arial"/>
          <w:sz w:val="24"/>
          <w:szCs w:val="24"/>
        </w:rPr>
        <w:br/>
      </w:r>
      <w:r>
        <w:rPr>
          <w:rFonts w:ascii="Arial" w:hAnsi="Arial" w:cs="Arial"/>
          <w:sz w:val="24"/>
          <w:szCs w:val="24"/>
        </w:rPr>
        <w:tab/>
      </w:r>
      <w:r w:rsidRPr="008C3E0C">
        <w:rPr>
          <w:rFonts w:ascii="Arial" w:hAnsi="Arial" w:cs="Arial"/>
          <w:sz w:val="24"/>
          <w:szCs w:val="24"/>
        </w:rPr>
        <w:t>б) выписка из государственного реестра ин</w:t>
      </w:r>
      <w:r>
        <w:rPr>
          <w:rFonts w:ascii="Arial" w:hAnsi="Arial" w:cs="Arial"/>
          <w:sz w:val="24"/>
          <w:szCs w:val="24"/>
        </w:rPr>
        <w:t>дивидуальных предпринимателей;</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2.7.3. Администрация не вправе требовать от заявителя представления документов, которые находятся в распоряжении Администрации и иных государственных органов, иных государственных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нормативными правовыми актами.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2.7.4. При предоставлении муниципальной услуги Администрации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2.7.5. К документам, прилагаемым к заявлению, составленным на иностранном языке, должен прилагаться нотариально заверенный перевод на русский язык.</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2.7.6. В представленных документах должны отсутствовать подчистки, приписки, зачеркнутые слова и иные неоговоренные исправления, а также записи, исполненные карандашом. Текст представленных документов должен быть написан ясно и четко.</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2.8. Исчерпывающий перечень оснований для отказа в приеме документов, необходимых для предоставления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1) заявление о предоставлении муниципальной услуги подписано лицом, полномочия которого документально не подтверждены (или не подписано уполномоченным лицом);</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 отсутствие у заявителя соответствующих полномочий на получение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 представлены незаверенные копии документов или представлены копии документов, которые должны быть представлены в подлиннике;</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4) представление заявителем документов, имеющих исправления, серьезные повреждения, не позволяющие однозначно истолковать их содержание, отсутствие обратного адреса, подписи, печати и т.п.;</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5) документы имеют подчистки, приписки, наличие зачеркнутых слов, нерасшифрованных сокращений, исправлений, за исключением исправлений, скрепленных печатью и заверенных подписью заявителя или уполномоченного должностного лица;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6) несоответствие заявления требованиям </w:t>
      </w:r>
      <w:hyperlink w:anchor="P110" w:history="1">
        <w:r w:rsidRPr="008C3E0C">
          <w:rPr>
            <w:rFonts w:ascii="Arial" w:hAnsi="Arial" w:cs="Arial"/>
            <w:sz w:val="24"/>
            <w:szCs w:val="24"/>
          </w:rPr>
          <w:t>подпункта  1 пункта 2.7.1</w:t>
        </w:r>
      </w:hyperlink>
      <w:r w:rsidRPr="008C3E0C">
        <w:rPr>
          <w:rFonts w:ascii="Arial" w:hAnsi="Arial" w:cs="Arial"/>
          <w:sz w:val="24"/>
          <w:szCs w:val="24"/>
        </w:rPr>
        <w:t xml:space="preserve"> Административного регламента;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7) к заявлению не приложены документы, указанные в </w:t>
      </w:r>
      <w:hyperlink w:anchor="P117" w:history="1">
        <w:r w:rsidRPr="008C3E0C">
          <w:rPr>
            <w:rFonts w:ascii="Arial" w:hAnsi="Arial" w:cs="Arial"/>
            <w:sz w:val="24"/>
            <w:szCs w:val="24"/>
          </w:rPr>
          <w:t>пункте 2.7.1</w:t>
        </w:r>
      </w:hyperlink>
      <w:r w:rsidRPr="008C3E0C">
        <w:rPr>
          <w:rFonts w:ascii="Arial" w:hAnsi="Arial" w:cs="Arial"/>
          <w:sz w:val="24"/>
          <w:szCs w:val="24"/>
        </w:rPr>
        <w:t xml:space="preserve"> Административного регламента.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Не может быть отказано заявителю в приеме дополнительных документов при наличии пожелания их сдачи.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2.9.Исчерпывающий перечень оснований для приостановления или отказа в предоставлении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Решение от отказе в оказании имущественной поддержки принимается в случаях:</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w:t>
      </w:r>
      <w:r w:rsidR="00322AD7">
        <w:rPr>
          <w:rFonts w:ascii="Arial" w:hAnsi="Arial" w:cs="Arial"/>
          <w:sz w:val="24"/>
          <w:szCs w:val="24"/>
        </w:rPr>
        <w:t xml:space="preserve"> </w:t>
      </w:r>
      <w:r w:rsidRPr="008C3E0C">
        <w:rPr>
          <w:rFonts w:ascii="Arial" w:hAnsi="Arial" w:cs="Arial"/>
          <w:sz w:val="24"/>
          <w:szCs w:val="24"/>
        </w:rPr>
        <w:t>поступления заявления от заявителя, не относящегося к субъектам МСП и организациям, образующим инфраструктуру поддержки субъектов МСП, о передаче во владение и (или) пользование имущества, включенного в Перечень имущества;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w:t>
      </w:r>
      <w:r w:rsidR="00322AD7">
        <w:rPr>
          <w:rFonts w:ascii="Arial" w:hAnsi="Arial" w:cs="Arial"/>
          <w:sz w:val="24"/>
          <w:szCs w:val="24"/>
        </w:rPr>
        <w:t xml:space="preserve"> </w:t>
      </w:r>
      <w:r w:rsidRPr="008C3E0C">
        <w:rPr>
          <w:rFonts w:ascii="Arial" w:hAnsi="Arial" w:cs="Arial"/>
          <w:sz w:val="24"/>
          <w:szCs w:val="24"/>
        </w:rPr>
        <w:t>поступления заявления об оказании имущественной поддержки путем передачи муниципального имущества, находящегося во владении и (или) пользовании, и до истечения срока действия соответствующего договора остается более четырех месяцев;</w:t>
      </w:r>
    </w:p>
    <w:p w:rsidR="00E47326" w:rsidRPr="007B0800"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w:t>
      </w:r>
      <w:r w:rsidR="00322AD7">
        <w:rPr>
          <w:rFonts w:ascii="Arial" w:hAnsi="Arial" w:cs="Arial"/>
          <w:sz w:val="24"/>
          <w:szCs w:val="24"/>
        </w:rPr>
        <w:t xml:space="preserve"> </w:t>
      </w:r>
      <w:r w:rsidRPr="008C3E0C">
        <w:rPr>
          <w:rFonts w:ascii="Arial" w:hAnsi="Arial" w:cs="Arial"/>
          <w:sz w:val="24"/>
          <w:szCs w:val="24"/>
        </w:rPr>
        <w:t xml:space="preserve">поступления заявления от заявителя об оказании имущественной поддержки о передаче во владение и (или) пользование имущества, не включенного в </w:t>
      </w:r>
      <w:r>
        <w:rPr>
          <w:rFonts w:ascii="Arial" w:hAnsi="Arial" w:cs="Arial"/>
          <w:sz w:val="24"/>
          <w:szCs w:val="24"/>
        </w:rPr>
        <w:tab/>
      </w:r>
      <w:r w:rsidRPr="008C3E0C">
        <w:rPr>
          <w:rFonts w:ascii="Arial" w:hAnsi="Arial" w:cs="Arial"/>
          <w:sz w:val="24"/>
          <w:szCs w:val="24"/>
        </w:rPr>
        <w:t>Перечень имущества;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поступления заявленияот субъекта МСП, в отношении которого в соответствии с частью 3 статьи 14 Федерального закона от 24. 07.2007 года № 209-ФЗ «О развитии малого и среднего в Российской Федерации» (далее - Закон о развитии малого предпринимательства) не может оказываться поддержка;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w:t>
      </w:r>
      <w:r w:rsidR="00322AD7">
        <w:rPr>
          <w:rFonts w:ascii="Arial" w:hAnsi="Arial" w:cs="Arial"/>
          <w:sz w:val="24"/>
          <w:szCs w:val="24"/>
        </w:rPr>
        <w:t xml:space="preserve"> </w:t>
      </w:r>
      <w:r w:rsidRPr="008C3E0C">
        <w:rPr>
          <w:rFonts w:ascii="Arial" w:hAnsi="Arial" w:cs="Arial"/>
          <w:sz w:val="24"/>
          <w:szCs w:val="24"/>
        </w:rPr>
        <w:t xml:space="preserve">если не представлены документы, указанные в п. 2.7.1. настоящего </w:t>
      </w:r>
      <w:r>
        <w:rPr>
          <w:rFonts w:ascii="Arial" w:hAnsi="Arial" w:cs="Arial"/>
          <w:sz w:val="24"/>
          <w:szCs w:val="24"/>
        </w:rPr>
        <w:tab/>
      </w:r>
      <w:r w:rsidRPr="008C3E0C">
        <w:rPr>
          <w:rFonts w:ascii="Arial" w:hAnsi="Arial" w:cs="Arial"/>
          <w:sz w:val="24"/>
          <w:szCs w:val="24"/>
        </w:rPr>
        <w:t xml:space="preserve">Административного регламента, либо представление неполного комплекта документов, за исключением документов, имеющихся в распоряжении </w:t>
      </w:r>
      <w:r>
        <w:rPr>
          <w:rFonts w:ascii="Arial" w:hAnsi="Arial" w:cs="Arial"/>
          <w:sz w:val="24"/>
          <w:szCs w:val="24"/>
        </w:rPr>
        <w:tab/>
      </w:r>
      <w:r w:rsidRPr="008C3E0C">
        <w:rPr>
          <w:rFonts w:ascii="Arial" w:hAnsi="Arial" w:cs="Arial"/>
          <w:sz w:val="24"/>
          <w:szCs w:val="24"/>
        </w:rPr>
        <w:t>Администрации, органов государственной власти и иных государственных организаций;</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если ранее в отношении заявителя - субъекта МСП было принято решение об оказании аналогичной поддержки и сроки ее оказания не истекли;</w:t>
      </w:r>
    </w:p>
    <w:p w:rsidR="00E47326" w:rsidRPr="008C3E0C" w:rsidRDefault="00E47326" w:rsidP="00E47326">
      <w:pPr>
        <w:spacing w:line="200" w:lineRule="atLeast"/>
        <w:rPr>
          <w:rFonts w:ascii="Arial" w:hAnsi="Arial" w:cs="Arial"/>
          <w:sz w:val="24"/>
          <w:szCs w:val="24"/>
        </w:rPr>
      </w:pPr>
      <w:r>
        <w:rPr>
          <w:rFonts w:ascii="Arial" w:hAnsi="Arial" w:cs="Arial"/>
          <w:sz w:val="24"/>
          <w:szCs w:val="24"/>
        </w:rPr>
        <w:tab/>
      </w:r>
      <w:r w:rsidRPr="008C3E0C">
        <w:rPr>
          <w:rFonts w:ascii="Arial" w:hAnsi="Arial" w:cs="Arial"/>
          <w:sz w:val="24"/>
          <w:szCs w:val="24"/>
        </w:rPr>
        <w:t>- если с момента признания субъекта МСП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2.10.Предоставление муниципальной услуги осуществляется бесплатно.</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2.11. Требования к организации и ведению приема получателей муниципальной услуги.</w:t>
      </w:r>
    </w:p>
    <w:p w:rsidR="00E47326" w:rsidRPr="008C3E0C" w:rsidRDefault="00E47326" w:rsidP="00E47326">
      <w:pPr>
        <w:jc w:val="both"/>
        <w:rPr>
          <w:rFonts w:ascii="Arial" w:hAnsi="Arial" w:cs="Arial"/>
          <w:sz w:val="24"/>
          <w:szCs w:val="24"/>
        </w:rPr>
      </w:pPr>
      <w:r w:rsidRPr="008C3E0C">
        <w:rPr>
          <w:rFonts w:ascii="Arial" w:hAnsi="Arial" w:cs="Arial"/>
          <w:sz w:val="24"/>
          <w:szCs w:val="24"/>
        </w:rPr>
        <w:t>Прием заявителей ведется в Администрации.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Выдача документов осуществляется в здании Администрации.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Максимальный срок ожидания в очереди при обращении о предоставлении муниципальной услуги и при получении результата предоставления муниципальной услуги - 15 минут.</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2.12. </w:t>
      </w:r>
      <w:proofErr w:type="gramStart"/>
      <w:r w:rsidRPr="008C3E0C">
        <w:rPr>
          <w:rFonts w:ascii="Arial" w:hAnsi="Arial" w:cs="Arial"/>
          <w:sz w:val="24"/>
          <w:szCs w:val="24"/>
        </w:rPr>
        <w:t>Требования к помещениям, в которых предоставляется муниципальная услуга,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roofErr w:type="gramEnd"/>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2.12.1. Помещение, в котором предоставляется муниципальная услуга, оборудуется вывеской (табличкой), содержащей информацию о полном наименовании органа, предоставляющего муниципальную услугу. </w:t>
      </w:r>
      <w:r>
        <w:rPr>
          <w:rFonts w:ascii="Arial" w:hAnsi="Arial" w:cs="Arial"/>
          <w:sz w:val="24"/>
          <w:szCs w:val="24"/>
        </w:rPr>
        <w:tab/>
      </w:r>
      <w:r w:rsidRPr="008C3E0C">
        <w:rPr>
          <w:rFonts w:ascii="Arial" w:hAnsi="Arial" w:cs="Arial"/>
          <w:sz w:val="24"/>
          <w:szCs w:val="24"/>
        </w:rPr>
        <w:t>Информационная табличка размещается рядом с входом так, чтобы ее хорошо видели посетители.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2.12.2. Залы ожидания, места для заполнения запросов о предоставлении муниципальной услуги оборудуются информационными стендами, стульями и столами (стойками для письма) для возможности оформления документов. На видном месте размещаются схемы расположения средств пожаротушения и путей эвакуации заявителей и сотрудников.</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2.12.3. На информационном стенде, расположенном в непосредственной близости от помещения, где предоставляется муниципальная услуга, на официальном сайте Администрации </w:t>
      </w:r>
      <w:r w:rsidR="00732AB5">
        <w:rPr>
          <w:rFonts w:ascii="Arial" w:hAnsi="Arial" w:cs="Arial"/>
          <w:sz w:val="24"/>
          <w:szCs w:val="24"/>
        </w:rPr>
        <w:t>м</w:t>
      </w:r>
      <w:r w:rsidRPr="008C3E0C">
        <w:rPr>
          <w:rFonts w:ascii="Arial" w:hAnsi="Arial" w:cs="Arial"/>
          <w:sz w:val="24"/>
          <w:szCs w:val="24"/>
        </w:rPr>
        <w:t>униципального образования «</w:t>
      </w:r>
      <w:r w:rsidR="00732AB5">
        <w:rPr>
          <w:rFonts w:ascii="Arial" w:hAnsi="Arial" w:cs="Arial"/>
          <w:sz w:val="24"/>
          <w:szCs w:val="24"/>
        </w:rPr>
        <w:t>Тургеневка</w:t>
      </w:r>
      <w:r w:rsidRPr="008C3E0C">
        <w:rPr>
          <w:rFonts w:ascii="Arial" w:hAnsi="Arial" w:cs="Arial"/>
          <w:sz w:val="24"/>
          <w:szCs w:val="24"/>
        </w:rPr>
        <w:t xml:space="preserve">» размещается краткая информация о предоставляемой муниципальной услуге. </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2.12.4. Для осуществления приема граждан-инвалидов, в том числе слепых (слабовидящих), глухих (слабослышащих), передвигающихся с помощью кресел-колясок должны быть созданы следующие условия:</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помещения оборудованы пандусами, специальными ограждениями и перилами;</w:t>
      </w:r>
    </w:p>
    <w:p w:rsidR="00E47326" w:rsidRPr="008C3E0C" w:rsidRDefault="00E47326" w:rsidP="00E47326">
      <w:pPr>
        <w:jc w:val="both"/>
        <w:rPr>
          <w:rFonts w:ascii="Arial" w:hAnsi="Arial" w:cs="Arial"/>
          <w:sz w:val="24"/>
          <w:szCs w:val="24"/>
        </w:rPr>
      </w:pPr>
      <w:r>
        <w:rPr>
          <w:rFonts w:ascii="Arial" w:hAnsi="Arial" w:cs="Arial"/>
          <w:sz w:val="24"/>
          <w:szCs w:val="24"/>
        </w:rPr>
        <w:tab/>
      </w:r>
      <w:proofErr w:type="gramStart"/>
      <w:r w:rsidRPr="008C3E0C">
        <w:rPr>
          <w:rFonts w:ascii="Arial" w:hAnsi="Arial" w:cs="Arial"/>
          <w:sz w:val="24"/>
          <w:szCs w:val="24"/>
        </w:rPr>
        <w:t>- обеспечены беспрепятственное передвижение и разворот специальных средств для передвижения кресел-колясок;</w:t>
      </w:r>
      <w:proofErr w:type="gramEnd"/>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 столы для инвалидов размещены в стороне от входа с наличием увеличивающего устройства и с учетом беспрепятственного подъезда и поворота специальных средств для передвижения кресел-колясок. </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2.13. Показатели доступности и качества муниципальной услуги. Критериями доступности и качества оказания муниципальной услуги являются:</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удовлетворенность заявителей качеством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доступность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доступность информации;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соблюдение сроков предоставления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отсутствие обоснованных жалоб со стороны заявителей по результатам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Основными требованиями к качеству предоставления муниципальной услуги являются:</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а) достоверность предоставляемой заявителем информации о ходе предоставления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б) наглядность форм предоставляемой информации об административных процедурах;</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в) удобство и доступность получения информации заявителями о порядке предоставления муниципальной услуги.</w:t>
      </w:r>
    </w:p>
    <w:p w:rsidR="00E47326" w:rsidRPr="008C3E0C" w:rsidRDefault="00E47326" w:rsidP="00E47326">
      <w:pPr>
        <w:jc w:val="both"/>
        <w:rPr>
          <w:rFonts w:ascii="Arial" w:hAnsi="Arial" w:cs="Arial"/>
          <w:sz w:val="24"/>
          <w:szCs w:val="24"/>
        </w:rPr>
      </w:pPr>
    </w:p>
    <w:p w:rsidR="00E47326" w:rsidRPr="008C3E0C" w:rsidRDefault="00E47326" w:rsidP="00E47326">
      <w:pPr>
        <w:pStyle w:val="ConsPlusNormal0"/>
        <w:jc w:val="center"/>
        <w:outlineLvl w:val="1"/>
        <w:rPr>
          <w:b/>
          <w:szCs w:val="24"/>
        </w:rPr>
      </w:pPr>
      <w:r w:rsidRPr="008C3E0C">
        <w:rPr>
          <w:b/>
          <w:bCs/>
          <w:szCs w:val="24"/>
        </w:rPr>
        <w:t xml:space="preserve">3. </w:t>
      </w:r>
      <w:r w:rsidRPr="008C3E0C">
        <w:rPr>
          <w:b/>
          <w:szCs w:val="24"/>
        </w:rPr>
        <w:t>Состав, последовательность и сроки выполнения</w:t>
      </w:r>
    </w:p>
    <w:p w:rsidR="00E47326" w:rsidRPr="008C3E0C" w:rsidRDefault="00E47326" w:rsidP="00E47326">
      <w:pPr>
        <w:pStyle w:val="ConsPlusNormal0"/>
        <w:jc w:val="center"/>
        <w:rPr>
          <w:b/>
          <w:szCs w:val="24"/>
        </w:rPr>
      </w:pPr>
      <w:r w:rsidRPr="008C3E0C">
        <w:rPr>
          <w:b/>
          <w:szCs w:val="24"/>
        </w:rPr>
        <w:t>административных процедур (действий), требования к порядку</w:t>
      </w:r>
    </w:p>
    <w:p w:rsidR="00E47326" w:rsidRPr="008C3E0C" w:rsidRDefault="00E47326" w:rsidP="00E47326">
      <w:pPr>
        <w:pStyle w:val="ConsPlusNormal0"/>
        <w:jc w:val="center"/>
        <w:rPr>
          <w:b/>
          <w:szCs w:val="24"/>
        </w:rPr>
      </w:pPr>
      <w:r w:rsidRPr="008C3E0C">
        <w:rPr>
          <w:b/>
          <w:szCs w:val="24"/>
        </w:rPr>
        <w:t>их выполнения, в том числе особенности выполнения</w:t>
      </w:r>
    </w:p>
    <w:p w:rsidR="00E47326" w:rsidRPr="008C3E0C" w:rsidRDefault="00E47326" w:rsidP="00E47326">
      <w:pPr>
        <w:pStyle w:val="ConsPlusNormal0"/>
        <w:jc w:val="center"/>
        <w:rPr>
          <w:b/>
          <w:szCs w:val="24"/>
        </w:rPr>
      </w:pPr>
      <w:r w:rsidRPr="008C3E0C">
        <w:rPr>
          <w:b/>
          <w:szCs w:val="24"/>
        </w:rPr>
        <w:t>административных процедур (действий) в электронной форме,</w:t>
      </w:r>
    </w:p>
    <w:p w:rsidR="00E47326" w:rsidRPr="008C3E0C" w:rsidRDefault="00E47326" w:rsidP="00E47326">
      <w:pPr>
        <w:pStyle w:val="ConsPlusNormal0"/>
        <w:jc w:val="center"/>
        <w:rPr>
          <w:b/>
          <w:szCs w:val="24"/>
        </w:rPr>
      </w:pPr>
      <w:r w:rsidRPr="008C3E0C">
        <w:rPr>
          <w:b/>
          <w:szCs w:val="24"/>
        </w:rPr>
        <w:t>а также особенности выполнения административных процедур</w:t>
      </w:r>
    </w:p>
    <w:p w:rsidR="00E47326" w:rsidRPr="008C3E0C" w:rsidRDefault="00E47326" w:rsidP="00E47326">
      <w:pPr>
        <w:pStyle w:val="ConsPlusNormal0"/>
        <w:jc w:val="center"/>
        <w:rPr>
          <w:b/>
          <w:szCs w:val="24"/>
        </w:rPr>
      </w:pPr>
      <w:r w:rsidRPr="008C3E0C">
        <w:rPr>
          <w:b/>
          <w:szCs w:val="24"/>
        </w:rPr>
        <w:t>в многофункциональных центрах</w:t>
      </w:r>
    </w:p>
    <w:p w:rsidR="00E47326" w:rsidRPr="008C3E0C" w:rsidRDefault="00E47326" w:rsidP="00E47326">
      <w:pPr>
        <w:pStyle w:val="ConsPlusNormal0"/>
        <w:ind w:firstLine="540"/>
        <w:jc w:val="both"/>
        <w:rPr>
          <w:i/>
          <w:color w:val="FF0000"/>
          <w:szCs w:val="24"/>
        </w:rPr>
      </w:pP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3.1. Предоставление муниципальной услуги включает в себя следующие административные процедуры:</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1) прием и регистрация заявления и прилагаемых к нему документов;</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 рассмотрение заявления и прилагаемых к нему документов;</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 организация и проведение торгов на право заключения договора аренды муниципального имущества, включенного в Перечень.</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3.2. Прием и регистрация заявления и прилагаемых к нему документов </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3.2.1. Основанием для начала административной процедуры является поступление заявления с комплектом документов, необходимых для предоставления муниципальной услуги, составленного по форме (приложение 1 к настоящему Административному регламенту).</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3.2.2. Заявление регистрируется специалистом Администрации.</w:t>
      </w:r>
    </w:p>
    <w:p w:rsidR="00E47326" w:rsidRPr="008C3E0C" w:rsidRDefault="00E47326" w:rsidP="00322AD7">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3.2.3. Максимальный срок исполнения данной административной процедуры – не более 1 рабочего дня с  даты поступления заявления в  </w:t>
      </w:r>
      <w:r>
        <w:rPr>
          <w:rFonts w:ascii="Arial" w:hAnsi="Arial" w:cs="Arial"/>
          <w:sz w:val="24"/>
          <w:szCs w:val="24"/>
        </w:rPr>
        <w:tab/>
      </w:r>
      <w:r w:rsidR="00322AD7">
        <w:rPr>
          <w:rFonts w:ascii="Arial" w:hAnsi="Arial" w:cs="Arial"/>
          <w:sz w:val="24"/>
          <w:szCs w:val="24"/>
        </w:rPr>
        <w:t xml:space="preserve">  </w:t>
      </w:r>
      <w:r w:rsidRPr="008C3E0C">
        <w:rPr>
          <w:rFonts w:ascii="Arial" w:hAnsi="Arial" w:cs="Arial"/>
          <w:sz w:val="24"/>
          <w:szCs w:val="24"/>
        </w:rPr>
        <w:t>Администрацию.</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3.3. Рассмотрение заявления и прилагаемых к нему документов.</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3.3.1. Основанием для начала административной процедуры является поступившее специалисту администрации, ответственному за предоставление муниципальной услуги, зарегистрированное в соответствии с пунктом 3.2 настоящего Административного регламента, заявление от субъекта МСП.</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3.3.2. Специалист администрации, ответственный за предоставление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w:t>
      </w:r>
      <w:r w:rsidR="00322AD7">
        <w:rPr>
          <w:rFonts w:ascii="Arial" w:hAnsi="Arial" w:cs="Arial"/>
          <w:sz w:val="24"/>
          <w:szCs w:val="24"/>
        </w:rPr>
        <w:t xml:space="preserve"> </w:t>
      </w:r>
      <w:r w:rsidRPr="008C3E0C">
        <w:rPr>
          <w:rFonts w:ascii="Arial" w:hAnsi="Arial" w:cs="Arial"/>
          <w:sz w:val="24"/>
          <w:szCs w:val="24"/>
        </w:rPr>
        <w:t xml:space="preserve">рассматривает заявление в течение 2 дней, взаимодействуя со структурными подразделениями Администрации с учетом их компетенции, на предмет отсутствия оснований для принятия решения об отказе хозяйствующему субъекту в оказании имущественной поддержки на основании пункта 2.9 настоящего </w:t>
      </w:r>
      <w:r>
        <w:rPr>
          <w:rFonts w:ascii="Arial" w:hAnsi="Arial" w:cs="Arial"/>
          <w:sz w:val="24"/>
          <w:szCs w:val="24"/>
        </w:rPr>
        <w:tab/>
      </w:r>
      <w:r w:rsidRPr="008C3E0C">
        <w:rPr>
          <w:rFonts w:ascii="Arial" w:hAnsi="Arial" w:cs="Arial"/>
          <w:sz w:val="24"/>
          <w:szCs w:val="24"/>
        </w:rPr>
        <w:t>Административного регламента;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w:t>
      </w:r>
      <w:r w:rsidR="00322AD7">
        <w:rPr>
          <w:rFonts w:ascii="Arial" w:hAnsi="Arial" w:cs="Arial"/>
          <w:sz w:val="24"/>
          <w:szCs w:val="24"/>
        </w:rPr>
        <w:t xml:space="preserve"> </w:t>
      </w:r>
      <w:r w:rsidRPr="008C3E0C">
        <w:rPr>
          <w:rFonts w:ascii="Arial" w:hAnsi="Arial" w:cs="Arial"/>
          <w:sz w:val="24"/>
          <w:szCs w:val="24"/>
        </w:rPr>
        <w:t>осуществляет действия по запросу необходимой информации и документов, которые находятся в распоряжении органов государственной власти и иных организаций, если заявитель их не представил по собственной инициативе.</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3.3.3.По результатам рассмотрения заявления специалист администрации, ответственный за предоставление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осуществляет мероприятия по организации оценки на право заключения аренды муниципального имущества.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w:t>
      </w:r>
      <w:r w:rsidR="00322AD7">
        <w:rPr>
          <w:rFonts w:ascii="Arial" w:hAnsi="Arial" w:cs="Arial"/>
          <w:sz w:val="24"/>
          <w:szCs w:val="24"/>
        </w:rPr>
        <w:t xml:space="preserve"> </w:t>
      </w:r>
      <w:r w:rsidRPr="008C3E0C">
        <w:rPr>
          <w:rFonts w:ascii="Arial" w:hAnsi="Arial" w:cs="Arial"/>
          <w:sz w:val="24"/>
          <w:szCs w:val="24"/>
        </w:rPr>
        <w:t>в случае отказа от предоставления муниципальной услуг, специалист готовит ответ с мотивированным отказом в оказании имущественной поддержки по основаниям, предусмотренным пунктом 2.9 настоящего Административного регламента.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3.3.4.После получения отчета независимого оценщика на право заключения договора аренды муниципального имущества специалист администрации готовит проект постановления Администрации</w:t>
      </w:r>
      <w:r w:rsidR="00732AB5">
        <w:rPr>
          <w:rFonts w:ascii="Arial" w:hAnsi="Arial" w:cs="Arial"/>
          <w:sz w:val="24"/>
          <w:szCs w:val="24"/>
        </w:rPr>
        <w:t xml:space="preserve"> м</w:t>
      </w:r>
      <w:r>
        <w:rPr>
          <w:rFonts w:ascii="Arial" w:hAnsi="Arial" w:cs="Arial"/>
          <w:sz w:val="24"/>
          <w:szCs w:val="24"/>
        </w:rPr>
        <w:t>униципального образования «</w:t>
      </w:r>
      <w:r w:rsidR="00732AB5">
        <w:rPr>
          <w:rFonts w:ascii="Arial" w:hAnsi="Arial" w:cs="Arial"/>
          <w:sz w:val="24"/>
          <w:szCs w:val="24"/>
        </w:rPr>
        <w:t>Тургеневка</w:t>
      </w:r>
      <w:r>
        <w:rPr>
          <w:rFonts w:ascii="Arial" w:hAnsi="Arial" w:cs="Arial"/>
          <w:sz w:val="24"/>
          <w:szCs w:val="24"/>
        </w:rPr>
        <w:t>»</w:t>
      </w:r>
      <w:r w:rsidRPr="008C3E0C">
        <w:rPr>
          <w:rFonts w:ascii="Arial" w:hAnsi="Arial" w:cs="Arial"/>
          <w:sz w:val="24"/>
          <w:szCs w:val="24"/>
        </w:rPr>
        <w:t xml:space="preserve"> об организации и проведении торгов на право заключения договора. </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3.3.5. Результатом административной процедуры является принятие постановления  Администрации</w:t>
      </w:r>
      <w:r w:rsidR="00732AB5">
        <w:rPr>
          <w:rFonts w:ascii="Arial" w:hAnsi="Arial" w:cs="Arial"/>
          <w:sz w:val="24"/>
          <w:szCs w:val="24"/>
        </w:rPr>
        <w:t xml:space="preserve"> м</w:t>
      </w:r>
      <w:r w:rsidRPr="008C3E0C">
        <w:rPr>
          <w:rFonts w:ascii="Arial" w:hAnsi="Arial" w:cs="Arial"/>
          <w:sz w:val="24"/>
          <w:szCs w:val="24"/>
        </w:rPr>
        <w:t>униципального образования «</w:t>
      </w:r>
      <w:r w:rsidR="00732AB5">
        <w:rPr>
          <w:rFonts w:ascii="Arial" w:hAnsi="Arial" w:cs="Arial"/>
          <w:sz w:val="24"/>
          <w:szCs w:val="24"/>
        </w:rPr>
        <w:t>Тургеневка</w:t>
      </w:r>
      <w:r w:rsidRPr="008C3E0C">
        <w:rPr>
          <w:rFonts w:ascii="Arial" w:hAnsi="Arial" w:cs="Arial"/>
          <w:sz w:val="24"/>
          <w:szCs w:val="24"/>
        </w:rPr>
        <w:t>» об организации и проведении торгов на право заключения договора  либо решение Администрации об отказе в оказании имущественной поддержки по основаниям, предусмотренным пунктом 2.9 настоящего Административного регламента.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3.4. Организация и проведение торгов на право заключения договора аренды муниципального имущества, включенного в Перечень.</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3.4.1. Основанием для начала проведения торгов на право заключения договора аренды имущества, включенного в Перечень имущества, является постановление </w:t>
      </w:r>
      <w:r>
        <w:rPr>
          <w:rFonts w:ascii="Arial" w:hAnsi="Arial" w:cs="Arial"/>
          <w:sz w:val="24"/>
          <w:szCs w:val="24"/>
        </w:rPr>
        <w:tab/>
      </w:r>
      <w:r w:rsidRPr="008C3E0C">
        <w:rPr>
          <w:rFonts w:ascii="Arial" w:hAnsi="Arial" w:cs="Arial"/>
          <w:sz w:val="24"/>
          <w:szCs w:val="24"/>
        </w:rPr>
        <w:t>Администрации</w:t>
      </w:r>
      <w:r w:rsidR="00732AB5">
        <w:rPr>
          <w:rFonts w:ascii="Arial" w:hAnsi="Arial" w:cs="Arial"/>
          <w:sz w:val="24"/>
          <w:szCs w:val="24"/>
        </w:rPr>
        <w:t xml:space="preserve"> м</w:t>
      </w:r>
      <w:r w:rsidRPr="008C3E0C">
        <w:rPr>
          <w:rFonts w:ascii="Arial" w:hAnsi="Arial" w:cs="Arial"/>
          <w:sz w:val="24"/>
          <w:szCs w:val="24"/>
        </w:rPr>
        <w:t>униципального образования «</w:t>
      </w:r>
      <w:r w:rsidR="00732AB5">
        <w:rPr>
          <w:rFonts w:ascii="Arial" w:hAnsi="Arial" w:cs="Arial"/>
          <w:sz w:val="24"/>
          <w:szCs w:val="24"/>
        </w:rPr>
        <w:t>Тургеневка</w:t>
      </w:r>
      <w:r w:rsidRPr="008C3E0C">
        <w:rPr>
          <w:rFonts w:ascii="Arial" w:hAnsi="Arial" w:cs="Arial"/>
          <w:sz w:val="24"/>
          <w:szCs w:val="24"/>
        </w:rPr>
        <w:t>» о проведении  аукциона на право заключения договора аренды.</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3.4.2. Организация и проведение торгов на право заключения договора аренды осуществляются в соответствии с порядком, установленным Федеральным </w:t>
      </w:r>
      <w:hyperlink r:id="rId14" w:history="1">
        <w:r w:rsidRPr="008C3E0C">
          <w:rPr>
            <w:rStyle w:val="a3"/>
            <w:rFonts w:ascii="Arial" w:hAnsi="Arial" w:cs="Arial"/>
            <w:sz w:val="24"/>
          </w:rPr>
          <w:t>законом</w:t>
        </w:r>
      </w:hyperlink>
      <w:r w:rsidRPr="008C3E0C">
        <w:rPr>
          <w:rFonts w:ascii="Arial" w:hAnsi="Arial" w:cs="Arial"/>
          <w:sz w:val="24"/>
          <w:szCs w:val="24"/>
        </w:rPr>
        <w:t xml:space="preserve"> от 26.07.2006 № 135-ФЗ «О защите конкуренции».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3.4.3. Заключение договора аренды осуществляется по результатам проведения аукциона. </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3.4.4. Результатом административной процедуры является:</w:t>
      </w:r>
    </w:p>
    <w:p w:rsidR="00E47326" w:rsidRPr="008C3E0C" w:rsidRDefault="00E47326" w:rsidP="00E47326">
      <w:pPr>
        <w:spacing w:line="200" w:lineRule="atLeast"/>
        <w:jc w:val="both"/>
        <w:rPr>
          <w:rFonts w:ascii="Arial" w:hAnsi="Arial" w:cs="Arial"/>
          <w:sz w:val="24"/>
          <w:szCs w:val="24"/>
        </w:rPr>
      </w:pPr>
      <w:r>
        <w:rPr>
          <w:rFonts w:ascii="Arial" w:hAnsi="Arial" w:cs="Arial"/>
          <w:sz w:val="24"/>
          <w:szCs w:val="24"/>
        </w:rPr>
        <w:tab/>
      </w:r>
      <w:r w:rsidRPr="008C3E0C">
        <w:rPr>
          <w:rFonts w:ascii="Arial" w:hAnsi="Arial" w:cs="Arial"/>
          <w:sz w:val="24"/>
          <w:szCs w:val="24"/>
        </w:rPr>
        <w:t>- при проведении аукциона - договор, заключенный Администрацией в целях поддержки субъекта МСП с победителем аукциона либо с участником аукциона, который сделал предпоследнее предложение о цене договора, на условиях, указанных в поданной победителем заявке на участие в аукционе и установленных документацией об аукционе (в случае уклонения победителя от заключения договора аренды)</w:t>
      </w:r>
    </w:p>
    <w:p w:rsidR="00E47326" w:rsidRPr="008C3E0C" w:rsidRDefault="00E47326" w:rsidP="00E47326">
      <w:pPr>
        <w:jc w:val="both"/>
        <w:rPr>
          <w:rFonts w:ascii="Arial" w:hAnsi="Arial" w:cs="Arial"/>
          <w:sz w:val="24"/>
          <w:szCs w:val="24"/>
        </w:rPr>
      </w:pPr>
      <w:r>
        <w:rPr>
          <w:rFonts w:ascii="Arial" w:hAnsi="Arial" w:cs="Arial"/>
          <w:sz w:val="24"/>
          <w:szCs w:val="24"/>
        </w:rPr>
        <w:tab/>
      </w:r>
      <w:proofErr w:type="gramStart"/>
      <w:r w:rsidRPr="008C3E0C">
        <w:rPr>
          <w:rFonts w:ascii="Arial" w:hAnsi="Arial" w:cs="Arial"/>
          <w:sz w:val="24"/>
          <w:szCs w:val="24"/>
        </w:rPr>
        <w:t>- при признании аукциона несостоявшимся - договор, заключенный с единственным участником, подавшим заявку на аукцион.</w:t>
      </w:r>
      <w:proofErr w:type="gramEnd"/>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3.5. Особенности выполнения административных процедур в электронной форме:</w:t>
      </w:r>
    </w:p>
    <w:p w:rsidR="00E47326" w:rsidRPr="008C3E0C" w:rsidRDefault="00E47326" w:rsidP="00E47326">
      <w:pPr>
        <w:jc w:val="both"/>
        <w:rPr>
          <w:rFonts w:ascii="Arial" w:hAnsi="Arial" w:cs="Arial"/>
          <w:sz w:val="24"/>
          <w:szCs w:val="24"/>
        </w:rPr>
      </w:pPr>
      <w:r w:rsidRPr="008C3E0C">
        <w:rPr>
          <w:rFonts w:ascii="Arial" w:hAnsi="Arial" w:cs="Arial"/>
          <w:sz w:val="24"/>
          <w:szCs w:val="24"/>
        </w:rPr>
        <w:t xml:space="preserve">       Муниципальная услуга не предоставляется в электронной форме.</w:t>
      </w:r>
    </w:p>
    <w:p w:rsidR="00E47326" w:rsidRPr="008C3E0C" w:rsidRDefault="00E47326" w:rsidP="00E47326">
      <w:pPr>
        <w:ind w:firstLine="709"/>
        <w:jc w:val="both"/>
        <w:rPr>
          <w:rFonts w:ascii="Arial" w:hAnsi="Arial" w:cs="Arial"/>
          <w:sz w:val="24"/>
          <w:szCs w:val="24"/>
        </w:rPr>
      </w:pPr>
      <w:r w:rsidRPr="008C3E0C">
        <w:rPr>
          <w:rFonts w:ascii="Arial" w:hAnsi="Arial" w:cs="Arial"/>
          <w:sz w:val="24"/>
          <w:szCs w:val="24"/>
        </w:rPr>
        <w:t>3.6. Особенности выполнения административных процедур в многофункциональных центрах.</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Муниципальная услуга не предоставляется в многофункциональных центрах.</w:t>
      </w:r>
    </w:p>
    <w:p w:rsidR="00E47326" w:rsidRPr="008C3E0C" w:rsidRDefault="00E47326" w:rsidP="00E47326">
      <w:pPr>
        <w:spacing w:line="200" w:lineRule="atLeast"/>
        <w:jc w:val="both"/>
        <w:rPr>
          <w:rFonts w:ascii="Arial" w:hAnsi="Arial" w:cs="Arial"/>
          <w:sz w:val="24"/>
          <w:szCs w:val="24"/>
        </w:rPr>
      </w:pPr>
    </w:p>
    <w:p w:rsidR="00E47326" w:rsidRPr="008C3E0C" w:rsidRDefault="00E47326" w:rsidP="00E47326">
      <w:pPr>
        <w:pStyle w:val="ConsPlusNormal0"/>
        <w:jc w:val="center"/>
        <w:outlineLvl w:val="1"/>
        <w:rPr>
          <w:b/>
          <w:szCs w:val="24"/>
        </w:rPr>
      </w:pPr>
      <w:r w:rsidRPr="008C3E0C">
        <w:rPr>
          <w:b/>
          <w:szCs w:val="24"/>
        </w:rPr>
        <w:t xml:space="preserve">4. Формы </w:t>
      </w:r>
      <w:proofErr w:type="gramStart"/>
      <w:r w:rsidRPr="008C3E0C">
        <w:rPr>
          <w:b/>
          <w:szCs w:val="24"/>
        </w:rPr>
        <w:t>контроля за</w:t>
      </w:r>
      <w:proofErr w:type="gramEnd"/>
      <w:r w:rsidRPr="008C3E0C">
        <w:rPr>
          <w:b/>
          <w:szCs w:val="24"/>
        </w:rPr>
        <w:t xml:space="preserve"> исполнением</w:t>
      </w:r>
    </w:p>
    <w:p w:rsidR="00E47326" w:rsidRPr="008C3E0C" w:rsidRDefault="00E47326" w:rsidP="00E47326">
      <w:pPr>
        <w:pStyle w:val="ConsPlusNormal0"/>
        <w:jc w:val="center"/>
        <w:rPr>
          <w:b/>
          <w:szCs w:val="24"/>
        </w:rPr>
      </w:pPr>
      <w:r w:rsidRPr="008C3E0C">
        <w:rPr>
          <w:b/>
          <w:szCs w:val="24"/>
        </w:rPr>
        <w:t>Административного регламента</w:t>
      </w:r>
    </w:p>
    <w:p w:rsidR="00E47326" w:rsidRPr="008C3E0C" w:rsidRDefault="00E47326" w:rsidP="00E47326">
      <w:pPr>
        <w:pStyle w:val="ConsPlusNormal0"/>
        <w:ind w:firstLine="540"/>
        <w:jc w:val="both"/>
        <w:rPr>
          <w:szCs w:val="24"/>
        </w:rPr>
      </w:pP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4.1. Текущий контроль за соблюдением последовательности действий, определенных настоящим Административным регламентом, по предоставлению муниципальной услуги осуществляется Главой поселения.</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4.2. Контроль за полнотой и качеством предоставления муниципальной услуги включает в себя проведение плановых (в соответствии с утвержденным графиком), но не реже одного раза в год, и внеплановых проверок, проверки могут проводиться по конкретному обращению заявителя.</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Плановые и внеплановые проверки проводятся руководителями соответствующих органов, участвующих в предоставлении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w:t>
      </w:r>
      <w:r>
        <w:rPr>
          <w:rFonts w:ascii="Arial" w:hAnsi="Arial" w:cs="Arial"/>
          <w:sz w:val="24"/>
          <w:szCs w:val="24"/>
        </w:rPr>
        <w:tab/>
      </w:r>
      <w:r w:rsidRPr="008C3E0C">
        <w:rPr>
          <w:rFonts w:ascii="Arial" w:hAnsi="Arial" w:cs="Arial"/>
          <w:sz w:val="24"/>
          <w:szCs w:val="24"/>
        </w:rPr>
        <w:t>Административного регламента.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В ходе плановых и внеплановых проверок:</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 проверяется знание ответственными лицами требований настоящего </w:t>
      </w:r>
      <w:r>
        <w:rPr>
          <w:rFonts w:ascii="Arial" w:hAnsi="Arial" w:cs="Arial"/>
          <w:sz w:val="24"/>
          <w:szCs w:val="24"/>
        </w:rPr>
        <w:tab/>
      </w:r>
      <w:r w:rsidRPr="008C3E0C">
        <w:rPr>
          <w:rFonts w:ascii="Arial" w:hAnsi="Arial" w:cs="Arial"/>
          <w:sz w:val="24"/>
          <w:szCs w:val="24"/>
        </w:rPr>
        <w:t>Административного регламента, нормативных правовых актов, устанавливающих требования к предоставлению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проверяется соблюдение сроков и последовательности исполнения административных процедур;</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выявляются нарушения прав заявителей, недостатки, допущенные в ходе предоставления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4.3.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(бездействия) при предоставлении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E47326"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4.4. 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E47326" w:rsidRPr="008C3E0C" w:rsidRDefault="00E47326" w:rsidP="00E47326">
      <w:pPr>
        <w:jc w:val="both"/>
        <w:rPr>
          <w:rFonts w:ascii="Arial" w:hAnsi="Arial" w:cs="Arial"/>
          <w:sz w:val="24"/>
          <w:szCs w:val="24"/>
        </w:rPr>
      </w:pPr>
    </w:p>
    <w:p w:rsidR="00322AD7" w:rsidRDefault="00E47326" w:rsidP="00E47326">
      <w:pPr>
        <w:jc w:val="center"/>
        <w:rPr>
          <w:rFonts w:ascii="Arial" w:hAnsi="Arial" w:cs="Arial"/>
          <w:b/>
          <w:sz w:val="24"/>
          <w:szCs w:val="24"/>
        </w:rPr>
      </w:pPr>
      <w:r w:rsidRPr="008C3E0C">
        <w:rPr>
          <w:rFonts w:ascii="Arial" w:hAnsi="Arial" w:cs="Arial"/>
          <w:b/>
          <w:sz w:val="24"/>
          <w:szCs w:val="24"/>
        </w:rPr>
        <w:t xml:space="preserve">5. Досудебный (внесудебный) порядок обжалования </w:t>
      </w:r>
    </w:p>
    <w:p w:rsidR="00322AD7" w:rsidRDefault="00E47326" w:rsidP="00E47326">
      <w:pPr>
        <w:jc w:val="center"/>
        <w:rPr>
          <w:rFonts w:ascii="Arial" w:hAnsi="Arial" w:cs="Arial"/>
          <w:b/>
          <w:sz w:val="24"/>
          <w:szCs w:val="24"/>
        </w:rPr>
      </w:pPr>
      <w:r w:rsidRPr="008C3E0C">
        <w:rPr>
          <w:rFonts w:ascii="Arial" w:hAnsi="Arial" w:cs="Arial"/>
          <w:b/>
          <w:sz w:val="24"/>
          <w:szCs w:val="24"/>
        </w:rPr>
        <w:t xml:space="preserve">решений и действий (бездействия) должностного лица при </w:t>
      </w:r>
    </w:p>
    <w:p w:rsidR="00E47326" w:rsidRDefault="00E47326" w:rsidP="00E47326">
      <w:pPr>
        <w:jc w:val="center"/>
        <w:rPr>
          <w:rFonts w:ascii="Arial" w:hAnsi="Arial" w:cs="Arial"/>
          <w:b/>
          <w:sz w:val="24"/>
          <w:szCs w:val="24"/>
        </w:rPr>
      </w:pPr>
      <w:r w:rsidRPr="008C3E0C">
        <w:rPr>
          <w:rFonts w:ascii="Arial" w:hAnsi="Arial" w:cs="Arial"/>
          <w:b/>
          <w:sz w:val="24"/>
          <w:szCs w:val="24"/>
        </w:rPr>
        <w:t>предоставлении муниципальной услуги.</w:t>
      </w:r>
    </w:p>
    <w:p w:rsidR="00E47326" w:rsidRPr="008C3E0C" w:rsidRDefault="00E47326" w:rsidP="00E47326">
      <w:pPr>
        <w:jc w:val="center"/>
        <w:rPr>
          <w:rFonts w:ascii="Arial" w:hAnsi="Arial" w:cs="Arial"/>
          <w:b/>
          <w:sz w:val="24"/>
          <w:szCs w:val="24"/>
        </w:rPr>
      </w:pP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5.1. </w:t>
      </w:r>
      <w:hyperlink w:anchor="P390" w:history="1">
        <w:r w:rsidRPr="008C3E0C">
          <w:rPr>
            <w:rFonts w:ascii="Arial" w:hAnsi="Arial" w:cs="Arial"/>
            <w:sz w:val="24"/>
            <w:szCs w:val="24"/>
          </w:rPr>
          <w:t>Жалоба</w:t>
        </w:r>
      </w:hyperlink>
      <w:r w:rsidRPr="008C3E0C">
        <w:rPr>
          <w:rFonts w:ascii="Arial" w:hAnsi="Arial" w:cs="Arial"/>
          <w:sz w:val="24"/>
          <w:szCs w:val="24"/>
        </w:rPr>
        <w:t xml:space="preserve"> на действие (бездействие) или решение, принятое ГлавойМуниципального образования «</w:t>
      </w:r>
      <w:r>
        <w:rPr>
          <w:rFonts w:ascii="Arial" w:hAnsi="Arial" w:cs="Arial"/>
          <w:sz w:val="24"/>
          <w:szCs w:val="24"/>
        </w:rPr>
        <w:t>Тургеневка</w:t>
      </w:r>
      <w:r w:rsidRPr="008C3E0C">
        <w:rPr>
          <w:rFonts w:ascii="Arial" w:hAnsi="Arial" w:cs="Arial"/>
          <w:sz w:val="24"/>
          <w:szCs w:val="24"/>
        </w:rPr>
        <w:t>» либо уполномоченным им сотрудником Администрации, подается в орган, предоставляющий муниципальную услугу, в письменной форме (Приложение № 2) на бумажном носителе или посредством направления электронного письма.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Жалоба на решения, принятые руководителем органа, предоставляющего муниципальную услугу, рассматривается непосредственно руководителем органа, предоставляющего муниципальную услугу.</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Жалоба может быть направлена по почте, с использованием информационно-телекоммуникационной сети Интернет, официального сайта органа, предоставляющего муниципальную услугу, Порталов, а также может быть принята при личном приеме в соответствии с графиком приема.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5.2. Жалоба может быть подана:</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 в письменном виде по адресу: </w:t>
      </w:r>
      <w:r>
        <w:rPr>
          <w:rFonts w:ascii="Arial" w:hAnsi="Arial" w:cs="Arial"/>
          <w:sz w:val="24"/>
          <w:szCs w:val="24"/>
        </w:rPr>
        <w:t>669129, Иркутская область, Баяндаевский район, с. Тургеневка, ул. Советская,</w:t>
      </w:r>
      <w:r w:rsidR="00322AD7">
        <w:rPr>
          <w:rFonts w:ascii="Arial" w:hAnsi="Arial" w:cs="Arial"/>
          <w:sz w:val="24"/>
          <w:szCs w:val="24"/>
        </w:rPr>
        <w:t xml:space="preserve"> </w:t>
      </w:r>
      <w:r>
        <w:rPr>
          <w:rFonts w:ascii="Arial" w:hAnsi="Arial" w:cs="Arial"/>
          <w:sz w:val="24"/>
          <w:szCs w:val="24"/>
        </w:rPr>
        <w:t>56</w:t>
      </w:r>
      <w:r w:rsidRPr="008C3E0C">
        <w:rPr>
          <w:rFonts w:ascii="Arial" w:hAnsi="Arial" w:cs="Arial"/>
          <w:sz w:val="24"/>
          <w:szCs w:val="24"/>
        </w:rPr>
        <w:t>;</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на личном приеме в соответствии с графиком, телефон для предварит</w:t>
      </w:r>
      <w:r>
        <w:rPr>
          <w:rFonts w:ascii="Arial" w:hAnsi="Arial" w:cs="Arial"/>
          <w:sz w:val="24"/>
          <w:szCs w:val="24"/>
        </w:rPr>
        <w:t>ельной записи: 8 (39537)9-14-28</w:t>
      </w:r>
      <w:r w:rsidRPr="008C3E0C">
        <w:rPr>
          <w:rFonts w:ascii="Arial" w:hAnsi="Arial" w:cs="Arial"/>
          <w:sz w:val="24"/>
          <w:szCs w:val="24"/>
        </w:rPr>
        <w:t>.</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5.3. Заявитель может обратиться с жалобой на действие (бездействие) или решение, принятое Главой</w:t>
      </w:r>
      <w:r w:rsidR="00732AB5">
        <w:rPr>
          <w:rFonts w:ascii="Arial" w:hAnsi="Arial" w:cs="Arial"/>
          <w:sz w:val="24"/>
          <w:szCs w:val="24"/>
        </w:rPr>
        <w:t xml:space="preserve"> м</w:t>
      </w:r>
      <w:r w:rsidRPr="008C3E0C">
        <w:rPr>
          <w:rFonts w:ascii="Arial" w:hAnsi="Arial" w:cs="Arial"/>
          <w:sz w:val="24"/>
          <w:szCs w:val="24"/>
        </w:rPr>
        <w:t>униципального образования «</w:t>
      </w:r>
      <w:r w:rsidR="00732AB5">
        <w:rPr>
          <w:rFonts w:ascii="Arial" w:hAnsi="Arial" w:cs="Arial"/>
          <w:sz w:val="24"/>
          <w:szCs w:val="24"/>
        </w:rPr>
        <w:t>Тургеневка</w:t>
      </w:r>
      <w:r w:rsidRPr="008C3E0C">
        <w:rPr>
          <w:rFonts w:ascii="Arial" w:hAnsi="Arial" w:cs="Arial"/>
          <w:sz w:val="24"/>
          <w:szCs w:val="24"/>
        </w:rPr>
        <w:t>» либо уполномоченным им сотрудником Администрации при предоставлении муниципальной услуги, в том числе в следующих случаях:</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1) нарушение срока регистрации запроса заявителя о предоставлении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2) нарушение срока предоставления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 требование у заявителя документов, не предусмотренных настоящим Административным регламентом для предоставления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4) отказ в приеме документов, предоставление которых предусмотрено настоящим Административным регламентом для предоставления муниципальной услуги, у заявителя;</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5) отказ в предоставлении муниципальной услуги, если основания отказа не предусмотрены настоящим Административным регламентом;</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6) затребование с заявителя при предоставлении муниципальной услуги платы, не предусмотренной настоящим Административным регламентом;</w:t>
      </w:r>
    </w:p>
    <w:p w:rsidR="00E47326" w:rsidRPr="008C3E0C" w:rsidRDefault="00E47326" w:rsidP="00E47326">
      <w:pPr>
        <w:jc w:val="both"/>
        <w:rPr>
          <w:rFonts w:ascii="Arial" w:hAnsi="Arial" w:cs="Arial"/>
          <w:sz w:val="24"/>
          <w:szCs w:val="24"/>
        </w:rPr>
      </w:pPr>
      <w:r>
        <w:rPr>
          <w:rFonts w:ascii="Arial" w:hAnsi="Arial" w:cs="Arial"/>
          <w:sz w:val="24"/>
          <w:szCs w:val="24"/>
        </w:rPr>
        <w:tab/>
      </w:r>
      <w:proofErr w:type="gramStart"/>
      <w:r w:rsidRPr="008C3E0C">
        <w:rPr>
          <w:rFonts w:ascii="Arial" w:hAnsi="Arial" w:cs="Arial"/>
          <w:sz w:val="24"/>
          <w:szCs w:val="24"/>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8) нарушение срока или порядка выдачи документов по результатам предоставления муниципальной услуги;</w:t>
      </w:r>
    </w:p>
    <w:p w:rsidR="00E47326" w:rsidRPr="008C3E0C" w:rsidRDefault="00E47326" w:rsidP="00E47326">
      <w:pPr>
        <w:jc w:val="both"/>
        <w:rPr>
          <w:rFonts w:ascii="Arial" w:hAnsi="Arial" w:cs="Arial"/>
          <w:sz w:val="24"/>
          <w:szCs w:val="24"/>
        </w:rPr>
      </w:pPr>
      <w:r>
        <w:rPr>
          <w:rFonts w:ascii="Arial" w:hAnsi="Arial" w:cs="Arial"/>
          <w:sz w:val="24"/>
          <w:szCs w:val="24"/>
        </w:rPr>
        <w:tab/>
      </w:r>
      <w:proofErr w:type="gramStart"/>
      <w:r w:rsidRPr="008C3E0C">
        <w:rPr>
          <w:rFonts w:ascii="Arial" w:hAnsi="Arial" w:cs="Arial"/>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E47326" w:rsidRPr="008C3E0C" w:rsidRDefault="00E47326" w:rsidP="00E47326">
      <w:pPr>
        <w:jc w:val="both"/>
        <w:rPr>
          <w:rFonts w:ascii="Arial" w:hAnsi="Arial" w:cs="Arial"/>
          <w:sz w:val="24"/>
          <w:szCs w:val="24"/>
        </w:rPr>
      </w:pPr>
      <w:r>
        <w:rPr>
          <w:rFonts w:ascii="Arial" w:hAnsi="Arial" w:cs="Arial"/>
          <w:sz w:val="24"/>
          <w:szCs w:val="24"/>
        </w:rPr>
        <w:tab/>
      </w:r>
      <w:proofErr w:type="gramStart"/>
      <w:r w:rsidRPr="008C3E0C">
        <w:rPr>
          <w:rFonts w:ascii="Arial" w:hAnsi="Arial" w:cs="Arial"/>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5" w:history="1">
        <w:r w:rsidRPr="008C3E0C">
          <w:rPr>
            <w:rFonts w:ascii="Arial" w:hAnsi="Arial" w:cs="Arial"/>
            <w:sz w:val="24"/>
            <w:szCs w:val="24"/>
          </w:rPr>
          <w:t>пунктом 4 части 1 статьи 7</w:t>
        </w:r>
      </w:hyperlink>
      <w:r w:rsidRPr="008C3E0C">
        <w:rPr>
          <w:rFonts w:ascii="Arial" w:hAnsi="Arial" w:cs="Arial"/>
          <w:sz w:val="24"/>
          <w:szCs w:val="24"/>
        </w:rPr>
        <w:t xml:space="preserve"> Федерального закона от 27.07.2010 № 210-ФЗ "Об организации предоставления государственных и муниципальных услуг".</w:t>
      </w:r>
      <w:proofErr w:type="gramEnd"/>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5.4. Жалоба должна содержать:</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1) наименование органа, предоставляющего муниципальную услугу, ФИО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47326" w:rsidRPr="008C3E0C" w:rsidRDefault="00E47326" w:rsidP="00E47326">
      <w:pPr>
        <w:jc w:val="both"/>
        <w:rPr>
          <w:rFonts w:ascii="Arial" w:hAnsi="Arial" w:cs="Arial"/>
          <w:sz w:val="24"/>
          <w:szCs w:val="24"/>
        </w:rPr>
      </w:pPr>
      <w:r>
        <w:rPr>
          <w:rFonts w:ascii="Arial" w:hAnsi="Arial" w:cs="Arial"/>
          <w:sz w:val="24"/>
          <w:szCs w:val="24"/>
        </w:rPr>
        <w:tab/>
      </w:r>
      <w:proofErr w:type="gramStart"/>
      <w:r w:rsidRPr="008C3E0C">
        <w:rPr>
          <w:rFonts w:ascii="Arial" w:hAnsi="Arial" w:cs="Arial"/>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 xml:space="preserve">5.5. </w:t>
      </w:r>
      <w:proofErr w:type="gramStart"/>
      <w:r w:rsidRPr="008C3E0C">
        <w:rPr>
          <w:rFonts w:ascii="Arial" w:hAnsi="Arial" w:cs="Arial"/>
          <w:sz w:val="24"/>
          <w:szCs w:val="24"/>
        </w:rPr>
        <w:t>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sidRPr="008C3E0C">
        <w:rPr>
          <w:rFonts w:ascii="Arial" w:hAnsi="Arial" w:cs="Arial"/>
          <w:sz w:val="24"/>
          <w:szCs w:val="24"/>
        </w:rPr>
        <w:t xml:space="preserve"> исправлений - в течение пяти рабочих дней со дня ее регистрации.</w:t>
      </w:r>
    </w:p>
    <w:p w:rsidR="00E47326" w:rsidRPr="008C3E0C" w:rsidRDefault="00E47326" w:rsidP="00E47326">
      <w:pPr>
        <w:jc w:val="both"/>
        <w:rPr>
          <w:rFonts w:ascii="Arial" w:hAnsi="Arial" w:cs="Arial"/>
          <w:sz w:val="24"/>
          <w:szCs w:val="24"/>
        </w:rPr>
      </w:pPr>
      <w:r>
        <w:rPr>
          <w:rFonts w:ascii="Arial" w:hAnsi="Arial" w:cs="Arial"/>
          <w:sz w:val="24"/>
          <w:szCs w:val="24"/>
        </w:rPr>
        <w:tab/>
      </w:r>
      <w:r w:rsidRPr="008C3E0C">
        <w:rPr>
          <w:rFonts w:ascii="Arial" w:hAnsi="Arial" w:cs="Arial"/>
          <w:sz w:val="24"/>
          <w:szCs w:val="24"/>
        </w:rPr>
        <w:t>5.6. По результатам рассмотрения жалобы орган, предоставляющий муниципальную услугу, принимает одно из следующих решений:</w:t>
      </w:r>
    </w:p>
    <w:p w:rsidR="00E47326" w:rsidRPr="008C3E0C" w:rsidRDefault="00E47326" w:rsidP="00E47326">
      <w:pPr>
        <w:jc w:val="both"/>
        <w:rPr>
          <w:rFonts w:ascii="Arial" w:hAnsi="Arial" w:cs="Arial"/>
          <w:sz w:val="24"/>
          <w:szCs w:val="24"/>
        </w:rPr>
      </w:pPr>
      <w:r>
        <w:rPr>
          <w:rFonts w:ascii="Arial" w:hAnsi="Arial" w:cs="Arial"/>
          <w:sz w:val="24"/>
          <w:szCs w:val="24"/>
        </w:rPr>
        <w:tab/>
      </w:r>
      <w:proofErr w:type="gramStart"/>
      <w:r w:rsidRPr="008C3E0C">
        <w:rPr>
          <w:rFonts w:ascii="Arial" w:hAnsi="Arial" w:cs="Arial"/>
          <w:sz w:val="24"/>
          <w:szCs w:val="24"/>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Регламентом, а также в иных формах;</w:t>
      </w:r>
      <w:proofErr w:type="gramEnd"/>
    </w:p>
    <w:p w:rsidR="00E47326" w:rsidRPr="008C3E0C" w:rsidRDefault="00732AB5" w:rsidP="00E47326">
      <w:pPr>
        <w:jc w:val="both"/>
        <w:rPr>
          <w:rFonts w:ascii="Arial" w:hAnsi="Arial" w:cs="Arial"/>
          <w:sz w:val="24"/>
          <w:szCs w:val="24"/>
        </w:rPr>
      </w:pPr>
      <w:r>
        <w:rPr>
          <w:rFonts w:ascii="Arial" w:hAnsi="Arial" w:cs="Arial"/>
          <w:sz w:val="24"/>
          <w:szCs w:val="24"/>
        </w:rPr>
        <w:tab/>
      </w:r>
      <w:r w:rsidR="00E47326" w:rsidRPr="008C3E0C">
        <w:rPr>
          <w:rFonts w:ascii="Arial" w:hAnsi="Arial" w:cs="Arial"/>
          <w:sz w:val="24"/>
          <w:szCs w:val="24"/>
        </w:rPr>
        <w:t>2) отказывает в удовлетворении жалобы.</w:t>
      </w:r>
    </w:p>
    <w:p w:rsidR="00E47326" w:rsidRPr="008C3E0C" w:rsidRDefault="00732AB5" w:rsidP="00E47326">
      <w:pPr>
        <w:jc w:val="both"/>
        <w:rPr>
          <w:rFonts w:ascii="Arial" w:hAnsi="Arial" w:cs="Arial"/>
          <w:sz w:val="24"/>
          <w:szCs w:val="24"/>
        </w:rPr>
      </w:pPr>
      <w:r>
        <w:rPr>
          <w:rFonts w:ascii="Arial" w:hAnsi="Arial" w:cs="Arial"/>
          <w:sz w:val="24"/>
          <w:szCs w:val="24"/>
        </w:rPr>
        <w:tab/>
      </w:r>
      <w:r w:rsidR="00E47326" w:rsidRPr="008C3E0C">
        <w:rPr>
          <w:rFonts w:ascii="Arial" w:hAnsi="Arial" w:cs="Arial"/>
          <w:sz w:val="24"/>
          <w:szCs w:val="24"/>
        </w:rPr>
        <w:t>Не позднее рабочего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47326" w:rsidRPr="008C3E0C" w:rsidRDefault="00E47326" w:rsidP="00E47326">
      <w:pPr>
        <w:ind w:firstLine="709"/>
        <w:jc w:val="both"/>
        <w:rPr>
          <w:rFonts w:ascii="Arial" w:hAnsi="Arial" w:cs="Arial"/>
          <w:sz w:val="24"/>
          <w:szCs w:val="24"/>
        </w:rPr>
      </w:pPr>
      <w:r w:rsidRPr="008C3E0C">
        <w:rPr>
          <w:rFonts w:ascii="Arial" w:hAnsi="Arial" w:cs="Arial"/>
          <w:sz w:val="24"/>
          <w:szCs w:val="24"/>
        </w:rPr>
        <w:t>5.7. В случае установления в ходе или по результатам рассмотрения жалобы признаков административного правонарушения или преступления должностное лицо обязано незамедлительно направить имеющиеся материалы в органы прокуратуры.</w:t>
      </w:r>
    </w:p>
    <w:p w:rsidR="00E47326" w:rsidRPr="008C3E0C" w:rsidRDefault="00E47326" w:rsidP="00E47326">
      <w:pPr>
        <w:jc w:val="both"/>
        <w:rPr>
          <w:rFonts w:ascii="Arial" w:hAnsi="Arial" w:cs="Arial"/>
          <w:sz w:val="24"/>
          <w:szCs w:val="24"/>
        </w:rPr>
      </w:pP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Приложение 1</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к Административному регламенту</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предоставления муниципальной  услуги «Оказание</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имущественной поддержки субъектам малого и среднего</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 xml:space="preserve">предпринимательства путем предоставления муниципального имущества, </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включенного в перечень муниципального имущества,</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предназначенного для передачи во владение</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и (или) пользование субъектам малого и среднего</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предпринимательства и организациям, образующим</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инфраструктуру поддержки субъектов малого</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и среднего предпринимательства»</w:t>
      </w:r>
    </w:p>
    <w:p w:rsidR="00E47326" w:rsidRPr="008C3E0C" w:rsidRDefault="00E47326" w:rsidP="00E47326">
      <w:pPr>
        <w:rPr>
          <w:rFonts w:ascii="Arial" w:hAnsi="Arial" w:cs="Arial"/>
          <w:sz w:val="24"/>
          <w:szCs w:val="24"/>
        </w:rPr>
      </w:pPr>
    </w:p>
    <w:p w:rsidR="00E47326" w:rsidRPr="008C3E0C" w:rsidRDefault="00E47326" w:rsidP="00E47326">
      <w:pPr>
        <w:rPr>
          <w:rFonts w:ascii="Arial" w:hAnsi="Arial" w:cs="Arial"/>
          <w:sz w:val="24"/>
          <w:szCs w:val="24"/>
        </w:rPr>
      </w:pPr>
    </w:p>
    <w:p w:rsidR="00E47326" w:rsidRPr="008C3E0C" w:rsidRDefault="00E47326" w:rsidP="00E47326">
      <w:pPr>
        <w:jc w:val="right"/>
        <w:rPr>
          <w:rFonts w:ascii="Arial" w:hAnsi="Arial" w:cs="Arial"/>
          <w:color w:val="010101"/>
          <w:sz w:val="24"/>
          <w:szCs w:val="24"/>
        </w:rPr>
      </w:pPr>
      <w:r w:rsidRPr="008C3E0C">
        <w:rPr>
          <w:rFonts w:ascii="Arial" w:hAnsi="Arial" w:cs="Arial"/>
          <w:color w:val="010101"/>
          <w:sz w:val="24"/>
          <w:szCs w:val="24"/>
        </w:rPr>
        <w:t>Главе</w:t>
      </w:r>
      <w:r w:rsidR="00732AB5">
        <w:rPr>
          <w:rFonts w:ascii="Arial" w:hAnsi="Arial" w:cs="Arial"/>
          <w:color w:val="010101"/>
          <w:sz w:val="24"/>
          <w:szCs w:val="24"/>
        </w:rPr>
        <w:t xml:space="preserve"> муниципального образования «Тургеневка</w:t>
      </w:r>
      <w:r>
        <w:rPr>
          <w:rFonts w:ascii="Arial" w:hAnsi="Arial" w:cs="Arial"/>
          <w:color w:val="010101"/>
          <w:sz w:val="24"/>
          <w:szCs w:val="24"/>
        </w:rPr>
        <w:t>»</w:t>
      </w:r>
    </w:p>
    <w:p w:rsidR="00E47326" w:rsidRPr="008C3E0C" w:rsidRDefault="00E47326" w:rsidP="00E47326">
      <w:pPr>
        <w:jc w:val="right"/>
        <w:rPr>
          <w:rFonts w:ascii="Arial" w:hAnsi="Arial" w:cs="Arial"/>
          <w:color w:val="010101"/>
          <w:sz w:val="24"/>
          <w:szCs w:val="24"/>
        </w:rPr>
      </w:pPr>
    </w:p>
    <w:p w:rsidR="00E47326" w:rsidRPr="008C3E0C" w:rsidRDefault="00E47326" w:rsidP="00E47326">
      <w:pPr>
        <w:rPr>
          <w:rFonts w:ascii="Arial" w:hAnsi="Arial" w:cs="Arial"/>
          <w:sz w:val="24"/>
          <w:szCs w:val="24"/>
        </w:rPr>
      </w:pPr>
    </w:p>
    <w:p w:rsidR="00E47326" w:rsidRPr="008C3E0C" w:rsidRDefault="00E47326" w:rsidP="00E47326">
      <w:pPr>
        <w:jc w:val="right"/>
        <w:rPr>
          <w:rFonts w:ascii="Arial" w:hAnsi="Arial" w:cs="Arial"/>
          <w:color w:val="010101"/>
          <w:sz w:val="24"/>
          <w:szCs w:val="24"/>
        </w:rPr>
      </w:pPr>
      <w:r w:rsidRPr="008C3E0C">
        <w:rPr>
          <w:rFonts w:ascii="Arial" w:hAnsi="Arial" w:cs="Arial"/>
          <w:color w:val="010101"/>
          <w:sz w:val="24"/>
          <w:szCs w:val="24"/>
        </w:rPr>
        <w:t>от __________________________________</w:t>
      </w:r>
    </w:p>
    <w:p w:rsidR="00E47326" w:rsidRPr="008C3E0C" w:rsidRDefault="00E47326" w:rsidP="00E47326">
      <w:pPr>
        <w:jc w:val="right"/>
        <w:rPr>
          <w:rFonts w:ascii="Arial" w:hAnsi="Arial" w:cs="Arial"/>
          <w:color w:val="010101"/>
          <w:sz w:val="24"/>
          <w:szCs w:val="24"/>
        </w:rPr>
      </w:pPr>
      <w:proofErr w:type="gramStart"/>
      <w:r w:rsidRPr="008C3E0C">
        <w:rPr>
          <w:rFonts w:ascii="Arial" w:hAnsi="Arial" w:cs="Arial"/>
          <w:color w:val="010101"/>
          <w:sz w:val="24"/>
          <w:szCs w:val="24"/>
        </w:rPr>
        <w:t xml:space="preserve">(полное наименование юридического лица </w:t>
      </w:r>
      <w:proofErr w:type="gramEnd"/>
    </w:p>
    <w:p w:rsidR="00E47326" w:rsidRPr="008C3E0C" w:rsidRDefault="00E47326" w:rsidP="00E47326">
      <w:pPr>
        <w:jc w:val="right"/>
        <w:rPr>
          <w:rFonts w:ascii="Arial" w:hAnsi="Arial" w:cs="Arial"/>
          <w:sz w:val="24"/>
          <w:szCs w:val="24"/>
        </w:rPr>
      </w:pPr>
      <w:r w:rsidRPr="008C3E0C">
        <w:rPr>
          <w:rFonts w:ascii="Arial" w:hAnsi="Arial" w:cs="Arial"/>
          <w:color w:val="010101"/>
          <w:sz w:val="24"/>
          <w:szCs w:val="24"/>
        </w:rPr>
        <w:t>либо Ф.И.О. Индивидуального предпринимателя)</w:t>
      </w:r>
    </w:p>
    <w:p w:rsidR="00E47326" w:rsidRPr="008C3E0C" w:rsidRDefault="00E47326" w:rsidP="00E47326">
      <w:pPr>
        <w:jc w:val="center"/>
        <w:rPr>
          <w:rFonts w:ascii="Arial" w:hAnsi="Arial" w:cs="Arial"/>
          <w:sz w:val="24"/>
          <w:szCs w:val="24"/>
        </w:rPr>
      </w:pPr>
    </w:p>
    <w:p w:rsidR="00E47326" w:rsidRPr="008C3E0C" w:rsidRDefault="00E47326" w:rsidP="00E47326">
      <w:pPr>
        <w:jc w:val="center"/>
        <w:rPr>
          <w:rFonts w:ascii="Arial" w:hAnsi="Arial" w:cs="Arial"/>
          <w:sz w:val="24"/>
          <w:szCs w:val="24"/>
        </w:rPr>
      </w:pPr>
    </w:p>
    <w:p w:rsidR="00E47326" w:rsidRPr="008C3E0C" w:rsidRDefault="00E47326" w:rsidP="00E47326">
      <w:pPr>
        <w:jc w:val="center"/>
        <w:rPr>
          <w:rFonts w:ascii="Arial" w:hAnsi="Arial" w:cs="Arial"/>
          <w:color w:val="010101"/>
          <w:sz w:val="24"/>
          <w:szCs w:val="24"/>
        </w:rPr>
      </w:pPr>
      <w:r w:rsidRPr="008C3E0C">
        <w:rPr>
          <w:rFonts w:ascii="Arial" w:hAnsi="Arial" w:cs="Arial"/>
          <w:color w:val="010101"/>
          <w:sz w:val="24"/>
          <w:szCs w:val="24"/>
        </w:rPr>
        <w:t>ЗАЯВЛЕНИЕ</w:t>
      </w:r>
    </w:p>
    <w:p w:rsidR="00E47326" w:rsidRPr="008C3E0C" w:rsidRDefault="00E47326" w:rsidP="00E47326">
      <w:pPr>
        <w:rPr>
          <w:rFonts w:ascii="Arial" w:hAnsi="Arial" w:cs="Arial"/>
          <w:color w:val="010101"/>
          <w:sz w:val="24"/>
          <w:szCs w:val="24"/>
        </w:rPr>
      </w:pPr>
    </w:p>
    <w:p w:rsidR="00E47326" w:rsidRPr="008C3E0C" w:rsidRDefault="00E47326" w:rsidP="00E47326">
      <w:pPr>
        <w:rPr>
          <w:rFonts w:ascii="Arial" w:hAnsi="Arial" w:cs="Arial"/>
          <w:color w:val="010101"/>
          <w:sz w:val="24"/>
          <w:szCs w:val="24"/>
        </w:rPr>
      </w:pPr>
      <w:r w:rsidRPr="008C3E0C">
        <w:rPr>
          <w:rFonts w:ascii="Arial" w:hAnsi="Arial" w:cs="Arial"/>
          <w:color w:val="010101"/>
          <w:sz w:val="24"/>
          <w:szCs w:val="24"/>
        </w:rPr>
        <w:t xml:space="preserve">             Прошу предоставить в аренду __________________________________________________________________</w:t>
      </w:r>
    </w:p>
    <w:p w:rsidR="00322AD7" w:rsidRDefault="00E47326" w:rsidP="00322AD7">
      <w:pPr>
        <w:jc w:val="both"/>
        <w:rPr>
          <w:rFonts w:ascii="Arial" w:hAnsi="Arial" w:cs="Arial"/>
          <w:color w:val="010101"/>
          <w:sz w:val="24"/>
          <w:szCs w:val="24"/>
        </w:rPr>
      </w:pPr>
      <w:r w:rsidRPr="008C3E0C">
        <w:rPr>
          <w:rFonts w:ascii="Arial" w:hAnsi="Arial" w:cs="Arial"/>
          <w:color w:val="010101"/>
          <w:sz w:val="24"/>
          <w:szCs w:val="24"/>
        </w:rPr>
        <w:t>(наименование имущества и его адрес в соответствии со сведениями, содержащимися в опубликованном перечне имущества области, предназначенного</w:t>
      </w:r>
      <w:r w:rsidR="00322AD7">
        <w:rPr>
          <w:rFonts w:ascii="Arial" w:hAnsi="Arial" w:cs="Arial"/>
          <w:color w:val="010101"/>
          <w:sz w:val="24"/>
          <w:szCs w:val="24"/>
        </w:rPr>
        <w:t xml:space="preserve">  </w:t>
      </w:r>
      <w:r w:rsidRPr="008C3E0C">
        <w:rPr>
          <w:rFonts w:ascii="Arial" w:hAnsi="Arial" w:cs="Arial"/>
          <w:color w:val="010101"/>
          <w:sz w:val="24"/>
          <w:szCs w:val="24"/>
        </w:rPr>
        <w:t>для передачи во владение и (или) субъектам малого и среднего предпринимательства)</w:t>
      </w:r>
      <w:r w:rsidR="00322AD7">
        <w:rPr>
          <w:rFonts w:ascii="Arial" w:hAnsi="Arial" w:cs="Arial"/>
          <w:color w:val="010101"/>
          <w:sz w:val="24"/>
          <w:szCs w:val="24"/>
        </w:rPr>
        <w:t xml:space="preserve"> </w:t>
      </w:r>
      <w:r w:rsidRPr="008C3E0C">
        <w:rPr>
          <w:rFonts w:ascii="Arial" w:hAnsi="Arial" w:cs="Arial"/>
          <w:color w:val="010101"/>
          <w:sz w:val="24"/>
          <w:szCs w:val="24"/>
        </w:rPr>
        <w:t>на ________</w:t>
      </w:r>
      <w:r w:rsidR="00322AD7">
        <w:rPr>
          <w:rFonts w:ascii="Arial" w:hAnsi="Arial" w:cs="Arial"/>
          <w:color w:val="010101"/>
          <w:sz w:val="24"/>
          <w:szCs w:val="24"/>
        </w:rPr>
        <w:t>__________________</w:t>
      </w:r>
      <w:r w:rsidRPr="008C3E0C">
        <w:rPr>
          <w:rFonts w:ascii="Arial" w:hAnsi="Arial" w:cs="Arial"/>
          <w:color w:val="010101"/>
          <w:sz w:val="24"/>
          <w:szCs w:val="24"/>
        </w:rPr>
        <w:t xml:space="preserve">_________ для </w:t>
      </w:r>
    </w:p>
    <w:p w:rsidR="00322AD7" w:rsidRPr="00322AD7" w:rsidRDefault="00322AD7" w:rsidP="00322AD7">
      <w:pPr>
        <w:jc w:val="both"/>
        <w:rPr>
          <w:rFonts w:ascii="Arial" w:hAnsi="Arial" w:cs="Arial"/>
          <w:color w:val="010101"/>
        </w:rPr>
      </w:pPr>
      <w:r>
        <w:rPr>
          <w:rFonts w:ascii="Arial" w:hAnsi="Arial" w:cs="Arial"/>
          <w:color w:val="010101"/>
          <w:sz w:val="24"/>
          <w:szCs w:val="24"/>
        </w:rPr>
        <w:tab/>
      </w:r>
      <w:r>
        <w:rPr>
          <w:rFonts w:ascii="Arial" w:hAnsi="Arial" w:cs="Arial"/>
          <w:color w:val="010101"/>
          <w:sz w:val="24"/>
          <w:szCs w:val="24"/>
        </w:rPr>
        <w:tab/>
      </w:r>
      <w:r>
        <w:rPr>
          <w:rFonts w:ascii="Arial" w:hAnsi="Arial" w:cs="Arial"/>
          <w:color w:val="010101"/>
          <w:sz w:val="24"/>
          <w:szCs w:val="24"/>
        </w:rPr>
        <w:tab/>
      </w:r>
      <w:r>
        <w:rPr>
          <w:rFonts w:ascii="Arial" w:hAnsi="Arial" w:cs="Arial"/>
          <w:color w:val="010101"/>
          <w:sz w:val="24"/>
          <w:szCs w:val="24"/>
        </w:rPr>
        <w:tab/>
      </w:r>
      <w:r>
        <w:rPr>
          <w:rFonts w:ascii="Arial" w:hAnsi="Arial" w:cs="Arial"/>
          <w:color w:val="010101"/>
          <w:sz w:val="24"/>
          <w:szCs w:val="24"/>
        </w:rPr>
        <w:tab/>
      </w:r>
      <w:r>
        <w:rPr>
          <w:rFonts w:ascii="Arial" w:hAnsi="Arial" w:cs="Arial"/>
          <w:color w:val="010101"/>
          <w:sz w:val="24"/>
          <w:szCs w:val="24"/>
        </w:rPr>
        <w:tab/>
        <w:t xml:space="preserve">                      </w:t>
      </w:r>
      <w:r w:rsidRPr="00322AD7">
        <w:rPr>
          <w:rFonts w:ascii="Arial" w:hAnsi="Arial" w:cs="Arial"/>
          <w:color w:val="010101"/>
        </w:rPr>
        <w:t>(срок аренды)</w:t>
      </w:r>
    </w:p>
    <w:p w:rsidR="00E47326" w:rsidRPr="008C3E0C" w:rsidRDefault="00E47326" w:rsidP="00322AD7">
      <w:pPr>
        <w:jc w:val="both"/>
        <w:rPr>
          <w:rFonts w:ascii="Arial" w:hAnsi="Arial" w:cs="Arial"/>
          <w:color w:val="010101"/>
          <w:sz w:val="24"/>
          <w:szCs w:val="24"/>
        </w:rPr>
      </w:pPr>
      <w:r w:rsidRPr="008C3E0C">
        <w:rPr>
          <w:rFonts w:ascii="Arial" w:hAnsi="Arial" w:cs="Arial"/>
          <w:color w:val="010101"/>
          <w:sz w:val="24"/>
          <w:szCs w:val="24"/>
        </w:rPr>
        <w:t>использования____________________</w:t>
      </w:r>
      <w:r w:rsidR="00322AD7">
        <w:rPr>
          <w:rFonts w:ascii="Arial" w:hAnsi="Arial" w:cs="Arial"/>
          <w:color w:val="010101"/>
          <w:sz w:val="24"/>
          <w:szCs w:val="24"/>
        </w:rPr>
        <w:t>_____________________</w:t>
      </w:r>
      <w:r w:rsidRPr="008C3E0C">
        <w:rPr>
          <w:rFonts w:ascii="Arial" w:hAnsi="Arial" w:cs="Arial"/>
          <w:color w:val="010101"/>
          <w:sz w:val="24"/>
          <w:szCs w:val="24"/>
        </w:rPr>
        <w:t>________________</w:t>
      </w:r>
    </w:p>
    <w:p w:rsidR="00E47326" w:rsidRPr="00322AD7" w:rsidRDefault="00E47326" w:rsidP="00E47326">
      <w:pPr>
        <w:rPr>
          <w:rFonts w:ascii="Arial" w:hAnsi="Arial" w:cs="Arial"/>
        </w:rPr>
      </w:pPr>
      <w:r w:rsidRPr="00322AD7">
        <w:rPr>
          <w:rFonts w:ascii="Arial" w:hAnsi="Arial" w:cs="Arial"/>
          <w:color w:val="010101"/>
        </w:rPr>
        <w:t xml:space="preserve">                                                                   (целевое использование)</w:t>
      </w:r>
    </w:p>
    <w:p w:rsidR="00E47326" w:rsidRPr="008C3E0C" w:rsidRDefault="00E47326" w:rsidP="00E47326">
      <w:pPr>
        <w:rPr>
          <w:rFonts w:ascii="Arial" w:hAnsi="Arial" w:cs="Arial"/>
          <w:sz w:val="24"/>
          <w:szCs w:val="24"/>
        </w:rPr>
      </w:pPr>
    </w:p>
    <w:p w:rsidR="00E47326" w:rsidRPr="008C3E0C" w:rsidRDefault="00E47326" w:rsidP="00E47326">
      <w:pPr>
        <w:rPr>
          <w:rFonts w:ascii="Arial" w:hAnsi="Arial" w:cs="Arial"/>
          <w:sz w:val="24"/>
          <w:szCs w:val="24"/>
        </w:rPr>
      </w:pPr>
    </w:p>
    <w:p w:rsidR="00E47326" w:rsidRPr="008C3E0C" w:rsidRDefault="00E47326" w:rsidP="00E47326">
      <w:pPr>
        <w:rPr>
          <w:rFonts w:ascii="Arial" w:hAnsi="Arial" w:cs="Arial"/>
          <w:sz w:val="24"/>
          <w:szCs w:val="24"/>
        </w:rPr>
      </w:pPr>
    </w:p>
    <w:p w:rsidR="00E47326" w:rsidRPr="008C3E0C" w:rsidRDefault="00E47326" w:rsidP="00E47326">
      <w:pPr>
        <w:rPr>
          <w:rFonts w:ascii="Arial" w:hAnsi="Arial" w:cs="Arial"/>
          <w:sz w:val="24"/>
          <w:szCs w:val="24"/>
        </w:rPr>
      </w:pPr>
    </w:p>
    <w:p w:rsidR="00E47326" w:rsidRPr="008C3E0C" w:rsidRDefault="00E47326" w:rsidP="00E47326">
      <w:pPr>
        <w:rPr>
          <w:rFonts w:ascii="Arial" w:hAnsi="Arial" w:cs="Arial"/>
          <w:color w:val="010101"/>
          <w:sz w:val="24"/>
          <w:szCs w:val="24"/>
        </w:rPr>
      </w:pPr>
      <w:r w:rsidRPr="008C3E0C">
        <w:rPr>
          <w:rFonts w:ascii="Arial" w:hAnsi="Arial" w:cs="Arial"/>
          <w:color w:val="010101"/>
          <w:sz w:val="24"/>
          <w:szCs w:val="24"/>
        </w:rPr>
        <w:t>________________ФИО</w:t>
      </w:r>
    </w:p>
    <w:p w:rsidR="00E47326" w:rsidRDefault="00E47326" w:rsidP="00E47326">
      <w:pPr>
        <w:rPr>
          <w:rFonts w:ascii="Arial" w:hAnsi="Arial" w:cs="Arial"/>
          <w:sz w:val="24"/>
          <w:szCs w:val="24"/>
        </w:rPr>
      </w:pPr>
      <w:r w:rsidRPr="008C3E0C">
        <w:rPr>
          <w:rFonts w:ascii="Arial" w:hAnsi="Arial" w:cs="Arial"/>
          <w:color w:val="010101"/>
          <w:sz w:val="24"/>
          <w:szCs w:val="24"/>
        </w:rPr>
        <w:t>«___»________________20__г.</w:t>
      </w:r>
    </w:p>
    <w:p w:rsidR="00E47326" w:rsidRPr="008C3E0C" w:rsidRDefault="00E47326" w:rsidP="00E47326">
      <w:pPr>
        <w:rPr>
          <w:rFonts w:ascii="Arial" w:hAnsi="Arial" w:cs="Arial"/>
          <w:sz w:val="24"/>
          <w:szCs w:val="24"/>
        </w:rPr>
      </w:pP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Приложение 2</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к Административному регламенту</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предоставления муниципальной  услуги «Оказание</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имущественной поддержки субъектам малого и среднего</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 xml:space="preserve">предпринимательства путем предоставления муниципального имущества, </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включенного в перечень муниципального имущества,</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предназначенного для передачи во владение</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и (или) пользование субъектам малого и среднего</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предпринимательства и организациям, образующим</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инфраструктуру поддержки субъектов малого</w:t>
      </w:r>
    </w:p>
    <w:p w:rsidR="00E47326" w:rsidRPr="00E47326" w:rsidRDefault="00E47326" w:rsidP="00E47326">
      <w:pPr>
        <w:jc w:val="right"/>
        <w:rPr>
          <w:rFonts w:ascii="Courier New" w:hAnsi="Courier New" w:cs="Courier New"/>
          <w:sz w:val="22"/>
          <w:szCs w:val="22"/>
        </w:rPr>
      </w:pPr>
      <w:r w:rsidRPr="00E47326">
        <w:rPr>
          <w:rFonts w:ascii="Courier New" w:hAnsi="Courier New" w:cs="Courier New"/>
          <w:sz w:val="22"/>
          <w:szCs w:val="22"/>
        </w:rPr>
        <w:t>и среднего предпринимательства»</w:t>
      </w:r>
    </w:p>
    <w:p w:rsidR="00E47326" w:rsidRPr="008C3E0C" w:rsidRDefault="00E47326" w:rsidP="00E47326">
      <w:pPr>
        <w:pStyle w:val="ConsPlusNonformat"/>
        <w:jc w:val="both"/>
        <w:rPr>
          <w:rFonts w:ascii="Arial" w:hAnsi="Arial" w:cs="Arial"/>
          <w:sz w:val="24"/>
          <w:szCs w:val="24"/>
        </w:rPr>
      </w:pPr>
    </w:p>
    <w:p w:rsidR="00E47326" w:rsidRPr="008C3E0C" w:rsidRDefault="00E47326" w:rsidP="00E47326">
      <w:pPr>
        <w:jc w:val="right"/>
        <w:rPr>
          <w:rFonts w:ascii="Arial" w:hAnsi="Arial" w:cs="Arial"/>
          <w:color w:val="010101"/>
          <w:sz w:val="24"/>
          <w:szCs w:val="24"/>
        </w:rPr>
      </w:pPr>
      <w:r w:rsidRPr="008C3E0C">
        <w:rPr>
          <w:rFonts w:ascii="Arial" w:hAnsi="Arial" w:cs="Arial"/>
          <w:color w:val="010101"/>
          <w:sz w:val="24"/>
          <w:szCs w:val="24"/>
        </w:rPr>
        <w:t>Главе</w:t>
      </w:r>
      <w:r>
        <w:rPr>
          <w:rFonts w:ascii="Arial" w:hAnsi="Arial" w:cs="Arial"/>
          <w:color w:val="010101"/>
          <w:sz w:val="24"/>
          <w:szCs w:val="24"/>
        </w:rPr>
        <w:t xml:space="preserve"> Муниципального образования «Тургеневка»</w:t>
      </w:r>
    </w:p>
    <w:p w:rsidR="00E47326" w:rsidRPr="008C3E0C" w:rsidRDefault="00E47326" w:rsidP="00E47326">
      <w:pPr>
        <w:rPr>
          <w:rFonts w:ascii="Arial" w:hAnsi="Arial" w:cs="Arial"/>
          <w:sz w:val="24"/>
          <w:szCs w:val="24"/>
        </w:rPr>
      </w:pPr>
    </w:p>
    <w:p w:rsidR="00E47326" w:rsidRPr="008C3E0C" w:rsidRDefault="00E47326" w:rsidP="00E47326">
      <w:pPr>
        <w:jc w:val="right"/>
        <w:rPr>
          <w:rFonts w:ascii="Arial" w:hAnsi="Arial" w:cs="Arial"/>
          <w:color w:val="010101"/>
          <w:sz w:val="24"/>
          <w:szCs w:val="24"/>
        </w:rPr>
      </w:pPr>
      <w:r w:rsidRPr="008C3E0C">
        <w:rPr>
          <w:rFonts w:ascii="Arial" w:hAnsi="Arial" w:cs="Arial"/>
          <w:color w:val="010101"/>
          <w:sz w:val="24"/>
          <w:szCs w:val="24"/>
        </w:rPr>
        <w:t>от __________________________________</w:t>
      </w:r>
    </w:p>
    <w:p w:rsidR="00E47326" w:rsidRPr="008C3E0C" w:rsidRDefault="00E47326" w:rsidP="00E47326">
      <w:pPr>
        <w:jc w:val="right"/>
        <w:rPr>
          <w:rFonts w:ascii="Arial" w:hAnsi="Arial" w:cs="Arial"/>
          <w:color w:val="010101"/>
          <w:sz w:val="24"/>
          <w:szCs w:val="24"/>
        </w:rPr>
      </w:pPr>
      <w:proofErr w:type="gramStart"/>
      <w:r w:rsidRPr="008C3E0C">
        <w:rPr>
          <w:rFonts w:ascii="Arial" w:hAnsi="Arial" w:cs="Arial"/>
          <w:color w:val="010101"/>
          <w:sz w:val="24"/>
          <w:szCs w:val="24"/>
        </w:rPr>
        <w:t xml:space="preserve">(полное наименование юридического лица </w:t>
      </w:r>
      <w:proofErr w:type="gramEnd"/>
    </w:p>
    <w:p w:rsidR="00E47326" w:rsidRPr="008C3E0C" w:rsidRDefault="00E47326" w:rsidP="00E47326">
      <w:pPr>
        <w:jc w:val="right"/>
        <w:rPr>
          <w:rFonts w:ascii="Arial" w:hAnsi="Arial" w:cs="Arial"/>
          <w:sz w:val="24"/>
          <w:szCs w:val="24"/>
        </w:rPr>
      </w:pPr>
      <w:r w:rsidRPr="008C3E0C">
        <w:rPr>
          <w:rFonts w:ascii="Arial" w:hAnsi="Arial" w:cs="Arial"/>
          <w:color w:val="010101"/>
          <w:sz w:val="24"/>
          <w:szCs w:val="24"/>
        </w:rPr>
        <w:t>либо Ф.И.О. Индивидуального предпринимателя)</w:t>
      </w:r>
    </w:p>
    <w:p w:rsidR="00E47326" w:rsidRPr="008C3E0C" w:rsidRDefault="00E47326" w:rsidP="00E47326">
      <w:pPr>
        <w:pStyle w:val="ConsPlusNonformat"/>
        <w:jc w:val="right"/>
        <w:rPr>
          <w:rFonts w:ascii="Arial" w:hAnsi="Arial" w:cs="Arial"/>
          <w:sz w:val="24"/>
          <w:szCs w:val="24"/>
        </w:rPr>
      </w:pPr>
    </w:p>
    <w:p w:rsidR="00E47326" w:rsidRPr="008C3E0C" w:rsidRDefault="00E47326" w:rsidP="00E47326">
      <w:pPr>
        <w:pStyle w:val="ConsPlusNonformat"/>
        <w:jc w:val="both"/>
        <w:rPr>
          <w:rFonts w:ascii="Arial" w:hAnsi="Arial" w:cs="Arial"/>
          <w:sz w:val="24"/>
          <w:szCs w:val="24"/>
        </w:rPr>
      </w:pPr>
    </w:p>
    <w:p w:rsidR="00E47326" w:rsidRPr="008C3E0C" w:rsidRDefault="00E47326" w:rsidP="00E47326">
      <w:pPr>
        <w:pStyle w:val="ConsPlusNonformat"/>
        <w:jc w:val="both"/>
        <w:rPr>
          <w:rFonts w:ascii="Arial" w:hAnsi="Arial" w:cs="Arial"/>
          <w:sz w:val="24"/>
          <w:szCs w:val="24"/>
        </w:rPr>
      </w:pPr>
      <w:bookmarkStart w:id="2" w:name="P390"/>
      <w:bookmarkEnd w:id="2"/>
      <w:r w:rsidRPr="008C3E0C">
        <w:rPr>
          <w:rFonts w:ascii="Arial" w:hAnsi="Arial" w:cs="Arial"/>
          <w:sz w:val="24"/>
          <w:szCs w:val="24"/>
        </w:rPr>
        <w:t xml:space="preserve">                                                    ЖАЛОБА</w:t>
      </w:r>
    </w:p>
    <w:p w:rsidR="00E47326" w:rsidRPr="008C3E0C" w:rsidRDefault="00E47326" w:rsidP="00E47326">
      <w:pPr>
        <w:pStyle w:val="ConsPlusNonformat"/>
        <w:jc w:val="both"/>
        <w:rPr>
          <w:rFonts w:ascii="Arial" w:hAnsi="Arial" w:cs="Arial"/>
          <w:sz w:val="24"/>
          <w:szCs w:val="24"/>
        </w:rPr>
      </w:pPr>
    </w:p>
    <w:p w:rsidR="00E47326" w:rsidRPr="008C3E0C" w:rsidRDefault="00E47326" w:rsidP="00E47326">
      <w:pPr>
        <w:pStyle w:val="ConsPlusNonformat"/>
        <w:jc w:val="both"/>
        <w:rPr>
          <w:rFonts w:ascii="Arial" w:hAnsi="Arial" w:cs="Arial"/>
          <w:sz w:val="24"/>
          <w:szCs w:val="24"/>
        </w:rPr>
      </w:pPr>
      <w:r w:rsidRPr="008C3E0C">
        <w:rPr>
          <w:rFonts w:ascii="Arial" w:hAnsi="Arial" w:cs="Arial"/>
          <w:sz w:val="24"/>
          <w:szCs w:val="24"/>
        </w:rPr>
        <w:t>__________________________________________________________________</w:t>
      </w:r>
    </w:p>
    <w:p w:rsidR="00E47326" w:rsidRPr="008C3E0C" w:rsidRDefault="00E47326" w:rsidP="00E47326">
      <w:pPr>
        <w:pStyle w:val="ConsPlusNonformat"/>
        <w:jc w:val="both"/>
        <w:rPr>
          <w:rFonts w:ascii="Arial" w:hAnsi="Arial" w:cs="Arial"/>
          <w:sz w:val="24"/>
          <w:szCs w:val="24"/>
        </w:rPr>
      </w:pPr>
      <w:r w:rsidRPr="008C3E0C">
        <w:rPr>
          <w:rFonts w:ascii="Arial" w:hAnsi="Arial" w:cs="Arial"/>
          <w:sz w:val="24"/>
          <w:szCs w:val="24"/>
        </w:rPr>
        <w:t>__________________________________________________________________</w:t>
      </w:r>
    </w:p>
    <w:p w:rsidR="00E47326" w:rsidRPr="008C3E0C" w:rsidRDefault="00E47326" w:rsidP="00E47326">
      <w:pPr>
        <w:pStyle w:val="ConsPlusNonformat"/>
        <w:jc w:val="both"/>
        <w:rPr>
          <w:rFonts w:ascii="Arial" w:hAnsi="Arial" w:cs="Arial"/>
          <w:sz w:val="24"/>
          <w:szCs w:val="24"/>
        </w:rPr>
      </w:pPr>
      <w:r w:rsidRPr="008C3E0C">
        <w:rPr>
          <w:rFonts w:ascii="Arial" w:hAnsi="Arial" w:cs="Arial"/>
          <w:sz w:val="24"/>
          <w:szCs w:val="24"/>
        </w:rPr>
        <w:t>__________________________________________________________________</w:t>
      </w:r>
    </w:p>
    <w:p w:rsidR="00E47326" w:rsidRPr="008C3E0C" w:rsidRDefault="00E47326" w:rsidP="00E47326">
      <w:pPr>
        <w:pStyle w:val="ConsPlusNonformat"/>
        <w:jc w:val="both"/>
        <w:rPr>
          <w:rFonts w:ascii="Arial" w:hAnsi="Arial" w:cs="Arial"/>
          <w:sz w:val="24"/>
          <w:szCs w:val="24"/>
        </w:rPr>
      </w:pPr>
      <w:r w:rsidRPr="008C3E0C">
        <w:rPr>
          <w:rFonts w:ascii="Arial" w:hAnsi="Arial" w:cs="Arial"/>
          <w:sz w:val="24"/>
          <w:szCs w:val="24"/>
        </w:rPr>
        <w:t>__________________________________________________________________</w:t>
      </w:r>
    </w:p>
    <w:p w:rsidR="00E47326" w:rsidRPr="008C3E0C" w:rsidRDefault="00E47326" w:rsidP="00E47326">
      <w:pPr>
        <w:pStyle w:val="ConsPlusNonformat"/>
        <w:jc w:val="both"/>
        <w:rPr>
          <w:rFonts w:ascii="Arial" w:hAnsi="Arial" w:cs="Arial"/>
          <w:sz w:val="24"/>
          <w:szCs w:val="24"/>
        </w:rPr>
      </w:pPr>
      <w:r w:rsidRPr="008C3E0C">
        <w:rPr>
          <w:rFonts w:ascii="Arial" w:hAnsi="Arial" w:cs="Arial"/>
          <w:sz w:val="24"/>
          <w:szCs w:val="24"/>
        </w:rPr>
        <w:t>__________________________________________________________________</w:t>
      </w:r>
    </w:p>
    <w:p w:rsidR="00E47326" w:rsidRPr="008C3E0C" w:rsidRDefault="00E47326" w:rsidP="00E47326">
      <w:pPr>
        <w:pStyle w:val="ConsPlusNonformat"/>
        <w:jc w:val="both"/>
        <w:rPr>
          <w:rFonts w:ascii="Arial" w:hAnsi="Arial" w:cs="Arial"/>
          <w:sz w:val="24"/>
          <w:szCs w:val="24"/>
        </w:rPr>
      </w:pPr>
    </w:p>
    <w:p w:rsidR="00E47326" w:rsidRPr="008C3E0C" w:rsidRDefault="00E47326" w:rsidP="00E47326">
      <w:pPr>
        <w:pStyle w:val="ConsPlusNonformat"/>
        <w:jc w:val="both"/>
        <w:rPr>
          <w:rFonts w:ascii="Arial" w:hAnsi="Arial" w:cs="Arial"/>
          <w:sz w:val="24"/>
          <w:szCs w:val="24"/>
        </w:rPr>
      </w:pPr>
      <w:r w:rsidRPr="008C3E0C">
        <w:rPr>
          <w:rFonts w:ascii="Arial" w:hAnsi="Arial" w:cs="Arial"/>
          <w:sz w:val="24"/>
          <w:szCs w:val="24"/>
        </w:rPr>
        <w:t>_______________                                                                ______________</w:t>
      </w:r>
    </w:p>
    <w:p w:rsidR="00E47326" w:rsidRPr="00322AD7" w:rsidRDefault="00E47326" w:rsidP="00E47326">
      <w:pPr>
        <w:pStyle w:val="ConsPlusNonformat"/>
        <w:jc w:val="both"/>
        <w:rPr>
          <w:rFonts w:ascii="Arial" w:hAnsi="Arial" w:cs="Arial"/>
        </w:rPr>
      </w:pPr>
      <w:r w:rsidRPr="00322AD7">
        <w:rPr>
          <w:rFonts w:ascii="Arial" w:hAnsi="Arial" w:cs="Arial"/>
        </w:rPr>
        <w:t xml:space="preserve">  </w:t>
      </w:r>
      <w:r w:rsidR="00322AD7">
        <w:rPr>
          <w:rFonts w:ascii="Arial" w:hAnsi="Arial" w:cs="Arial"/>
        </w:rPr>
        <w:tab/>
      </w:r>
      <w:r w:rsidRPr="00322AD7">
        <w:rPr>
          <w:rFonts w:ascii="Arial" w:hAnsi="Arial" w:cs="Arial"/>
        </w:rPr>
        <w:t xml:space="preserve"> (дата)                                                                                        </w:t>
      </w:r>
      <w:r w:rsidR="00322AD7">
        <w:rPr>
          <w:rFonts w:ascii="Arial" w:hAnsi="Arial" w:cs="Arial"/>
        </w:rPr>
        <w:tab/>
        <w:t xml:space="preserve">          </w:t>
      </w:r>
      <w:r w:rsidRPr="00322AD7">
        <w:rPr>
          <w:rFonts w:ascii="Arial" w:hAnsi="Arial" w:cs="Arial"/>
        </w:rPr>
        <w:t>(подпись)</w:t>
      </w:r>
    </w:p>
    <w:p w:rsidR="00E47326" w:rsidRPr="008C3E0C" w:rsidRDefault="00E47326" w:rsidP="00E47326">
      <w:pPr>
        <w:pStyle w:val="ConsPlusNormal0"/>
        <w:jc w:val="right"/>
        <w:rPr>
          <w:szCs w:val="24"/>
        </w:rPr>
      </w:pPr>
    </w:p>
    <w:p w:rsidR="00E47326" w:rsidRPr="008C3E0C" w:rsidRDefault="00E47326" w:rsidP="00E47326">
      <w:pPr>
        <w:pStyle w:val="ConsPlusNormal0"/>
        <w:jc w:val="both"/>
        <w:rPr>
          <w:szCs w:val="24"/>
        </w:rPr>
      </w:pPr>
    </w:p>
    <w:p w:rsidR="00E47326" w:rsidRPr="008C3E0C" w:rsidRDefault="00E47326" w:rsidP="00E47326">
      <w:pPr>
        <w:rPr>
          <w:rFonts w:ascii="Arial" w:hAnsi="Arial" w:cs="Arial"/>
          <w:sz w:val="24"/>
          <w:szCs w:val="24"/>
        </w:rPr>
      </w:pPr>
    </w:p>
    <w:p w:rsidR="00E47326" w:rsidRPr="008C3E0C" w:rsidRDefault="00E47326" w:rsidP="00E47326">
      <w:pPr>
        <w:rPr>
          <w:rFonts w:ascii="Arial" w:hAnsi="Arial" w:cs="Arial"/>
          <w:sz w:val="24"/>
          <w:szCs w:val="24"/>
        </w:rPr>
      </w:pPr>
    </w:p>
    <w:p w:rsidR="00E47326" w:rsidRPr="008C3E0C" w:rsidRDefault="00E47326" w:rsidP="00E47326">
      <w:pPr>
        <w:rPr>
          <w:rFonts w:ascii="Arial" w:hAnsi="Arial" w:cs="Arial"/>
          <w:sz w:val="24"/>
          <w:szCs w:val="24"/>
        </w:rPr>
      </w:pPr>
    </w:p>
    <w:p w:rsidR="00E47326" w:rsidRPr="008C3E0C" w:rsidRDefault="00E47326" w:rsidP="00E47326">
      <w:pPr>
        <w:rPr>
          <w:rFonts w:ascii="Arial" w:hAnsi="Arial" w:cs="Arial"/>
          <w:sz w:val="24"/>
          <w:szCs w:val="24"/>
        </w:rPr>
      </w:pPr>
    </w:p>
    <w:p w:rsidR="00E47326" w:rsidRPr="008C3E0C" w:rsidRDefault="00E47326" w:rsidP="00E47326">
      <w:pPr>
        <w:rPr>
          <w:rFonts w:ascii="Arial" w:hAnsi="Arial" w:cs="Arial"/>
          <w:sz w:val="24"/>
          <w:szCs w:val="24"/>
        </w:rPr>
      </w:pPr>
    </w:p>
    <w:p w:rsidR="00E47326" w:rsidRPr="008C3E0C" w:rsidRDefault="00E47326" w:rsidP="00E47326">
      <w:pPr>
        <w:rPr>
          <w:rFonts w:ascii="Arial" w:hAnsi="Arial" w:cs="Arial"/>
          <w:sz w:val="24"/>
          <w:szCs w:val="24"/>
        </w:rPr>
      </w:pPr>
    </w:p>
    <w:p w:rsidR="001A5209" w:rsidRDefault="001A5209" w:rsidP="00E47326">
      <w:pPr>
        <w:jc w:val="center"/>
      </w:pPr>
    </w:p>
    <w:sectPr w:rsidR="001A5209" w:rsidSect="001A520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1E6D73"/>
    <w:multiLevelType w:val="multilevel"/>
    <w:tmpl w:val="E24AC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9E43F16"/>
    <w:multiLevelType w:val="hybridMultilevel"/>
    <w:tmpl w:val="40B84F02"/>
    <w:lvl w:ilvl="0" w:tplc="32F8C1BE">
      <w:start w:val="1"/>
      <w:numFmt w:val="decimal"/>
      <w:lvlText w:val="%1."/>
      <w:lvlJc w:val="left"/>
      <w:pPr>
        <w:ind w:left="4077" w:hanging="360"/>
      </w:pPr>
      <w:rPr>
        <w:rFonts w:hint="default"/>
      </w:rPr>
    </w:lvl>
    <w:lvl w:ilvl="1" w:tplc="04190019" w:tentative="1">
      <w:start w:val="1"/>
      <w:numFmt w:val="lowerLetter"/>
      <w:lvlText w:val="%2."/>
      <w:lvlJc w:val="left"/>
      <w:pPr>
        <w:ind w:left="4797" w:hanging="360"/>
      </w:pPr>
    </w:lvl>
    <w:lvl w:ilvl="2" w:tplc="0419001B" w:tentative="1">
      <w:start w:val="1"/>
      <w:numFmt w:val="lowerRoman"/>
      <w:lvlText w:val="%3."/>
      <w:lvlJc w:val="right"/>
      <w:pPr>
        <w:ind w:left="5517" w:hanging="180"/>
      </w:pPr>
    </w:lvl>
    <w:lvl w:ilvl="3" w:tplc="0419000F" w:tentative="1">
      <w:start w:val="1"/>
      <w:numFmt w:val="decimal"/>
      <w:lvlText w:val="%4."/>
      <w:lvlJc w:val="left"/>
      <w:pPr>
        <w:ind w:left="6237" w:hanging="360"/>
      </w:pPr>
    </w:lvl>
    <w:lvl w:ilvl="4" w:tplc="04190019" w:tentative="1">
      <w:start w:val="1"/>
      <w:numFmt w:val="lowerLetter"/>
      <w:lvlText w:val="%5."/>
      <w:lvlJc w:val="left"/>
      <w:pPr>
        <w:ind w:left="6957" w:hanging="360"/>
      </w:pPr>
    </w:lvl>
    <w:lvl w:ilvl="5" w:tplc="0419001B" w:tentative="1">
      <w:start w:val="1"/>
      <w:numFmt w:val="lowerRoman"/>
      <w:lvlText w:val="%6."/>
      <w:lvlJc w:val="right"/>
      <w:pPr>
        <w:ind w:left="7677" w:hanging="180"/>
      </w:pPr>
    </w:lvl>
    <w:lvl w:ilvl="6" w:tplc="0419000F" w:tentative="1">
      <w:start w:val="1"/>
      <w:numFmt w:val="decimal"/>
      <w:lvlText w:val="%7."/>
      <w:lvlJc w:val="left"/>
      <w:pPr>
        <w:ind w:left="8397" w:hanging="360"/>
      </w:pPr>
    </w:lvl>
    <w:lvl w:ilvl="7" w:tplc="04190019" w:tentative="1">
      <w:start w:val="1"/>
      <w:numFmt w:val="lowerLetter"/>
      <w:lvlText w:val="%8."/>
      <w:lvlJc w:val="left"/>
      <w:pPr>
        <w:ind w:left="9117" w:hanging="360"/>
      </w:pPr>
    </w:lvl>
    <w:lvl w:ilvl="8" w:tplc="0419001B" w:tentative="1">
      <w:start w:val="1"/>
      <w:numFmt w:val="lowerRoman"/>
      <w:lvlText w:val="%9."/>
      <w:lvlJc w:val="right"/>
      <w:pPr>
        <w:ind w:left="9837"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savePreviewPicture/>
  <w:compat/>
  <w:rsids>
    <w:rsidRoot w:val="00ED62D7"/>
    <w:rsid w:val="000744E7"/>
    <w:rsid w:val="00091F9B"/>
    <w:rsid w:val="000B4358"/>
    <w:rsid w:val="000C689B"/>
    <w:rsid w:val="001355BB"/>
    <w:rsid w:val="001A5209"/>
    <w:rsid w:val="001B27AE"/>
    <w:rsid w:val="00266571"/>
    <w:rsid w:val="002B159A"/>
    <w:rsid w:val="002C48D3"/>
    <w:rsid w:val="00322AD7"/>
    <w:rsid w:val="00360A86"/>
    <w:rsid w:val="003A5D2B"/>
    <w:rsid w:val="00401D7F"/>
    <w:rsid w:val="004D6C9F"/>
    <w:rsid w:val="004E470E"/>
    <w:rsid w:val="005D5562"/>
    <w:rsid w:val="006E3493"/>
    <w:rsid w:val="00732AB5"/>
    <w:rsid w:val="007971AA"/>
    <w:rsid w:val="008D1664"/>
    <w:rsid w:val="008E4FC2"/>
    <w:rsid w:val="009068DB"/>
    <w:rsid w:val="009140FA"/>
    <w:rsid w:val="00955B1E"/>
    <w:rsid w:val="009F5778"/>
    <w:rsid w:val="00A008FC"/>
    <w:rsid w:val="00BE7B89"/>
    <w:rsid w:val="00C20339"/>
    <w:rsid w:val="00CC54DA"/>
    <w:rsid w:val="00CE3731"/>
    <w:rsid w:val="00D6276E"/>
    <w:rsid w:val="00D84859"/>
    <w:rsid w:val="00E41A9D"/>
    <w:rsid w:val="00E47326"/>
    <w:rsid w:val="00EA148A"/>
    <w:rsid w:val="00ED62D7"/>
    <w:rsid w:val="00EE0BDA"/>
    <w:rsid w:val="00FC51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2D7"/>
    <w:pPr>
      <w:spacing w:after="0" w:line="240" w:lineRule="auto"/>
    </w:pPr>
    <w:rPr>
      <w:rFonts w:eastAsia="Times New Roman" w:cs="Times New Roman"/>
      <w:noProo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ED62D7"/>
    <w:rPr>
      <w:color w:val="0000FF"/>
      <w:u w:val="single"/>
    </w:rPr>
  </w:style>
  <w:style w:type="character" w:customStyle="1" w:styleId="a4">
    <w:name w:val="Основной текст Знак"/>
    <w:aliases w:val="бпОсновной текст Знак,Body Text Char Знак,body text Знак,Основной текст1 Знак"/>
    <w:basedOn w:val="a0"/>
    <w:link w:val="a5"/>
    <w:semiHidden/>
    <w:locked/>
    <w:rsid w:val="00ED62D7"/>
    <w:rPr>
      <w:szCs w:val="24"/>
      <w:lang w:val="en-US"/>
    </w:rPr>
  </w:style>
  <w:style w:type="paragraph" w:styleId="a5">
    <w:name w:val="Body Text"/>
    <w:aliases w:val="бпОсновной текст,Body Text Char,body text,Основной текст1"/>
    <w:basedOn w:val="a"/>
    <w:link w:val="a4"/>
    <w:semiHidden/>
    <w:unhideWhenUsed/>
    <w:rsid w:val="00ED62D7"/>
    <w:pPr>
      <w:spacing w:after="120"/>
    </w:pPr>
    <w:rPr>
      <w:rFonts w:eastAsiaTheme="minorHAnsi" w:cstheme="minorBidi"/>
      <w:noProof w:val="0"/>
      <w:sz w:val="24"/>
      <w:szCs w:val="24"/>
      <w:lang w:val="en-US"/>
    </w:rPr>
  </w:style>
  <w:style w:type="character" w:customStyle="1" w:styleId="1">
    <w:name w:val="Основной текст Знак1"/>
    <w:basedOn w:val="a0"/>
    <w:link w:val="a5"/>
    <w:uiPriority w:val="99"/>
    <w:semiHidden/>
    <w:rsid w:val="00ED62D7"/>
    <w:rPr>
      <w:rFonts w:eastAsia="Times New Roman" w:cs="Times New Roman"/>
      <w:noProof/>
      <w:sz w:val="20"/>
      <w:szCs w:val="20"/>
    </w:rPr>
  </w:style>
  <w:style w:type="paragraph" w:styleId="a6">
    <w:name w:val="Body Text Indent"/>
    <w:basedOn w:val="a"/>
    <w:link w:val="a7"/>
    <w:semiHidden/>
    <w:unhideWhenUsed/>
    <w:rsid w:val="00ED62D7"/>
    <w:pPr>
      <w:spacing w:after="120"/>
      <w:ind w:left="283"/>
    </w:pPr>
    <w:rPr>
      <w:noProof w:val="0"/>
      <w:sz w:val="24"/>
      <w:szCs w:val="24"/>
      <w:lang w:val="en-US"/>
    </w:rPr>
  </w:style>
  <w:style w:type="character" w:customStyle="1" w:styleId="a7">
    <w:name w:val="Основной текст с отступом Знак"/>
    <w:basedOn w:val="a0"/>
    <w:link w:val="a6"/>
    <w:semiHidden/>
    <w:rsid w:val="00ED62D7"/>
    <w:rPr>
      <w:rFonts w:eastAsia="Times New Roman" w:cs="Times New Roman"/>
      <w:szCs w:val="24"/>
      <w:lang w:val="en-US"/>
    </w:rPr>
  </w:style>
  <w:style w:type="paragraph" w:styleId="2">
    <w:name w:val="Body Text 2"/>
    <w:basedOn w:val="a"/>
    <w:link w:val="21"/>
    <w:semiHidden/>
    <w:unhideWhenUsed/>
    <w:rsid w:val="00ED62D7"/>
    <w:pPr>
      <w:spacing w:after="120" w:line="480" w:lineRule="auto"/>
    </w:pPr>
    <w:rPr>
      <w:noProof w:val="0"/>
      <w:sz w:val="24"/>
      <w:szCs w:val="24"/>
      <w:lang w:val="en-US"/>
    </w:rPr>
  </w:style>
  <w:style w:type="character" w:customStyle="1" w:styleId="20">
    <w:name w:val="Основной текст 2 Знак"/>
    <w:basedOn w:val="a0"/>
    <w:link w:val="2"/>
    <w:uiPriority w:val="99"/>
    <w:semiHidden/>
    <w:rsid w:val="00ED62D7"/>
    <w:rPr>
      <w:rFonts w:eastAsia="Times New Roman" w:cs="Times New Roman"/>
      <w:noProof/>
      <w:sz w:val="20"/>
      <w:szCs w:val="20"/>
    </w:rPr>
  </w:style>
  <w:style w:type="paragraph" w:styleId="22">
    <w:name w:val="Body Text Indent 2"/>
    <w:basedOn w:val="a"/>
    <w:link w:val="23"/>
    <w:semiHidden/>
    <w:unhideWhenUsed/>
    <w:rsid w:val="00ED62D7"/>
    <w:pPr>
      <w:spacing w:after="120" w:line="480" w:lineRule="auto"/>
      <w:ind w:left="283"/>
    </w:pPr>
    <w:rPr>
      <w:noProof w:val="0"/>
      <w:sz w:val="24"/>
      <w:szCs w:val="24"/>
      <w:lang w:val="en-US"/>
    </w:rPr>
  </w:style>
  <w:style w:type="character" w:customStyle="1" w:styleId="23">
    <w:name w:val="Основной текст с отступом 2 Знак"/>
    <w:basedOn w:val="a0"/>
    <w:link w:val="22"/>
    <w:semiHidden/>
    <w:rsid w:val="00ED62D7"/>
    <w:rPr>
      <w:rFonts w:eastAsia="Times New Roman" w:cs="Times New Roman"/>
      <w:szCs w:val="24"/>
      <w:lang w:val="en-US"/>
    </w:rPr>
  </w:style>
  <w:style w:type="paragraph" w:styleId="3">
    <w:name w:val="Body Text Indent 3"/>
    <w:basedOn w:val="a"/>
    <w:link w:val="30"/>
    <w:semiHidden/>
    <w:unhideWhenUsed/>
    <w:rsid w:val="00ED62D7"/>
    <w:pPr>
      <w:spacing w:after="120"/>
      <w:ind w:left="283"/>
    </w:pPr>
    <w:rPr>
      <w:noProof w:val="0"/>
      <w:sz w:val="16"/>
      <w:szCs w:val="16"/>
      <w:lang w:eastAsia="ru-RU"/>
    </w:rPr>
  </w:style>
  <w:style w:type="character" w:customStyle="1" w:styleId="30">
    <w:name w:val="Основной текст с отступом 3 Знак"/>
    <w:basedOn w:val="a0"/>
    <w:link w:val="3"/>
    <w:semiHidden/>
    <w:rsid w:val="00ED62D7"/>
    <w:rPr>
      <w:rFonts w:eastAsia="Times New Roman" w:cs="Times New Roman"/>
      <w:sz w:val="16"/>
      <w:szCs w:val="16"/>
      <w:lang w:eastAsia="ru-RU"/>
    </w:rPr>
  </w:style>
  <w:style w:type="paragraph" w:styleId="a8">
    <w:name w:val="No Spacing"/>
    <w:qFormat/>
    <w:rsid w:val="00ED62D7"/>
    <w:pPr>
      <w:spacing w:after="0" w:line="240" w:lineRule="auto"/>
    </w:pPr>
    <w:rPr>
      <w:rFonts w:ascii="Calibri" w:eastAsia="Calibri" w:hAnsi="Calibri" w:cs="Times New Roman"/>
      <w:sz w:val="22"/>
    </w:rPr>
  </w:style>
  <w:style w:type="character" w:customStyle="1" w:styleId="ConsPlusNormal">
    <w:name w:val="ConsPlusNormal Знак"/>
    <w:basedOn w:val="a0"/>
    <w:link w:val="ConsPlusNormal0"/>
    <w:locked/>
    <w:rsid w:val="00ED62D7"/>
    <w:rPr>
      <w:rFonts w:ascii="Arial" w:hAnsi="Arial" w:cs="Arial"/>
    </w:rPr>
  </w:style>
  <w:style w:type="paragraph" w:customStyle="1" w:styleId="ConsPlusNormal0">
    <w:name w:val="ConsPlusNormal"/>
    <w:link w:val="ConsPlusNormal"/>
    <w:rsid w:val="00ED62D7"/>
    <w:pPr>
      <w:widowControl w:val="0"/>
      <w:autoSpaceDE w:val="0"/>
      <w:autoSpaceDN w:val="0"/>
      <w:adjustRightInd w:val="0"/>
      <w:spacing w:after="0" w:line="240" w:lineRule="auto"/>
      <w:ind w:firstLine="720"/>
    </w:pPr>
    <w:rPr>
      <w:rFonts w:ascii="Arial" w:hAnsi="Arial" w:cs="Arial"/>
    </w:rPr>
  </w:style>
  <w:style w:type="paragraph" w:customStyle="1" w:styleId="a9">
    <w:name w:val="Прижатый влево"/>
    <w:basedOn w:val="a"/>
    <w:next w:val="a"/>
    <w:rsid w:val="00ED62D7"/>
    <w:pPr>
      <w:autoSpaceDE w:val="0"/>
      <w:autoSpaceDN w:val="0"/>
      <w:adjustRightInd w:val="0"/>
    </w:pPr>
    <w:rPr>
      <w:rFonts w:ascii="Arial" w:hAnsi="Arial" w:cs="Arial"/>
      <w:noProof w:val="0"/>
      <w:sz w:val="24"/>
      <w:szCs w:val="24"/>
      <w:lang w:eastAsia="ru-RU"/>
    </w:rPr>
  </w:style>
  <w:style w:type="character" w:customStyle="1" w:styleId="21">
    <w:name w:val="Основной текст 2 Знак1"/>
    <w:basedOn w:val="a0"/>
    <w:link w:val="2"/>
    <w:semiHidden/>
    <w:locked/>
    <w:rsid w:val="00ED62D7"/>
    <w:rPr>
      <w:rFonts w:eastAsia="Times New Roman" w:cs="Times New Roman"/>
      <w:szCs w:val="24"/>
      <w:lang w:val="en-US"/>
    </w:rPr>
  </w:style>
  <w:style w:type="character" w:customStyle="1" w:styleId="aa">
    <w:name w:val="Гипертекстовая ссылка"/>
    <w:basedOn w:val="a0"/>
    <w:rsid w:val="00ED62D7"/>
    <w:rPr>
      <w:color w:val="008000"/>
    </w:rPr>
  </w:style>
  <w:style w:type="character" w:customStyle="1" w:styleId="b-mail-personemailtext">
    <w:name w:val="b-mail-person__email__text"/>
    <w:basedOn w:val="a0"/>
    <w:rsid w:val="00ED62D7"/>
  </w:style>
  <w:style w:type="paragraph" w:styleId="ab">
    <w:name w:val="Balloon Text"/>
    <w:basedOn w:val="a"/>
    <w:link w:val="ac"/>
    <w:uiPriority w:val="99"/>
    <w:semiHidden/>
    <w:unhideWhenUsed/>
    <w:rsid w:val="00A008FC"/>
    <w:rPr>
      <w:rFonts w:ascii="Tahoma" w:hAnsi="Tahoma" w:cs="Tahoma"/>
      <w:sz w:val="16"/>
      <w:szCs w:val="16"/>
    </w:rPr>
  </w:style>
  <w:style w:type="character" w:customStyle="1" w:styleId="ac">
    <w:name w:val="Текст выноски Знак"/>
    <w:basedOn w:val="a0"/>
    <w:link w:val="ab"/>
    <w:uiPriority w:val="99"/>
    <w:semiHidden/>
    <w:rsid w:val="00A008FC"/>
    <w:rPr>
      <w:rFonts w:ascii="Tahoma" w:eastAsia="Times New Roman" w:hAnsi="Tahoma" w:cs="Tahoma"/>
      <w:noProof/>
      <w:sz w:val="16"/>
      <w:szCs w:val="16"/>
    </w:rPr>
  </w:style>
  <w:style w:type="paragraph" w:styleId="ad">
    <w:name w:val="Normal (Web)"/>
    <w:aliases w:val="Обычный (веб) Знак1,Обычный (веб) Знак Знак"/>
    <w:basedOn w:val="a"/>
    <w:link w:val="ae"/>
    <w:unhideWhenUsed/>
    <w:qFormat/>
    <w:rsid w:val="00401D7F"/>
    <w:pPr>
      <w:spacing w:before="100" w:beforeAutospacing="1" w:after="100" w:afterAutospacing="1"/>
    </w:pPr>
    <w:rPr>
      <w:noProof w:val="0"/>
      <w:sz w:val="24"/>
      <w:szCs w:val="24"/>
      <w:lang w:eastAsia="ru-RU"/>
    </w:rPr>
  </w:style>
  <w:style w:type="character" w:styleId="af">
    <w:name w:val="Strong"/>
    <w:basedOn w:val="a0"/>
    <w:uiPriority w:val="22"/>
    <w:qFormat/>
    <w:rsid w:val="00401D7F"/>
    <w:rPr>
      <w:b/>
      <w:bCs/>
    </w:rPr>
  </w:style>
  <w:style w:type="character" w:customStyle="1" w:styleId="ae">
    <w:name w:val="Обычный (веб) Знак"/>
    <w:aliases w:val="Обычный (веб) Знак1 Знак,Обычный (веб) Знак Знак Знак"/>
    <w:link w:val="ad"/>
    <w:locked/>
    <w:rsid w:val="00401D7F"/>
    <w:rPr>
      <w:rFonts w:eastAsia="Times New Roman" w:cs="Times New Roman"/>
      <w:szCs w:val="24"/>
      <w:lang w:eastAsia="ru-RU"/>
    </w:rPr>
  </w:style>
  <w:style w:type="paragraph" w:customStyle="1" w:styleId="ConsPlusTitle">
    <w:name w:val="ConsPlusTitle"/>
    <w:rsid w:val="00955B1E"/>
    <w:pPr>
      <w:widowControl w:val="0"/>
      <w:autoSpaceDE w:val="0"/>
      <w:autoSpaceDN w:val="0"/>
      <w:spacing w:after="0" w:line="240" w:lineRule="auto"/>
    </w:pPr>
    <w:rPr>
      <w:rFonts w:ascii="Calibri" w:eastAsia="Times New Roman" w:hAnsi="Calibri" w:cs="Calibri"/>
      <w:b/>
      <w:sz w:val="22"/>
      <w:szCs w:val="20"/>
      <w:lang w:eastAsia="ru-RU"/>
    </w:rPr>
  </w:style>
  <w:style w:type="paragraph" w:customStyle="1" w:styleId="ConsPlusNonformat">
    <w:name w:val="ConsPlusNonformat"/>
    <w:rsid w:val="00955B1E"/>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0">
    <w:name w:val="List Paragraph"/>
    <w:basedOn w:val="a"/>
    <w:uiPriority w:val="34"/>
    <w:qFormat/>
    <w:rsid w:val="00955B1E"/>
    <w:pPr>
      <w:spacing w:after="200" w:line="276" w:lineRule="auto"/>
      <w:ind w:left="720"/>
      <w:contextualSpacing/>
    </w:pPr>
    <w:rPr>
      <w:rFonts w:asciiTheme="minorHAnsi" w:eastAsiaTheme="minorHAnsi" w:hAnsiTheme="minorHAnsi" w:cstheme="minorBidi"/>
      <w:noProof w:val="0"/>
      <w:sz w:val="22"/>
      <w:szCs w:val="22"/>
    </w:rPr>
  </w:style>
  <w:style w:type="character" w:customStyle="1" w:styleId="sectiontitle">
    <w:name w:val="section_title"/>
    <w:basedOn w:val="a0"/>
    <w:rsid w:val="00E47326"/>
  </w:style>
</w:styles>
</file>

<file path=word/webSettings.xml><?xml version="1.0" encoding="utf-8"?>
<w:webSettings xmlns:r="http://schemas.openxmlformats.org/officeDocument/2006/relationships" xmlns:w="http://schemas.openxmlformats.org/wordprocessingml/2006/main">
  <w:divs>
    <w:div w:id="65802595">
      <w:bodyDiv w:val="1"/>
      <w:marLeft w:val="0"/>
      <w:marRight w:val="0"/>
      <w:marTop w:val="0"/>
      <w:marBottom w:val="0"/>
      <w:divBdr>
        <w:top w:val="none" w:sz="0" w:space="0" w:color="auto"/>
        <w:left w:val="none" w:sz="0" w:space="0" w:color="auto"/>
        <w:bottom w:val="none" w:sz="0" w:space="0" w:color="auto"/>
        <w:right w:val="none" w:sz="0" w:space="0" w:color="auto"/>
      </w:divBdr>
    </w:div>
    <w:div w:id="417139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C0F53F716ADEA35DF5642EEF82E00B5CE8B5FB69881204CB76F49D19F05AF76C6DF044BA32B3EF2C173M" TargetMode="External"/><Relationship Id="rId13" Type="http://schemas.openxmlformats.org/officeDocument/2006/relationships/hyperlink" Target="https://base.garant.ru/12154854/53925f69af584b25346d0c0b3ee74ea1/" TargetMode="External"/><Relationship Id="rId3" Type="http://schemas.openxmlformats.org/officeDocument/2006/relationships/styles" Target="styles.xml"/><Relationship Id="rId7" Type="http://schemas.openxmlformats.org/officeDocument/2006/relationships/hyperlink" Target="consultantplus://offline/ref=D941721CCB329AB19833BFBB78C4B420DBE44D234746979AC46E6E1B66D2B69B0B6C28603FA63D02BACD72vFjAN" TargetMode="External"/><Relationship Id="rId12" Type="http://schemas.openxmlformats.org/officeDocument/2006/relationships/hyperlink" Target="https://base.garant.ru/12154854/74d7c78a3a1e33cef2750a2b7b35d2e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base.garant.ru/12154854/a7b26eafd8fd23d18ca4410ac5359e0e/" TargetMode="External"/><Relationship Id="rId5" Type="http://schemas.openxmlformats.org/officeDocument/2006/relationships/webSettings" Target="webSettings.xml"/><Relationship Id="rId15" Type="http://schemas.openxmlformats.org/officeDocument/2006/relationships/hyperlink" Target="consultantplus://offline/ref=DEB9641E320E32B4CDA57087A0AD33477389987303A96529BE43E220ED3E67CAC3EF6ADD5CB2E9664CCC0FC85593F3E9015F484977SER4H" TargetMode="External"/><Relationship Id="rId10" Type="http://schemas.openxmlformats.org/officeDocument/2006/relationships/hyperlink" Target="https://base.garant.ru/12154854/888134b28b1397ffae87a0ab1e117954/" TargetMode="External"/><Relationship Id="rId4" Type="http://schemas.openxmlformats.org/officeDocument/2006/relationships/settings" Target="settings.xml"/><Relationship Id="rId9" Type="http://schemas.openxmlformats.org/officeDocument/2006/relationships/hyperlink" Target="https://base.garant.ru/72113648/" TargetMode="External"/><Relationship Id="rId14" Type="http://schemas.openxmlformats.org/officeDocument/2006/relationships/hyperlink" Target="consultantplus://offline/ref=FA819A8F0F7CE8218B5356E2D2D96FCE48845D655CC48F43FE4CE751CFBF3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B05EC5-FF31-4EF5-9799-C76599D13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14</Pages>
  <Words>5831</Words>
  <Characters>33243</Characters>
  <Application>Microsoft Office Word</Application>
  <DocSecurity>0</DocSecurity>
  <Lines>277</Lines>
  <Paragraphs>77</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3. Состав, последовательность и сроки выполнения</vt:lpstr>
      <vt:lpstr>    4. Формы контроля за исполнением</vt:lpstr>
    </vt:vector>
  </TitlesOfParts>
  <Company>Microsoft</Company>
  <LinksUpToDate>false</LinksUpToDate>
  <CharactersWithSpaces>38997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19</cp:revision>
  <cp:lastPrinted>2013-06-05T02:47:00Z</cp:lastPrinted>
  <dcterms:created xsi:type="dcterms:W3CDTF">2013-06-05T02:44:00Z</dcterms:created>
  <dcterms:modified xsi:type="dcterms:W3CDTF">2021-12-22T07:21:00Z</dcterms:modified>
</cp:coreProperties>
</file>